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363" w:type="dxa"/>
        <w:tblLook w:val="04A0" w:firstRow="1" w:lastRow="0" w:firstColumn="1" w:lastColumn="0" w:noHBand="0" w:noVBand="1"/>
      </w:tblPr>
      <w:tblGrid>
        <w:gridCol w:w="9355"/>
        <w:gridCol w:w="8"/>
      </w:tblGrid>
      <w:tr w:rsidR="000D5964" w:rsidRPr="0058215D" w14:paraId="2EA8D353" w14:textId="77777777" w:rsidTr="00A86CC6">
        <w:trPr>
          <w:trHeight w:val="5234"/>
        </w:trPr>
        <w:tc>
          <w:tcPr>
            <w:tcW w:w="9363" w:type="dxa"/>
            <w:gridSpan w:val="2"/>
            <w:vAlign w:val="center"/>
          </w:tcPr>
          <w:p w14:paraId="24175872" w14:textId="6A28080B" w:rsidR="000D5964" w:rsidRPr="00E0535E" w:rsidRDefault="00C80B6B" w:rsidP="00C80B6B">
            <w:pPr>
              <w:spacing w:line="240" w:lineRule="auto"/>
              <w:jc w:val="center"/>
              <w:rPr>
                <w:rFonts w:eastAsia="Times New Roman" w:cs="Times New Roman"/>
                <w:sz w:val="28"/>
                <w:szCs w:val="28"/>
                <w:lang w:eastAsia="ru-RU"/>
              </w:rPr>
            </w:pPr>
            <w:bookmarkStart w:id="0" w:name="_Hlk209687440"/>
            <w:r>
              <w:rPr>
                <w:noProof/>
              </w:rPr>
              <w:drawing>
                <wp:inline distT="0" distB="0" distL="0" distR="0" wp14:anchorId="1CC98B0E" wp14:editId="7AE851A1">
                  <wp:extent cx="1976755" cy="2464435"/>
                  <wp:effectExtent l="0" t="0" r="4445" b="0"/>
                  <wp:docPr id="2" name="Рисунок 2"/>
                  <wp:cNvGraphicFramePr/>
                  <a:graphic xmlns:a="http://schemas.openxmlformats.org/drawingml/2006/main">
                    <a:graphicData uri="http://schemas.openxmlformats.org/drawingml/2006/picture">
                      <pic:pic xmlns:pic="http://schemas.openxmlformats.org/drawingml/2006/picture">
                        <pic:nvPicPr>
                          <pic:cNvPr id="2" name="Рисунок 2"/>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76755" cy="2464435"/>
                          </a:xfrm>
                          <a:prstGeom prst="rect">
                            <a:avLst/>
                          </a:prstGeom>
                          <a:noFill/>
                          <a:ln>
                            <a:noFill/>
                          </a:ln>
                        </pic:spPr>
                      </pic:pic>
                    </a:graphicData>
                  </a:graphic>
                </wp:inline>
              </w:drawing>
            </w:r>
          </w:p>
        </w:tc>
      </w:tr>
      <w:tr w:rsidR="000D5964" w:rsidRPr="0058215D" w14:paraId="2F0E076A" w14:textId="77777777" w:rsidTr="00A86CC6">
        <w:trPr>
          <w:trHeight w:val="3820"/>
        </w:trPr>
        <w:tc>
          <w:tcPr>
            <w:tcW w:w="9363" w:type="dxa"/>
            <w:gridSpan w:val="2"/>
            <w:vAlign w:val="bottom"/>
          </w:tcPr>
          <w:p w14:paraId="1DBFDCB0" w14:textId="77777777" w:rsidR="000D5964" w:rsidRDefault="000D5964" w:rsidP="00A86CC6">
            <w:pPr>
              <w:spacing w:line="240" w:lineRule="auto"/>
              <w:ind w:firstLine="0"/>
              <w:jc w:val="center"/>
              <w:rPr>
                <w:rFonts w:eastAsia="Times New Roman" w:cs="Times New Roman"/>
                <w:b/>
                <w:sz w:val="32"/>
                <w:szCs w:val="32"/>
                <w:lang w:eastAsia="ru-RU"/>
              </w:rPr>
            </w:pPr>
            <w:r>
              <w:rPr>
                <w:rFonts w:eastAsia="Times New Roman" w:cs="Times New Roman"/>
                <w:b/>
                <w:sz w:val="32"/>
                <w:szCs w:val="32"/>
                <w:lang w:eastAsia="ru-RU"/>
              </w:rPr>
              <w:t xml:space="preserve">Обосновывающие материалы </w:t>
            </w:r>
          </w:p>
          <w:p w14:paraId="648214FE" w14:textId="77777777" w:rsidR="000D5964" w:rsidRDefault="000D5964" w:rsidP="00A86CC6">
            <w:pPr>
              <w:spacing w:line="240" w:lineRule="auto"/>
              <w:jc w:val="center"/>
              <w:rPr>
                <w:rFonts w:eastAsia="Times New Roman" w:cs="Times New Roman"/>
                <w:b/>
                <w:sz w:val="32"/>
                <w:szCs w:val="32"/>
                <w:lang w:eastAsia="ru-RU"/>
              </w:rPr>
            </w:pPr>
          </w:p>
          <w:p w14:paraId="6D6C31EE" w14:textId="77777777" w:rsidR="000D5964" w:rsidRDefault="000D5964" w:rsidP="00A86CC6">
            <w:pPr>
              <w:spacing w:line="240" w:lineRule="auto"/>
              <w:jc w:val="center"/>
              <w:rPr>
                <w:rFonts w:eastAsia="Times New Roman" w:cs="Times New Roman"/>
                <w:b/>
                <w:sz w:val="32"/>
                <w:szCs w:val="32"/>
                <w:lang w:eastAsia="ru-RU"/>
              </w:rPr>
            </w:pPr>
          </w:p>
          <w:p w14:paraId="6AC4799C" w14:textId="77777777" w:rsidR="000D5964" w:rsidRDefault="000D5964" w:rsidP="00A86CC6">
            <w:pPr>
              <w:spacing w:line="240" w:lineRule="auto"/>
              <w:jc w:val="center"/>
              <w:rPr>
                <w:rFonts w:eastAsia="Times New Roman" w:cs="Times New Roman"/>
                <w:b/>
                <w:sz w:val="32"/>
                <w:szCs w:val="32"/>
                <w:lang w:eastAsia="ru-RU"/>
              </w:rPr>
            </w:pPr>
          </w:p>
          <w:p w14:paraId="5649CD72" w14:textId="77777777" w:rsidR="00C80B6B" w:rsidRPr="00C80B6B" w:rsidRDefault="00C80B6B" w:rsidP="00C80B6B">
            <w:pPr>
              <w:spacing w:line="240" w:lineRule="auto"/>
              <w:ind w:firstLine="0"/>
              <w:jc w:val="center"/>
              <w:rPr>
                <w:rFonts w:eastAsia="Times New Roman" w:cs="Times New Roman"/>
                <w:b/>
                <w:sz w:val="32"/>
                <w:szCs w:val="32"/>
                <w:lang w:eastAsia="ru-RU"/>
              </w:rPr>
            </w:pPr>
            <w:r w:rsidRPr="00C80B6B">
              <w:rPr>
                <w:rFonts w:eastAsia="Times New Roman" w:cs="Times New Roman"/>
                <w:b/>
                <w:sz w:val="32"/>
                <w:szCs w:val="32"/>
                <w:lang w:eastAsia="ru-RU"/>
              </w:rPr>
              <w:t>Схема теплоснабжения городского округа Реутов</w:t>
            </w:r>
          </w:p>
          <w:p w14:paraId="685B61BB" w14:textId="77777777" w:rsidR="00C80B6B" w:rsidRPr="00C80B6B" w:rsidRDefault="00C80B6B" w:rsidP="00C80B6B">
            <w:pPr>
              <w:spacing w:line="240" w:lineRule="auto"/>
              <w:ind w:firstLine="0"/>
              <w:jc w:val="center"/>
              <w:rPr>
                <w:rFonts w:eastAsia="Times New Roman" w:cs="Times New Roman"/>
                <w:b/>
                <w:sz w:val="32"/>
                <w:szCs w:val="32"/>
                <w:lang w:eastAsia="ru-RU"/>
              </w:rPr>
            </w:pPr>
            <w:r w:rsidRPr="00C80B6B">
              <w:rPr>
                <w:rFonts w:eastAsia="Times New Roman" w:cs="Times New Roman"/>
                <w:b/>
                <w:sz w:val="32"/>
                <w:szCs w:val="32"/>
                <w:lang w:eastAsia="ru-RU"/>
              </w:rPr>
              <w:t>Московской области на период 2024-2044 годов</w:t>
            </w:r>
          </w:p>
          <w:p w14:paraId="2F08002D" w14:textId="14C1428A" w:rsidR="000D5964" w:rsidRDefault="00C80B6B" w:rsidP="00C80B6B">
            <w:pPr>
              <w:spacing w:line="240" w:lineRule="auto"/>
              <w:jc w:val="center"/>
              <w:rPr>
                <w:rFonts w:eastAsia="Times New Roman" w:cs="Times New Roman"/>
                <w:b/>
                <w:sz w:val="32"/>
                <w:szCs w:val="32"/>
                <w:lang w:eastAsia="ru-RU"/>
              </w:rPr>
            </w:pPr>
            <w:r w:rsidRPr="00C80B6B">
              <w:rPr>
                <w:rFonts w:eastAsia="Times New Roman" w:cs="Times New Roman"/>
                <w:b/>
                <w:sz w:val="32"/>
                <w:szCs w:val="32"/>
                <w:lang w:eastAsia="ru-RU"/>
              </w:rPr>
              <w:t>(актуализация на 2026 год)</w:t>
            </w:r>
          </w:p>
          <w:p w14:paraId="60FB8886" w14:textId="47400A0F" w:rsidR="000D5964" w:rsidRDefault="000D5964" w:rsidP="00A86CC6">
            <w:pPr>
              <w:spacing w:line="240" w:lineRule="auto"/>
              <w:ind w:firstLine="0"/>
              <w:jc w:val="center"/>
              <w:rPr>
                <w:rFonts w:eastAsia="Times New Roman" w:cs="Times New Roman"/>
                <w:sz w:val="28"/>
                <w:szCs w:val="28"/>
                <w:lang w:eastAsia="ru-RU"/>
              </w:rPr>
            </w:pPr>
          </w:p>
          <w:p w14:paraId="2CB17624" w14:textId="77777777" w:rsidR="000D5964" w:rsidRPr="0058215D" w:rsidRDefault="000D5964" w:rsidP="00A86CC6">
            <w:pPr>
              <w:spacing w:line="240" w:lineRule="auto"/>
              <w:jc w:val="center"/>
              <w:rPr>
                <w:rFonts w:eastAsia="Times New Roman" w:cs="Times New Roman"/>
                <w:sz w:val="28"/>
                <w:szCs w:val="28"/>
                <w:lang w:eastAsia="ru-RU"/>
              </w:rPr>
            </w:pPr>
          </w:p>
        </w:tc>
      </w:tr>
      <w:tr w:rsidR="000D5964" w:rsidRPr="0058215D" w14:paraId="6F2E79FE" w14:textId="77777777" w:rsidTr="00A86CC6">
        <w:trPr>
          <w:trHeight w:val="1122"/>
        </w:trPr>
        <w:tc>
          <w:tcPr>
            <w:tcW w:w="9363" w:type="dxa"/>
            <w:gridSpan w:val="2"/>
            <w:vAlign w:val="center"/>
          </w:tcPr>
          <w:p w14:paraId="483F3A29" w14:textId="77777777" w:rsidR="000D5964" w:rsidRDefault="000D5964" w:rsidP="00A86CC6">
            <w:pPr>
              <w:spacing w:line="240" w:lineRule="auto"/>
              <w:ind w:firstLine="0"/>
              <w:jc w:val="center"/>
              <w:rPr>
                <w:rFonts w:eastAsia="Times New Roman" w:cs="Times New Roman"/>
                <w:b/>
                <w:sz w:val="32"/>
                <w:szCs w:val="32"/>
                <w:lang w:eastAsia="ru-RU"/>
              </w:rPr>
            </w:pPr>
            <w:r>
              <w:rPr>
                <w:rFonts w:eastAsia="Times New Roman" w:cs="Times New Roman"/>
                <w:b/>
                <w:sz w:val="32"/>
                <w:szCs w:val="32"/>
                <w:lang w:eastAsia="ru-RU"/>
              </w:rPr>
              <w:t>Глава 3</w:t>
            </w:r>
          </w:p>
          <w:p w14:paraId="3CA709C4" w14:textId="0F3AADE0" w:rsidR="000D5964" w:rsidRPr="0058215D" w:rsidRDefault="000D5964" w:rsidP="00A86CC6">
            <w:pPr>
              <w:spacing w:line="240" w:lineRule="auto"/>
              <w:ind w:firstLine="0"/>
              <w:jc w:val="center"/>
              <w:rPr>
                <w:rFonts w:eastAsia="Times New Roman" w:cs="Times New Roman"/>
                <w:b/>
                <w:sz w:val="32"/>
                <w:szCs w:val="32"/>
                <w:lang w:eastAsia="ru-RU"/>
              </w:rPr>
            </w:pPr>
            <w:r w:rsidRPr="0085642C">
              <w:rPr>
                <w:rFonts w:eastAsia="Times New Roman" w:cs="Times New Roman"/>
                <w:sz w:val="28"/>
                <w:szCs w:val="28"/>
                <w:lang w:eastAsia="ru-RU"/>
              </w:rPr>
              <w:t xml:space="preserve">Электронная модель систем теплоснабжения </w:t>
            </w:r>
            <w:r w:rsidR="00107237">
              <w:rPr>
                <w:rFonts w:eastAsia="Times New Roman" w:cs="Times New Roman"/>
                <w:sz w:val="28"/>
                <w:szCs w:val="28"/>
                <w:lang w:eastAsia="ru-RU"/>
              </w:rPr>
              <w:t>Г</w:t>
            </w:r>
            <w:r w:rsidRPr="0085642C">
              <w:rPr>
                <w:rFonts w:eastAsia="Times New Roman" w:cs="Times New Roman"/>
                <w:sz w:val="28"/>
                <w:szCs w:val="28"/>
                <w:lang w:eastAsia="ru-RU"/>
              </w:rPr>
              <w:t xml:space="preserve">ородского округа </w:t>
            </w:r>
            <w:r w:rsidR="0093016D">
              <w:rPr>
                <w:rFonts w:eastAsia="Times New Roman" w:cs="Times New Roman"/>
                <w:sz w:val="28"/>
                <w:szCs w:val="28"/>
                <w:lang w:eastAsia="ru-RU"/>
              </w:rPr>
              <w:t>Реутов</w:t>
            </w:r>
          </w:p>
        </w:tc>
      </w:tr>
      <w:tr w:rsidR="000D5964" w:rsidRPr="0058215D" w14:paraId="20E45BFC" w14:textId="77777777" w:rsidTr="00A86CC6">
        <w:trPr>
          <w:trHeight w:val="1575"/>
        </w:trPr>
        <w:tc>
          <w:tcPr>
            <w:tcW w:w="9363" w:type="dxa"/>
            <w:gridSpan w:val="2"/>
            <w:vAlign w:val="center"/>
          </w:tcPr>
          <w:p w14:paraId="650B04A6" w14:textId="77777777" w:rsidR="000D5964" w:rsidRDefault="000D5964" w:rsidP="00A86CC6">
            <w:pPr>
              <w:spacing w:line="240" w:lineRule="auto"/>
              <w:ind w:firstLine="0"/>
              <w:jc w:val="center"/>
              <w:rPr>
                <w:rFonts w:eastAsia="Times New Roman" w:cs="Times New Roman"/>
                <w:b/>
                <w:sz w:val="32"/>
                <w:szCs w:val="32"/>
                <w:lang w:eastAsia="ru-RU"/>
              </w:rPr>
            </w:pPr>
          </w:p>
          <w:p w14:paraId="72BE4C69" w14:textId="77777777" w:rsidR="000D5964" w:rsidRDefault="000D5964" w:rsidP="00A86CC6">
            <w:pPr>
              <w:spacing w:line="240" w:lineRule="auto"/>
              <w:ind w:firstLine="0"/>
              <w:jc w:val="center"/>
              <w:rPr>
                <w:rFonts w:eastAsia="Times New Roman" w:cs="Times New Roman"/>
                <w:b/>
                <w:sz w:val="32"/>
                <w:szCs w:val="32"/>
                <w:lang w:eastAsia="ru-RU"/>
              </w:rPr>
            </w:pPr>
          </w:p>
          <w:p w14:paraId="09865EDF" w14:textId="77777777" w:rsidR="000D5964" w:rsidRDefault="000D5964" w:rsidP="00A86CC6">
            <w:pPr>
              <w:spacing w:line="240" w:lineRule="auto"/>
              <w:ind w:firstLine="0"/>
              <w:rPr>
                <w:rFonts w:eastAsia="Times New Roman" w:cs="Times New Roman"/>
                <w:b/>
                <w:sz w:val="32"/>
                <w:szCs w:val="32"/>
                <w:lang w:eastAsia="ru-RU"/>
              </w:rPr>
            </w:pPr>
          </w:p>
          <w:p w14:paraId="02F234E8" w14:textId="77777777" w:rsidR="000D5964" w:rsidRDefault="000D5964" w:rsidP="00A86CC6">
            <w:pPr>
              <w:spacing w:line="240" w:lineRule="auto"/>
              <w:ind w:firstLine="0"/>
              <w:rPr>
                <w:rFonts w:eastAsia="Times New Roman" w:cs="Times New Roman"/>
                <w:b/>
                <w:sz w:val="32"/>
                <w:szCs w:val="32"/>
                <w:lang w:eastAsia="ru-RU"/>
              </w:rPr>
            </w:pPr>
          </w:p>
        </w:tc>
      </w:tr>
      <w:tr w:rsidR="000D5964" w:rsidRPr="0058215D" w14:paraId="4B7026DE" w14:textId="77777777" w:rsidTr="00A86CC6">
        <w:trPr>
          <w:trHeight w:val="1122"/>
        </w:trPr>
        <w:tc>
          <w:tcPr>
            <w:tcW w:w="9363" w:type="dxa"/>
            <w:gridSpan w:val="2"/>
            <w:vAlign w:val="center"/>
          </w:tcPr>
          <w:p w14:paraId="73A992C3" w14:textId="511712BF" w:rsidR="000D5964" w:rsidRDefault="00C11960" w:rsidP="00A86CC6">
            <w:pPr>
              <w:spacing w:line="240" w:lineRule="auto"/>
              <w:ind w:firstLine="0"/>
              <w:jc w:val="center"/>
              <w:rPr>
                <w:rFonts w:eastAsia="Times New Roman" w:cs="Times New Roman"/>
                <w:b/>
                <w:sz w:val="32"/>
                <w:szCs w:val="32"/>
                <w:lang w:eastAsia="ru-RU"/>
              </w:rPr>
            </w:pPr>
            <w:r w:rsidRPr="00C11960">
              <w:rPr>
                <w:rFonts w:eastAsia="Calibri"/>
                <w:bCs/>
              </w:rPr>
              <w:t>46764.ОМ СТС.025.003.001</w:t>
            </w:r>
          </w:p>
        </w:tc>
      </w:tr>
      <w:bookmarkEnd w:id="0"/>
      <w:tr w:rsidR="000D5964" w:rsidRPr="0058215D" w14:paraId="3744A87E" w14:textId="77777777" w:rsidTr="00A86CC6">
        <w:trPr>
          <w:gridAfter w:val="1"/>
          <w:wAfter w:w="8" w:type="dxa"/>
          <w:trHeight w:val="490"/>
        </w:trPr>
        <w:tc>
          <w:tcPr>
            <w:tcW w:w="9355" w:type="dxa"/>
            <w:vAlign w:val="center"/>
          </w:tcPr>
          <w:p w14:paraId="288FFF5F" w14:textId="77777777" w:rsidR="000D5964" w:rsidRPr="00E0535E" w:rsidRDefault="000D5964" w:rsidP="00A86CC6">
            <w:pPr>
              <w:spacing w:line="240" w:lineRule="auto"/>
              <w:jc w:val="center"/>
              <w:rPr>
                <w:rFonts w:eastAsia="Times New Roman" w:cs="Times New Roman"/>
                <w:sz w:val="28"/>
                <w:szCs w:val="28"/>
                <w:lang w:eastAsia="ru-RU"/>
              </w:rPr>
            </w:pPr>
          </w:p>
        </w:tc>
      </w:tr>
    </w:tbl>
    <w:p w14:paraId="70B9F628" w14:textId="77777777" w:rsidR="0058215D" w:rsidRPr="0058215D" w:rsidRDefault="0058215D" w:rsidP="0058215D">
      <w:pPr>
        <w:spacing w:line="240" w:lineRule="auto"/>
        <w:ind w:firstLine="0"/>
        <w:jc w:val="left"/>
        <w:rPr>
          <w:rFonts w:eastAsia="Times New Roman" w:cs="Times New Roman"/>
          <w:b/>
          <w:szCs w:val="24"/>
          <w:lang w:eastAsia="ru-RU"/>
        </w:rPr>
      </w:pPr>
    </w:p>
    <w:p w14:paraId="29255F48" w14:textId="77777777" w:rsidR="0058215D" w:rsidRPr="0058215D" w:rsidRDefault="0058215D" w:rsidP="0058215D">
      <w:pPr>
        <w:spacing w:line="240" w:lineRule="auto"/>
        <w:ind w:firstLine="0"/>
        <w:jc w:val="left"/>
        <w:rPr>
          <w:rFonts w:eastAsia="Times New Roman" w:cs="Times New Roman"/>
          <w:szCs w:val="24"/>
          <w:lang w:eastAsia="ru-RU"/>
        </w:rPr>
        <w:sectPr w:rsidR="0058215D" w:rsidRPr="0058215D" w:rsidSect="000052B1">
          <w:headerReference w:type="default" r:id="rId9"/>
          <w:footerReference w:type="default" r:id="rId10"/>
          <w:footerReference w:type="first" r:id="rId11"/>
          <w:pgSz w:w="11907" w:h="16840" w:code="9"/>
          <w:pgMar w:top="1134" w:right="850" w:bottom="1134" w:left="1701" w:header="567" w:footer="567" w:gutter="0"/>
          <w:pgNumType w:start="0"/>
          <w:cols w:space="720"/>
          <w:titlePg/>
          <w:docGrid w:linePitch="360"/>
        </w:sectPr>
      </w:pPr>
    </w:p>
    <w:p w14:paraId="19C525A6" w14:textId="073ADBF1" w:rsidR="0058215D" w:rsidRPr="0058215D" w:rsidRDefault="000F2FB7" w:rsidP="005211B1">
      <w:pPr>
        <w:ind w:firstLine="0"/>
        <w:jc w:val="center"/>
        <w:rPr>
          <w:rFonts w:eastAsia="Times New Roman" w:cs="Times New Roman"/>
          <w:b/>
          <w:bCs/>
          <w:szCs w:val="56"/>
          <w:lang w:eastAsia="ru-RU"/>
        </w:rPr>
      </w:pPr>
      <w:bookmarkStart w:id="1" w:name="_Hlk77838958"/>
      <w:r w:rsidRPr="00DF2F4B">
        <w:rPr>
          <w:rFonts w:eastAsia="Times New Roman" w:cs="Times New Roman"/>
          <w:b/>
          <w:sz w:val="28"/>
          <w:szCs w:val="28"/>
          <w:lang w:eastAsia="ru-RU"/>
        </w:rPr>
        <w:lastRenderedPageBreak/>
        <w:t xml:space="preserve">Схема теплоснабжения </w:t>
      </w:r>
      <w:r>
        <w:rPr>
          <w:rFonts w:eastAsia="Times New Roman" w:cs="Times New Roman"/>
          <w:b/>
          <w:sz w:val="28"/>
          <w:szCs w:val="28"/>
          <w:lang w:eastAsia="ru-RU"/>
        </w:rPr>
        <w:t>городского</w:t>
      </w:r>
      <w:r w:rsidRPr="00DF2F4B">
        <w:rPr>
          <w:rFonts w:eastAsia="Times New Roman" w:cs="Times New Roman"/>
          <w:b/>
          <w:sz w:val="28"/>
          <w:szCs w:val="28"/>
          <w:lang w:eastAsia="ru-RU"/>
        </w:rPr>
        <w:t xml:space="preserve"> округа Реутов Московской области на период 2024-2044 годов</w:t>
      </w:r>
      <w:r>
        <w:rPr>
          <w:rFonts w:eastAsia="Times New Roman" w:cs="Times New Roman"/>
          <w:b/>
          <w:sz w:val="28"/>
          <w:szCs w:val="28"/>
          <w:lang w:eastAsia="ru-RU"/>
        </w:rPr>
        <w:t xml:space="preserve"> </w:t>
      </w:r>
      <w:r w:rsidRPr="00DF2F4B">
        <w:rPr>
          <w:rFonts w:eastAsia="Times New Roman" w:cs="Times New Roman"/>
          <w:b/>
          <w:sz w:val="28"/>
          <w:szCs w:val="28"/>
          <w:lang w:eastAsia="ru-RU"/>
        </w:rPr>
        <w:t>(актуализация на 2026 год)</w:t>
      </w:r>
    </w:p>
    <w:p w14:paraId="3B4218A3" w14:textId="77777777" w:rsidR="0058215D" w:rsidRPr="0058215D" w:rsidRDefault="0058215D" w:rsidP="009C3D49">
      <w:pPr>
        <w:ind w:firstLine="0"/>
        <w:jc w:val="center"/>
        <w:outlineLvl w:val="3"/>
        <w:rPr>
          <w:rFonts w:eastAsia="Times New Roman" w:cs="Times New Roman"/>
          <w:b/>
          <w:sz w:val="28"/>
          <w:szCs w:val="28"/>
          <w:lang w:eastAsia="ru-RU"/>
        </w:rPr>
      </w:pPr>
      <w:r w:rsidRPr="0058215D">
        <w:rPr>
          <w:rFonts w:eastAsia="Times New Roman" w:cs="Times New Roman"/>
          <w:b/>
          <w:sz w:val="28"/>
          <w:szCs w:val="28"/>
          <w:lang w:eastAsia="ru-RU"/>
        </w:rPr>
        <w:t>СОСТАВ РАБОТЫ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6"/>
        <w:gridCol w:w="3070"/>
      </w:tblGrid>
      <w:tr w:rsidR="00C11960" w:rsidRPr="00DF2F4B" w14:paraId="5B941A02" w14:textId="77777777" w:rsidTr="00382904">
        <w:trPr>
          <w:tblHeader/>
          <w:jc w:val="center"/>
        </w:trPr>
        <w:tc>
          <w:tcPr>
            <w:tcW w:w="3358" w:type="pct"/>
            <w:vAlign w:val="center"/>
          </w:tcPr>
          <w:p w14:paraId="1417EDA8" w14:textId="77777777" w:rsidR="00C11960" w:rsidRPr="00DF2F4B" w:rsidRDefault="00C11960" w:rsidP="00382904">
            <w:pPr>
              <w:spacing w:line="240" w:lineRule="auto"/>
              <w:ind w:firstLine="0"/>
              <w:jc w:val="center"/>
              <w:rPr>
                <w:rFonts w:eastAsia="Calibri" w:cs="Times New Roman"/>
                <w:bCs/>
                <w:szCs w:val="24"/>
              </w:rPr>
            </w:pPr>
            <w:bookmarkStart w:id="2" w:name="_Hlk70441212"/>
            <w:bookmarkEnd w:id="1"/>
            <w:r w:rsidRPr="00DF2F4B">
              <w:rPr>
                <w:rFonts w:eastAsia="Calibri" w:cs="Times New Roman"/>
                <w:bCs/>
                <w:szCs w:val="24"/>
              </w:rPr>
              <w:t>Наименование документа</w:t>
            </w:r>
          </w:p>
        </w:tc>
        <w:tc>
          <w:tcPr>
            <w:tcW w:w="1642" w:type="pct"/>
            <w:vAlign w:val="center"/>
          </w:tcPr>
          <w:p w14:paraId="7504FE13" w14:textId="77777777" w:rsidR="00C11960" w:rsidRPr="00DF2F4B" w:rsidRDefault="00C11960" w:rsidP="00382904">
            <w:pPr>
              <w:spacing w:line="240" w:lineRule="auto"/>
              <w:ind w:firstLine="0"/>
              <w:jc w:val="center"/>
              <w:rPr>
                <w:rFonts w:eastAsia="Calibri" w:cs="Times New Roman"/>
                <w:bCs/>
                <w:szCs w:val="24"/>
              </w:rPr>
            </w:pPr>
            <w:r w:rsidRPr="00DF2F4B">
              <w:rPr>
                <w:rFonts w:eastAsia="Calibri" w:cs="Times New Roman"/>
                <w:bCs/>
                <w:szCs w:val="24"/>
              </w:rPr>
              <w:t>Шифр</w:t>
            </w:r>
          </w:p>
        </w:tc>
      </w:tr>
      <w:tr w:rsidR="00C11960" w:rsidRPr="00DF2F4B" w14:paraId="3638ABDA" w14:textId="77777777" w:rsidTr="00382904">
        <w:trPr>
          <w:jc w:val="center"/>
        </w:trPr>
        <w:tc>
          <w:tcPr>
            <w:tcW w:w="3358" w:type="pct"/>
            <w:vAlign w:val="center"/>
          </w:tcPr>
          <w:p w14:paraId="5BB6A959" w14:textId="77777777" w:rsidR="00C11960" w:rsidRPr="00DF2F4B" w:rsidRDefault="00C11960" w:rsidP="00382904">
            <w:pPr>
              <w:spacing w:line="240" w:lineRule="auto"/>
              <w:ind w:firstLine="0"/>
              <w:jc w:val="left"/>
              <w:rPr>
                <w:rFonts w:eastAsia="Calibri" w:cs="Times New Roman"/>
                <w:bCs/>
                <w:szCs w:val="24"/>
              </w:rPr>
            </w:pPr>
            <w:r w:rsidRPr="00F61C96">
              <w:rPr>
                <w:rFonts w:eastAsia="Calibri" w:cs="Times New Roman"/>
                <w:bCs/>
                <w:szCs w:val="24"/>
              </w:rPr>
              <w:t>Схема теплоснабжения городского округа Реутов Московской области на период 2024-2044 годов</w:t>
            </w:r>
          </w:p>
          <w:p w14:paraId="098BA762"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Утверждаемая часть</w:t>
            </w:r>
          </w:p>
        </w:tc>
        <w:tc>
          <w:tcPr>
            <w:tcW w:w="1642" w:type="pct"/>
            <w:vAlign w:val="center"/>
          </w:tcPr>
          <w:p w14:paraId="4DA10B3B" w14:textId="77777777" w:rsidR="00C11960" w:rsidRPr="00DF2F4B" w:rsidRDefault="00C11960" w:rsidP="00382904">
            <w:pPr>
              <w:spacing w:line="240" w:lineRule="auto"/>
              <w:ind w:firstLine="0"/>
              <w:jc w:val="center"/>
              <w:rPr>
                <w:rFonts w:eastAsia="Calibri" w:cs="Times New Roman"/>
                <w:bCs/>
                <w:szCs w:val="24"/>
              </w:rPr>
            </w:pPr>
            <w:r>
              <w:rPr>
                <w:noProof/>
              </w:rPr>
              <w:t>46764</w:t>
            </w:r>
            <w:r w:rsidRPr="00DF2F4B">
              <w:rPr>
                <w:rFonts w:eastAsia="Calibri" w:cs="Times New Roman"/>
                <w:bCs/>
                <w:szCs w:val="24"/>
              </w:rPr>
              <w:t>.</w:t>
            </w:r>
            <w:r>
              <w:rPr>
                <w:rFonts w:eastAsia="Calibri" w:cs="Times New Roman"/>
                <w:bCs/>
                <w:szCs w:val="24"/>
              </w:rPr>
              <w:t>УЧ</w:t>
            </w:r>
            <w:r>
              <w:rPr>
                <w:rFonts w:eastAsia="Calibri" w:cs="Times New Roman"/>
                <w:bCs/>
                <w:szCs w:val="24"/>
              </w:rPr>
              <w:noBreakHyphen/>
            </w:r>
            <w:r w:rsidRPr="00DF2F4B">
              <w:rPr>
                <w:rFonts w:eastAsia="Calibri" w:cs="Times New Roman"/>
                <w:bCs/>
                <w:szCs w:val="24"/>
              </w:rPr>
              <w:t>СТС.025.000.000</w:t>
            </w:r>
          </w:p>
        </w:tc>
      </w:tr>
      <w:tr w:rsidR="00C11960" w:rsidRPr="00DF2F4B" w14:paraId="6836BF13" w14:textId="77777777" w:rsidTr="00382904">
        <w:trPr>
          <w:jc w:val="center"/>
        </w:trPr>
        <w:tc>
          <w:tcPr>
            <w:tcW w:w="3358" w:type="pct"/>
            <w:vAlign w:val="center"/>
          </w:tcPr>
          <w:p w14:paraId="3725A6BC"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Обосновывающие материалы к схеме теплоснабжения</w:t>
            </w:r>
          </w:p>
          <w:p w14:paraId="3A7A3A49" w14:textId="77777777" w:rsidR="00C11960" w:rsidRPr="00DF2F4B" w:rsidRDefault="00C11960" w:rsidP="00382904">
            <w:pPr>
              <w:spacing w:line="240" w:lineRule="auto"/>
              <w:ind w:firstLine="0"/>
              <w:jc w:val="left"/>
              <w:rPr>
                <w:rFonts w:eastAsia="Calibri" w:cs="Times New Roman"/>
                <w:bCs/>
                <w:szCs w:val="24"/>
              </w:rPr>
            </w:pPr>
            <w:r w:rsidRPr="00F61C96">
              <w:rPr>
                <w:rFonts w:eastAsia="Calibri" w:cs="Times New Roman"/>
                <w:bCs/>
                <w:szCs w:val="24"/>
              </w:rPr>
              <w:t>городского округа Реутов Московской области на период 2024-2044 годов (актуализация на 2026 год)</w:t>
            </w:r>
          </w:p>
        </w:tc>
        <w:tc>
          <w:tcPr>
            <w:tcW w:w="1642" w:type="pct"/>
            <w:vAlign w:val="center"/>
          </w:tcPr>
          <w:p w14:paraId="7E1AE100" w14:textId="77777777" w:rsidR="00C11960" w:rsidRPr="00DF2F4B" w:rsidRDefault="00C11960" w:rsidP="00382904">
            <w:pPr>
              <w:spacing w:line="240" w:lineRule="auto"/>
              <w:ind w:firstLine="0"/>
              <w:jc w:val="center"/>
              <w:rPr>
                <w:rFonts w:eastAsia="Calibri" w:cs="Times New Roman"/>
                <w:bCs/>
                <w:szCs w:val="24"/>
              </w:rPr>
            </w:pPr>
            <w:r>
              <w:rPr>
                <w:noProof/>
              </w:rPr>
              <w:t>46764</w:t>
            </w:r>
            <w:r w:rsidRPr="00DF2F4B">
              <w:rPr>
                <w:rFonts w:eastAsia="Calibri" w:cs="Times New Roman"/>
                <w:bCs/>
                <w:szCs w:val="24"/>
              </w:rPr>
              <w:t>.</w:t>
            </w:r>
            <w:r>
              <w:rPr>
                <w:rFonts w:eastAsia="Calibri" w:cs="Times New Roman"/>
                <w:bCs/>
                <w:szCs w:val="24"/>
              </w:rPr>
              <w:t>ОМ</w:t>
            </w:r>
            <w:r>
              <w:rPr>
                <w:rFonts w:eastAsia="Calibri" w:cs="Times New Roman"/>
                <w:bCs/>
                <w:szCs w:val="24"/>
              </w:rPr>
              <w:noBreakHyphen/>
              <w:t>СТС</w:t>
            </w:r>
            <w:r w:rsidRPr="00DF2F4B">
              <w:rPr>
                <w:rFonts w:eastAsia="Calibri" w:cs="Times New Roman"/>
                <w:bCs/>
                <w:szCs w:val="24"/>
              </w:rPr>
              <w:t>.025.000.000</w:t>
            </w:r>
          </w:p>
        </w:tc>
      </w:tr>
      <w:tr w:rsidR="00C11960" w:rsidRPr="00DF2F4B" w14:paraId="0159BA61" w14:textId="77777777" w:rsidTr="00382904">
        <w:trPr>
          <w:jc w:val="center"/>
        </w:trPr>
        <w:tc>
          <w:tcPr>
            <w:tcW w:w="3358" w:type="pct"/>
            <w:vAlign w:val="center"/>
          </w:tcPr>
          <w:p w14:paraId="052AD5F9" w14:textId="170BE142"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1. Существующее положение в сфере производства, передачи и потребления тепловой энергии для целей теплоснабжения</w:t>
            </w:r>
          </w:p>
        </w:tc>
        <w:tc>
          <w:tcPr>
            <w:tcW w:w="1642" w:type="pct"/>
            <w:vAlign w:val="center"/>
          </w:tcPr>
          <w:p w14:paraId="575F62AF" w14:textId="77777777" w:rsidR="00C11960" w:rsidRPr="00DF2F4B" w:rsidRDefault="00C11960" w:rsidP="00382904">
            <w:pPr>
              <w:spacing w:line="240" w:lineRule="auto"/>
              <w:ind w:firstLine="0"/>
              <w:jc w:val="center"/>
              <w:rPr>
                <w:rFonts w:eastAsia="Calibri" w:cs="Times New Roman"/>
                <w:bCs/>
                <w:szCs w:val="24"/>
              </w:rPr>
            </w:pPr>
            <w:r>
              <w:rPr>
                <w:noProof/>
              </w:rPr>
              <w:t>46764</w:t>
            </w:r>
            <w:r w:rsidRPr="00DF2F4B">
              <w:rPr>
                <w:rFonts w:eastAsia="Calibri" w:cs="Times New Roman"/>
                <w:bCs/>
                <w:szCs w:val="24"/>
              </w:rPr>
              <w:t>.</w:t>
            </w:r>
            <w:r>
              <w:rPr>
                <w:rFonts w:eastAsia="Calibri" w:cs="Times New Roman"/>
                <w:bCs/>
                <w:szCs w:val="24"/>
              </w:rPr>
              <w:t>ОМ</w:t>
            </w:r>
            <w:r>
              <w:rPr>
                <w:rFonts w:eastAsia="Calibri" w:cs="Times New Roman"/>
                <w:bCs/>
                <w:szCs w:val="24"/>
              </w:rPr>
              <w:noBreakHyphen/>
              <w:t>СТС</w:t>
            </w:r>
            <w:r w:rsidRPr="00DF2F4B">
              <w:rPr>
                <w:rFonts w:eastAsia="Calibri" w:cs="Times New Roman"/>
                <w:bCs/>
                <w:szCs w:val="24"/>
              </w:rPr>
              <w:t>.025.001.001</w:t>
            </w:r>
          </w:p>
        </w:tc>
      </w:tr>
      <w:tr w:rsidR="00C11960" w:rsidRPr="00DF2F4B" w14:paraId="5F682729" w14:textId="77777777" w:rsidTr="00382904">
        <w:trPr>
          <w:jc w:val="center"/>
        </w:trPr>
        <w:tc>
          <w:tcPr>
            <w:tcW w:w="3358" w:type="pct"/>
            <w:vAlign w:val="center"/>
          </w:tcPr>
          <w:p w14:paraId="2B3D5554"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2. Существующее и перспективное потребление тепловой энергии на цели теплоснабжения</w:t>
            </w:r>
          </w:p>
        </w:tc>
        <w:tc>
          <w:tcPr>
            <w:tcW w:w="1642" w:type="pct"/>
            <w:vAlign w:val="center"/>
          </w:tcPr>
          <w:p w14:paraId="6AFF4E35"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025.002.001</w:t>
            </w:r>
          </w:p>
        </w:tc>
      </w:tr>
      <w:tr w:rsidR="00C11960" w:rsidRPr="00DF2F4B" w14:paraId="73A9E304" w14:textId="77777777" w:rsidTr="00382904">
        <w:trPr>
          <w:jc w:val="center"/>
        </w:trPr>
        <w:tc>
          <w:tcPr>
            <w:tcW w:w="3358" w:type="pct"/>
            <w:vAlign w:val="center"/>
          </w:tcPr>
          <w:p w14:paraId="27BB63A6"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3. Электронная модель систем теплоснабжения городского округа Реутов</w:t>
            </w:r>
          </w:p>
        </w:tc>
        <w:tc>
          <w:tcPr>
            <w:tcW w:w="1642" w:type="pct"/>
            <w:vAlign w:val="center"/>
          </w:tcPr>
          <w:p w14:paraId="5AEA902D"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025.003.001</w:t>
            </w:r>
          </w:p>
        </w:tc>
      </w:tr>
      <w:tr w:rsidR="00C11960" w:rsidRPr="00DF2F4B" w14:paraId="1AB3B08F" w14:textId="77777777" w:rsidTr="00382904">
        <w:trPr>
          <w:jc w:val="center"/>
        </w:trPr>
        <w:tc>
          <w:tcPr>
            <w:tcW w:w="3358" w:type="pct"/>
            <w:vAlign w:val="center"/>
          </w:tcPr>
          <w:p w14:paraId="3887711A"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 xml:space="preserve">Глава 4. </w:t>
            </w:r>
            <w:bookmarkStart w:id="3" w:name="_Hlk209533907"/>
            <w:r w:rsidRPr="00DF2F4B">
              <w:rPr>
                <w:rFonts w:eastAsia="Calibri" w:cs="Times New Roman"/>
                <w:bCs/>
                <w:szCs w:val="24"/>
              </w:rPr>
              <w:t>Существующие и перспективные балансы тепловой мощности источников тепловой энергии и тепловой нагрузки потребителей</w:t>
            </w:r>
            <w:bookmarkEnd w:id="3"/>
          </w:p>
        </w:tc>
        <w:tc>
          <w:tcPr>
            <w:tcW w:w="1642" w:type="pct"/>
            <w:vAlign w:val="center"/>
          </w:tcPr>
          <w:p w14:paraId="3F0AC1A5"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025.004.001</w:t>
            </w:r>
          </w:p>
        </w:tc>
      </w:tr>
      <w:tr w:rsidR="00C11960" w:rsidRPr="00DF2F4B" w14:paraId="48BEFF0C" w14:textId="77777777" w:rsidTr="00382904">
        <w:trPr>
          <w:jc w:val="center"/>
        </w:trPr>
        <w:tc>
          <w:tcPr>
            <w:tcW w:w="3358" w:type="pct"/>
            <w:vAlign w:val="center"/>
          </w:tcPr>
          <w:p w14:paraId="7A891AB6"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5. Мастер-план развития систем теплоснабжения городского округа Реутов</w:t>
            </w:r>
          </w:p>
        </w:tc>
        <w:tc>
          <w:tcPr>
            <w:tcW w:w="1642" w:type="pct"/>
            <w:vAlign w:val="center"/>
          </w:tcPr>
          <w:p w14:paraId="78D2C43B"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025.005.001</w:t>
            </w:r>
          </w:p>
        </w:tc>
      </w:tr>
      <w:tr w:rsidR="00C11960" w:rsidRPr="00DF2F4B" w14:paraId="028A959D" w14:textId="77777777" w:rsidTr="00382904">
        <w:trPr>
          <w:jc w:val="center"/>
        </w:trPr>
        <w:tc>
          <w:tcPr>
            <w:tcW w:w="3358" w:type="pct"/>
            <w:vAlign w:val="center"/>
          </w:tcPr>
          <w:p w14:paraId="624B53B0"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 xml:space="preserve">Глава 6. </w:t>
            </w:r>
            <w:bookmarkStart w:id="4" w:name="_Hlk209610499"/>
            <w:r w:rsidRPr="00DF2F4B">
              <w:rPr>
                <w:rFonts w:eastAsia="Calibri" w:cs="Times New Roman"/>
                <w:bCs/>
                <w:szCs w:val="24"/>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4"/>
          </w:p>
        </w:tc>
        <w:tc>
          <w:tcPr>
            <w:tcW w:w="1642" w:type="pct"/>
            <w:vAlign w:val="center"/>
          </w:tcPr>
          <w:p w14:paraId="7ED66917"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025.006.001</w:t>
            </w:r>
          </w:p>
        </w:tc>
      </w:tr>
      <w:tr w:rsidR="00C11960" w:rsidRPr="00DF2F4B" w14:paraId="60AD4503" w14:textId="77777777" w:rsidTr="00382904">
        <w:trPr>
          <w:jc w:val="center"/>
        </w:trPr>
        <w:tc>
          <w:tcPr>
            <w:tcW w:w="3358" w:type="pct"/>
            <w:vAlign w:val="center"/>
          </w:tcPr>
          <w:p w14:paraId="199A5E10"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7. Предложения по строительству, реконструкции, техническому перевооружению и (или) модернизации источников тепловой энергии</w:t>
            </w:r>
          </w:p>
        </w:tc>
        <w:tc>
          <w:tcPr>
            <w:tcW w:w="1642" w:type="pct"/>
            <w:vAlign w:val="center"/>
          </w:tcPr>
          <w:p w14:paraId="52173DDE"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025.007.001</w:t>
            </w:r>
          </w:p>
        </w:tc>
      </w:tr>
      <w:tr w:rsidR="00C11960" w:rsidRPr="00DF2F4B" w14:paraId="7499F259" w14:textId="77777777" w:rsidTr="00382904">
        <w:trPr>
          <w:jc w:val="center"/>
        </w:trPr>
        <w:tc>
          <w:tcPr>
            <w:tcW w:w="3358" w:type="pct"/>
            <w:vAlign w:val="center"/>
          </w:tcPr>
          <w:p w14:paraId="723D7C59"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8. Предложения по строительству, реконструкции и (или) модернизации тепловых сетей</w:t>
            </w:r>
          </w:p>
        </w:tc>
        <w:tc>
          <w:tcPr>
            <w:tcW w:w="1642" w:type="pct"/>
            <w:vAlign w:val="center"/>
          </w:tcPr>
          <w:p w14:paraId="3BD850A1"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025.008.001</w:t>
            </w:r>
          </w:p>
        </w:tc>
      </w:tr>
      <w:tr w:rsidR="00C11960" w:rsidRPr="00DF2F4B" w14:paraId="491E8E19" w14:textId="77777777" w:rsidTr="00382904">
        <w:trPr>
          <w:jc w:val="center"/>
        </w:trPr>
        <w:tc>
          <w:tcPr>
            <w:tcW w:w="3358" w:type="pct"/>
            <w:vAlign w:val="center"/>
          </w:tcPr>
          <w:p w14:paraId="50F33392"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9.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p>
        </w:tc>
        <w:tc>
          <w:tcPr>
            <w:tcW w:w="1642" w:type="pct"/>
            <w:vAlign w:val="center"/>
          </w:tcPr>
          <w:p w14:paraId="1D0E4FF8"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025.009.001</w:t>
            </w:r>
          </w:p>
        </w:tc>
      </w:tr>
      <w:tr w:rsidR="00C11960" w:rsidRPr="00DF2F4B" w14:paraId="3837C7C3" w14:textId="77777777" w:rsidTr="00382904">
        <w:trPr>
          <w:jc w:val="center"/>
        </w:trPr>
        <w:tc>
          <w:tcPr>
            <w:tcW w:w="3358" w:type="pct"/>
            <w:vAlign w:val="center"/>
          </w:tcPr>
          <w:p w14:paraId="343E26FB"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10. Перспективные топливные балансы</w:t>
            </w:r>
          </w:p>
        </w:tc>
        <w:tc>
          <w:tcPr>
            <w:tcW w:w="1642" w:type="pct"/>
            <w:vAlign w:val="center"/>
          </w:tcPr>
          <w:p w14:paraId="4F6A331D"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025.010.001</w:t>
            </w:r>
          </w:p>
        </w:tc>
      </w:tr>
      <w:tr w:rsidR="00C11960" w:rsidRPr="00DF2F4B" w14:paraId="3B730168" w14:textId="77777777" w:rsidTr="00382904">
        <w:trPr>
          <w:jc w:val="center"/>
        </w:trPr>
        <w:tc>
          <w:tcPr>
            <w:tcW w:w="3358" w:type="pct"/>
            <w:vAlign w:val="center"/>
          </w:tcPr>
          <w:p w14:paraId="4EF750B7"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11. Оценка надежности теплоснабжения</w:t>
            </w:r>
          </w:p>
        </w:tc>
        <w:tc>
          <w:tcPr>
            <w:tcW w:w="1642" w:type="pct"/>
            <w:vAlign w:val="center"/>
          </w:tcPr>
          <w:p w14:paraId="00E06443"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025.011.001</w:t>
            </w:r>
          </w:p>
        </w:tc>
      </w:tr>
      <w:tr w:rsidR="00C11960" w:rsidRPr="00DF2F4B" w14:paraId="100A0C7E" w14:textId="77777777" w:rsidTr="00382904">
        <w:trPr>
          <w:jc w:val="center"/>
        </w:trPr>
        <w:tc>
          <w:tcPr>
            <w:tcW w:w="3358" w:type="pct"/>
            <w:vAlign w:val="center"/>
          </w:tcPr>
          <w:p w14:paraId="4609CCEC"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12. Обоснование инвестиций в строительство, реконструкцию, техническое перевооружение и (или) модернизацию</w:t>
            </w:r>
          </w:p>
        </w:tc>
        <w:tc>
          <w:tcPr>
            <w:tcW w:w="1642" w:type="pct"/>
            <w:vAlign w:val="center"/>
          </w:tcPr>
          <w:p w14:paraId="01074C62"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025.012.001</w:t>
            </w:r>
          </w:p>
        </w:tc>
      </w:tr>
      <w:tr w:rsidR="00C11960" w:rsidRPr="00DF2F4B" w14:paraId="73382778" w14:textId="77777777" w:rsidTr="00382904">
        <w:trPr>
          <w:jc w:val="center"/>
        </w:trPr>
        <w:tc>
          <w:tcPr>
            <w:tcW w:w="3358" w:type="pct"/>
            <w:vAlign w:val="center"/>
          </w:tcPr>
          <w:p w14:paraId="6C8DFCC9"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13. Индикаторы развития систем теплоснабжения городского округа Реутов</w:t>
            </w:r>
          </w:p>
        </w:tc>
        <w:tc>
          <w:tcPr>
            <w:tcW w:w="1642" w:type="pct"/>
            <w:vAlign w:val="center"/>
          </w:tcPr>
          <w:p w14:paraId="1E27AD82"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025.013.001</w:t>
            </w:r>
          </w:p>
        </w:tc>
      </w:tr>
      <w:tr w:rsidR="00C11960" w:rsidRPr="00DF2F4B" w14:paraId="1C1097D5" w14:textId="77777777" w:rsidTr="00382904">
        <w:trPr>
          <w:jc w:val="center"/>
        </w:trPr>
        <w:tc>
          <w:tcPr>
            <w:tcW w:w="3358" w:type="pct"/>
            <w:vAlign w:val="center"/>
          </w:tcPr>
          <w:p w14:paraId="4C4F1F3A"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 xml:space="preserve">Глава 14. </w:t>
            </w:r>
            <w:bookmarkStart w:id="5" w:name="_Hlk209625747"/>
            <w:r w:rsidRPr="00DF2F4B">
              <w:rPr>
                <w:rFonts w:eastAsia="Calibri" w:cs="Times New Roman"/>
                <w:bCs/>
                <w:szCs w:val="24"/>
              </w:rPr>
              <w:t>Ценовые (тарифные) последствия</w:t>
            </w:r>
            <w:bookmarkEnd w:id="5"/>
          </w:p>
        </w:tc>
        <w:tc>
          <w:tcPr>
            <w:tcW w:w="1642" w:type="pct"/>
            <w:vAlign w:val="center"/>
          </w:tcPr>
          <w:p w14:paraId="126DDEFF"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025.014.001</w:t>
            </w:r>
          </w:p>
        </w:tc>
      </w:tr>
      <w:tr w:rsidR="00C11960" w:rsidRPr="00DF2F4B" w14:paraId="4AB1F90D" w14:textId="77777777" w:rsidTr="00382904">
        <w:trPr>
          <w:jc w:val="center"/>
        </w:trPr>
        <w:tc>
          <w:tcPr>
            <w:tcW w:w="3358" w:type="pct"/>
            <w:vAlign w:val="center"/>
          </w:tcPr>
          <w:p w14:paraId="439D8CE3"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15. Реестр единых теплоснабжающих организаций</w:t>
            </w:r>
          </w:p>
        </w:tc>
        <w:tc>
          <w:tcPr>
            <w:tcW w:w="1642" w:type="pct"/>
            <w:vAlign w:val="center"/>
          </w:tcPr>
          <w:p w14:paraId="0E32B763" w14:textId="77777777" w:rsidR="00C11960" w:rsidRPr="00DF2F4B" w:rsidRDefault="00C11960" w:rsidP="00382904">
            <w:pPr>
              <w:spacing w:line="240" w:lineRule="auto"/>
              <w:ind w:firstLine="0"/>
              <w:jc w:val="center"/>
              <w:rPr>
                <w:rFonts w:eastAsia="Calibri" w:cs="Times New Roman"/>
                <w:bCs/>
                <w:szCs w:val="24"/>
              </w:rPr>
            </w:pPr>
            <w:bookmarkStart w:id="6" w:name="_Hlk179548242"/>
            <w:r>
              <w:rPr>
                <w:rFonts w:eastAsia="Calibri" w:cs="Times New Roman"/>
                <w:bCs/>
                <w:szCs w:val="24"/>
              </w:rPr>
              <w:t>46764.ОМ СТС.</w:t>
            </w:r>
            <w:r w:rsidRPr="00DF2F4B">
              <w:rPr>
                <w:rFonts w:eastAsia="Calibri" w:cs="Times New Roman"/>
                <w:bCs/>
                <w:szCs w:val="24"/>
              </w:rPr>
              <w:t>025.015.00</w:t>
            </w:r>
            <w:bookmarkEnd w:id="6"/>
            <w:r w:rsidRPr="00DF2F4B">
              <w:rPr>
                <w:rFonts w:eastAsia="Calibri" w:cs="Times New Roman"/>
                <w:bCs/>
                <w:szCs w:val="24"/>
              </w:rPr>
              <w:t>1</w:t>
            </w:r>
          </w:p>
        </w:tc>
      </w:tr>
      <w:tr w:rsidR="00C11960" w:rsidRPr="00DF2F4B" w14:paraId="2A1ABD71" w14:textId="77777777" w:rsidTr="00382904">
        <w:trPr>
          <w:jc w:val="center"/>
        </w:trPr>
        <w:tc>
          <w:tcPr>
            <w:tcW w:w="3358" w:type="pct"/>
            <w:vAlign w:val="center"/>
          </w:tcPr>
          <w:p w14:paraId="788353D6"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16. Реестр мероприятий схемы теплоснабжения</w:t>
            </w:r>
          </w:p>
        </w:tc>
        <w:tc>
          <w:tcPr>
            <w:tcW w:w="1642" w:type="pct"/>
            <w:vAlign w:val="center"/>
          </w:tcPr>
          <w:p w14:paraId="61342FCD"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025.016.001</w:t>
            </w:r>
          </w:p>
        </w:tc>
      </w:tr>
      <w:tr w:rsidR="00C11960" w:rsidRPr="00DF2F4B" w14:paraId="20C5D775" w14:textId="77777777" w:rsidTr="00382904">
        <w:trPr>
          <w:jc w:val="center"/>
        </w:trPr>
        <w:tc>
          <w:tcPr>
            <w:tcW w:w="3358" w:type="pct"/>
            <w:vAlign w:val="center"/>
          </w:tcPr>
          <w:p w14:paraId="5EE25617"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t>Глава 17. Замечания и предложения к проекту схемы теплоснабжения</w:t>
            </w:r>
          </w:p>
        </w:tc>
        <w:tc>
          <w:tcPr>
            <w:tcW w:w="1642" w:type="pct"/>
            <w:vAlign w:val="center"/>
          </w:tcPr>
          <w:p w14:paraId="2C0D997B"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025.017.001</w:t>
            </w:r>
          </w:p>
        </w:tc>
      </w:tr>
      <w:tr w:rsidR="00C11960" w:rsidRPr="00DF2F4B" w14:paraId="6167DECB" w14:textId="77777777" w:rsidTr="00382904">
        <w:trPr>
          <w:jc w:val="center"/>
        </w:trPr>
        <w:tc>
          <w:tcPr>
            <w:tcW w:w="3358" w:type="pct"/>
            <w:vAlign w:val="center"/>
          </w:tcPr>
          <w:p w14:paraId="60E759D3" w14:textId="77777777" w:rsidR="00C11960" w:rsidRPr="00DF2F4B" w:rsidRDefault="00C11960" w:rsidP="00382904">
            <w:pPr>
              <w:spacing w:line="240" w:lineRule="auto"/>
              <w:ind w:firstLine="0"/>
              <w:jc w:val="left"/>
              <w:rPr>
                <w:rFonts w:eastAsia="Calibri" w:cs="Times New Roman"/>
                <w:bCs/>
                <w:szCs w:val="24"/>
              </w:rPr>
            </w:pPr>
            <w:r w:rsidRPr="00DF2F4B">
              <w:rPr>
                <w:rFonts w:eastAsia="Calibri" w:cs="Times New Roman"/>
                <w:bCs/>
                <w:szCs w:val="24"/>
              </w:rPr>
              <w:lastRenderedPageBreak/>
              <w:t>Глава 18. Сводный том изменений, выполненных в схеме теплоснабжения</w:t>
            </w:r>
          </w:p>
        </w:tc>
        <w:tc>
          <w:tcPr>
            <w:tcW w:w="1642" w:type="pct"/>
            <w:vAlign w:val="center"/>
          </w:tcPr>
          <w:p w14:paraId="266DE7F1" w14:textId="77777777" w:rsidR="00C11960" w:rsidRPr="00DF2F4B" w:rsidRDefault="00C11960" w:rsidP="00382904">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025.018.001</w:t>
            </w:r>
          </w:p>
        </w:tc>
      </w:tr>
      <w:tr w:rsidR="00C11960" w:rsidRPr="00DF2F4B" w14:paraId="2641CD68" w14:textId="77777777" w:rsidTr="00382904">
        <w:trPr>
          <w:jc w:val="center"/>
        </w:trPr>
        <w:tc>
          <w:tcPr>
            <w:tcW w:w="3358" w:type="pct"/>
            <w:vAlign w:val="center"/>
          </w:tcPr>
          <w:p w14:paraId="3BD53432" w14:textId="60E3BC28" w:rsidR="00C11960" w:rsidRPr="00DF2F4B" w:rsidRDefault="00C11960" w:rsidP="00C11960">
            <w:pPr>
              <w:spacing w:line="240" w:lineRule="auto"/>
              <w:ind w:firstLine="0"/>
              <w:jc w:val="left"/>
              <w:rPr>
                <w:rFonts w:eastAsia="Calibri" w:cs="Times New Roman"/>
                <w:bCs/>
                <w:szCs w:val="24"/>
              </w:rPr>
            </w:pPr>
            <w:r>
              <w:rPr>
                <w:rFonts w:eastAsia="Calibri" w:cs="Times New Roman"/>
                <w:bCs/>
                <w:szCs w:val="24"/>
              </w:rPr>
              <w:t>Приложение А к о</w:t>
            </w:r>
            <w:r w:rsidRPr="00DF2F4B">
              <w:rPr>
                <w:rFonts w:eastAsia="Calibri" w:cs="Times New Roman"/>
                <w:bCs/>
                <w:szCs w:val="24"/>
              </w:rPr>
              <w:t>босновывающи</w:t>
            </w:r>
            <w:r>
              <w:rPr>
                <w:rFonts w:eastAsia="Calibri" w:cs="Times New Roman"/>
                <w:bCs/>
                <w:szCs w:val="24"/>
              </w:rPr>
              <w:t>м</w:t>
            </w:r>
            <w:r w:rsidRPr="00DF2F4B">
              <w:rPr>
                <w:rFonts w:eastAsia="Calibri" w:cs="Times New Roman"/>
                <w:bCs/>
                <w:szCs w:val="24"/>
              </w:rPr>
              <w:t xml:space="preserve"> материал</w:t>
            </w:r>
            <w:r>
              <w:rPr>
                <w:rFonts w:eastAsia="Calibri" w:cs="Times New Roman"/>
                <w:bCs/>
                <w:szCs w:val="24"/>
              </w:rPr>
              <w:t>ам</w:t>
            </w:r>
            <w:r w:rsidRPr="00DF2F4B">
              <w:rPr>
                <w:rFonts w:eastAsia="Calibri" w:cs="Times New Roman"/>
                <w:bCs/>
                <w:szCs w:val="24"/>
              </w:rPr>
              <w:t xml:space="preserve"> к схеме теплоснабжения</w:t>
            </w:r>
            <w:r>
              <w:rPr>
                <w:rFonts w:eastAsia="Calibri" w:cs="Times New Roman"/>
                <w:bCs/>
                <w:szCs w:val="24"/>
              </w:rPr>
              <w:t xml:space="preserve"> </w:t>
            </w:r>
            <w:r w:rsidRPr="00F61C96">
              <w:rPr>
                <w:rFonts w:eastAsia="Calibri" w:cs="Times New Roman"/>
                <w:bCs/>
                <w:szCs w:val="24"/>
              </w:rPr>
              <w:t>городского округа Реутов Московской области на период 2024-2044 годов (актуализация на 2026 год)</w:t>
            </w:r>
          </w:p>
        </w:tc>
        <w:tc>
          <w:tcPr>
            <w:tcW w:w="1642" w:type="pct"/>
            <w:vAlign w:val="center"/>
          </w:tcPr>
          <w:p w14:paraId="7D40491D" w14:textId="79BF317D" w:rsidR="00C11960" w:rsidRDefault="00C11960" w:rsidP="00C11960">
            <w:pPr>
              <w:spacing w:line="240" w:lineRule="auto"/>
              <w:ind w:firstLine="0"/>
              <w:jc w:val="center"/>
              <w:rPr>
                <w:rFonts w:eastAsia="Calibri" w:cs="Times New Roman"/>
                <w:bCs/>
                <w:szCs w:val="24"/>
              </w:rPr>
            </w:pPr>
            <w:r>
              <w:rPr>
                <w:rFonts w:eastAsia="Calibri" w:cs="Times New Roman"/>
                <w:bCs/>
                <w:szCs w:val="24"/>
              </w:rPr>
              <w:t>46764.ОМ СТС.</w:t>
            </w:r>
            <w:r w:rsidRPr="00DF2F4B">
              <w:rPr>
                <w:rFonts w:eastAsia="Calibri" w:cs="Times New Roman"/>
                <w:bCs/>
                <w:szCs w:val="24"/>
              </w:rPr>
              <w:t>025.01</w:t>
            </w:r>
            <w:r>
              <w:rPr>
                <w:rFonts w:eastAsia="Calibri" w:cs="Times New Roman"/>
                <w:bCs/>
                <w:szCs w:val="24"/>
              </w:rPr>
              <w:t>9</w:t>
            </w:r>
            <w:r w:rsidRPr="00DF2F4B">
              <w:rPr>
                <w:rFonts w:eastAsia="Calibri" w:cs="Times New Roman"/>
                <w:bCs/>
                <w:szCs w:val="24"/>
              </w:rPr>
              <w:t>.001</w:t>
            </w:r>
          </w:p>
        </w:tc>
      </w:tr>
      <w:bookmarkEnd w:id="2"/>
    </w:tbl>
    <w:p w14:paraId="49B9B410" w14:textId="77777777" w:rsidR="0058215D" w:rsidRPr="0058215D" w:rsidRDefault="0058215D" w:rsidP="0058215D">
      <w:pPr>
        <w:ind w:firstLine="0"/>
        <w:jc w:val="center"/>
        <w:rPr>
          <w:rFonts w:eastAsia="Times New Roman" w:cs="Times New Roman"/>
          <w:bCs/>
          <w:szCs w:val="24"/>
          <w:lang w:eastAsia="ru-RU"/>
        </w:rPr>
        <w:sectPr w:rsidR="0058215D" w:rsidRPr="0058215D" w:rsidSect="000052B1">
          <w:headerReference w:type="default" r:id="rId12"/>
          <w:footerReference w:type="even" r:id="rId13"/>
          <w:footerReference w:type="default" r:id="rId14"/>
          <w:headerReference w:type="first" r:id="rId15"/>
          <w:footerReference w:type="first" r:id="rId16"/>
          <w:pgSz w:w="11907" w:h="16840" w:code="9"/>
          <w:pgMar w:top="1134" w:right="850" w:bottom="1134" w:left="1701" w:header="567" w:footer="567" w:gutter="0"/>
          <w:pgNumType w:start="2"/>
          <w:cols w:space="708"/>
          <w:docGrid w:linePitch="360"/>
        </w:sectPr>
      </w:pPr>
    </w:p>
    <w:p w14:paraId="743D9CFB" w14:textId="77777777" w:rsidR="0058215D" w:rsidRPr="0058215D" w:rsidRDefault="0058215D" w:rsidP="009C3D49">
      <w:pPr>
        <w:spacing w:after="120" w:line="269" w:lineRule="auto"/>
        <w:ind w:firstLine="0"/>
        <w:jc w:val="center"/>
        <w:outlineLvl w:val="3"/>
        <w:rPr>
          <w:rFonts w:eastAsia="Times New Roman" w:cs="Times New Roman"/>
          <w:b/>
          <w:sz w:val="28"/>
          <w:szCs w:val="28"/>
          <w:lang w:eastAsia="ru-RU"/>
        </w:rPr>
      </w:pPr>
      <w:bookmarkStart w:id="7" w:name="_Toc356900600"/>
      <w:bookmarkStart w:id="8" w:name="_Toc358015072"/>
      <w:bookmarkStart w:id="9" w:name="_Toc359837814"/>
      <w:bookmarkStart w:id="10" w:name="_Toc359848941"/>
      <w:r w:rsidRPr="0058215D">
        <w:rPr>
          <w:rFonts w:eastAsia="Times New Roman" w:cs="Times New Roman"/>
          <w:b/>
          <w:sz w:val="28"/>
          <w:szCs w:val="28"/>
          <w:lang w:eastAsia="ru-RU"/>
        </w:rPr>
        <w:lastRenderedPageBreak/>
        <w:t>СОДЕРЖАНИЕ</w:t>
      </w:r>
      <w:bookmarkEnd w:id="7"/>
      <w:bookmarkEnd w:id="8"/>
      <w:bookmarkEnd w:id="9"/>
      <w:bookmarkEnd w:id="10"/>
    </w:p>
    <w:p w14:paraId="3F11734D" w14:textId="0B41EE9F" w:rsidR="000F2FB7" w:rsidRDefault="006A6C2B">
      <w:pPr>
        <w:pStyle w:val="13"/>
        <w:rPr>
          <w:rFonts w:asciiTheme="minorHAnsi" w:eastAsiaTheme="minorEastAsia" w:hAnsiTheme="minorHAnsi"/>
          <w:noProof/>
          <w:kern w:val="2"/>
          <w:szCs w:val="24"/>
          <w:lang w:eastAsia="ru-RU"/>
          <w14:ligatures w14:val="standardContextual"/>
        </w:rPr>
      </w:pPr>
      <w:r>
        <w:rPr>
          <w:rFonts w:eastAsia="Times New Roman" w:cs="Times New Roman"/>
          <w:bCs/>
          <w:szCs w:val="24"/>
          <w:lang w:eastAsia="ru-RU"/>
        </w:rPr>
        <w:fldChar w:fldCharType="begin"/>
      </w:r>
      <w:r>
        <w:rPr>
          <w:rFonts w:eastAsia="Times New Roman" w:cs="Times New Roman"/>
          <w:bCs/>
          <w:szCs w:val="24"/>
          <w:lang w:eastAsia="ru-RU"/>
        </w:rPr>
        <w:instrText xml:space="preserve"> TOC \o "1-3" \h \z \u </w:instrText>
      </w:r>
      <w:r>
        <w:rPr>
          <w:rFonts w:eastAsia="Times New Roman" w:cs="Times New Roman"/>
          <w:bCs/>
          <w:szCs w:val="24"/>
          <w:lang w:eastAsia="ru-RU"/>
        </w:rPr>
        <w:fldChar w:fldCharType="separate"/>
      </w:r>
      <w:hyperlink w:anchor="_Toc213825747" w:history="1">
        <w:r w:rsidR="000F2FB7" w:rsidRPr="006C763F">
          <w:rPr>
            <w:rStyle w:val="af0"/>
            <w:noProof/>
          </w:rPr>
          <w:t>1</w:t>
        </w:r>
        <w:r w:rsidR="000F2FB7">
          <w:rPr>
            <w:rFonts w:asciiTheme="minorHAnsi" w:eastAsiaTheme="minorEastAsia" w:hAnsiTheme="minorHAnsi"/>
            <w:noProof/>
            <w:kern w:val="2"/>
            <w:szCs w:val="24"/>
            <w:lang w:eastAsia="ru-RU"/>
            <w14:ligatures w14:val="standardContextual"/>
          </w:rPr>
          <w:tab/>
        </w:r>
        <w:r w:rsidR="000F2FB7" w:rsidRPr="006C763F">
          <w:rPr>
            <w:rStyle w:val="af0"/>
            <w:noProof/>
          </w:rPr>
          <w:t>Графическое представление объектов системы теплоснабжения с привязкой к топографической основе и с полным топологическим описанием связности объектов</w:t>
        </w:r>
        <w:r w:rsidR="000F2FB7">
          <w:rPr>
            <w:noProof/>
            <w:webHidden/>
          </w:rPr>
          <w:tab/>
        </w:r>
        <w:r w:rsidR="000F2FB7">
          <w:rPr>
            <w:noProof/>
            <w:webHidden/>
          </w:rPr>
          <w:tab/>
        </w:r>
        <w:r w:rsidR="000F2FB7">
          <w:rPr>
            <w:noProof/>
            <w:webHidden/>
          </w:rPr>
          <w:fldChar w:fldCharType="begin"/>
        </w:r>
        <w:r w:rsidR="000F2FB7">
          <w:rPr>
            <w:noProof/>
            <w:webHidden/>
          </w:rPr>
          <w:instrText xml:space="preserve"> PAGEREF _Toc213825747 \h </w:instrText>
        </w:r>
        <w:r w:rsidR="000F2FB7">
          <w:rPr>
            <w:noProof/>
            <w:webHidden/>
          </w:rPr>
        </w:r>
        <w:r w:rsidR="000F2FB7">
          <w:rPr>
            <w:noProof/>
            <w:webHidden/>
          </w:rPr>
          <w:fldChar w:fldCharType="separate"/>
        </w:r>
        <w:r w:rsidR="000F2FB7">
          <w:rPr>
            <w:noProof/>
            <w:webHidden/>
          </w:rPr>
          <w:t>16</w:t>
        </w:r>
        <w:r w:rsidR="000F2FB7">
          <w:rPr>
            <w:noProof/>
            <w:webHidden/>
          </w:rPr>
          <w:fldChar w:fldCharType="end"/>
        </w:r>
      </w:hyperlink>
    </w:p>
    <w:p w14:paraId="1B811D54" w14:textId="633548EA"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48" w:history="1">
        <w:r w:rsidRPr="006C763F">
          <w:rPr>
            <w:rStyle w:val="af0"/>
            <w:noProof/>
          </w:rPr>
          <w:t>1.1</w:t>
        </w:r>
        <w:r>
          <w:rPr>
            <w:rFonts w:asciiTheme="minorHAnsi" w:eastAsiaTheme="minorEastAsia" w:hAnsiTheme="minorHAnsi" w:cstheme="minorBidi"/>
            <w:noProof/>
            <w:color w:val="auto"/>
            <w:kern w:val="2"/>
            <w:szCs w:val="24"/>
            <w14:ligatures w14:val="standardContextual"/>
          </w:rPr>
          <w:tab/>
        </w:r>
        <w:r w:rsidRPr="006C763F">
          <w:rPr>
            <w:rStyle w:val="af0"/>
            <w:noProof/>
          </w:rPr>
          <w:t>Основные понятия и определения</w:t>
        </w:r>
        <w:r>
          <w:rPr>
            <w:noProof/>
            <w:webHidden/>
          </w:rPr>
          <w:tab/>
        </w:r>
        <w:r>
          <w:rPr>
            <w:noProof/>
            <w:webHidden/>
          </w:rPr>
          <w:fldChar w:fldCharType="begin"/>
        </w:r>
        <w:r>
          <w:rPr>
            <w:noProof/>
            <w:webHidden/>
          </w:rPr>
          <w:instrText xml:space="preserve"> PAGEREF _Toc213825748 \h </w:instrText>
        </w:r>
        <w:r>
          <w:rPr>
            <w:noProof/>
            <w:webHidden/>
          </w:rPr>
        </w:r>
        <w:r>
          <w:rPr>
            <w:noProof/>
            <w:webHidden/>
          </w:rPr>
          <w:fldChar w:fldCharType="separate"/>
        </w:r>
        <w:r>
          <w:rPr>
            <w:noProof/>
            <w:webHidden/>
          </w:rPr>
          <w:t>16</w:t>
        </w:r>
        <w:r>
          <w:rPr>
            <w:noProof/>
            <w:webHidden/>
          </w:rPr>
          <w:fldChar w:fldCharType="end"/>
        </w:r>
      </w:hyperlink>
    </w:p>
    <w:p w14:paraId="434ED683" w14:textId="0F231468"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49" w:history="1">
        <w:r w:rsidRPr="006C763F">
          <w:rPr>
            <w:rStyle w:val="af0"/>
            <w:noProof/>
          </w:rPr>
          <w:t>1.2</w:t>
        </w:r>
        <w:r>
          <w:rPr>
            <w:rFonts w:asciiTheme="minorHAnsi" w:eastAsiaTheme="minorEastAsia" w:hAnsiTheme="minorHAnsi" w:cstheme="minorBidi"/>
            <w:noProof/>
            <w:color w:val="auto"/>
            <w:kern w:val="2"/>
            <w:szCs w:val="24"/>
            <w14:ligatures w14:val="standardContextual"/>
          </w:rPr>
          <w:tab/>
        </w:r>
        <w:r w:rsidRPr="006C763F">
          <w:rPr>
            <w:rStyle w:val="af0"/>
            <w:noProof/>
          </w:rPr>
          <w:t>Базовые возможности ГИС Zulu</w:t>
        </w:r>
        <w:r>
          <w:rPr>
            <w:noProof/>
            <w:webHidden/>
          </w:rPr>
          <w:tab/>
        </w:r>
        <w:r>
          <w:rPr>
            <w:noProof/>
            <w:webHidden/>
          </w:rPr>
          <w:fldChar w:fldCharType="begin"/>
        </w:r>
        <w:r>
          <w:rPr>
            <w:noProof/>
            <w:webHidden/>
          </w:rPr>
          <w:instrText xml:space="preserve"> PAGEREF _Toc213825749 \h </w:instrText>
        </w:r>
        <w:r>
          <w:rPr>
            <w:noProof/>
            <w:webHidden/>
          </w:rPr>
        </w:r>
        <w:r>
          <w:rPr>
            <w:noProof/>
            <w:webHidden/>
          </w:rPr>
          <w:fldChar w:fldCharType="separate"/>
        </w:r>
        <w:r>
          <w:rPr>
            <w:noProof/>
            <w:webHidden/>
          </w:rPr>
          <w:t>17</w:t>
        </w:r>
        <w:r>
          <w:rPr>
            <w:noProof/>
            <w:webHidden/>
          </w:rPr>
          <w:fldChar w:fldCharType="end"/>
        </w:r>
      </w:hyperlink>
    </w:p>
    <w:p w14:paraId="428845DE" w14:textId="5D8FF6FB"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50" w:history="1">
        <w:r w:rsidRPr="006C763F">
          <w:rPr>
            <w:rStyle w:val="af0"/>
            <w:noProof/>
          </w:rPr>
          <w:t>1.3</w:t>
        </w:r>
        <w:r>
          <w:rPr>
            <w:rFonts w:asciiTheme="minorHAnsi" w:eastAsiaTheme="minorEastAsia" w:hAnsiTheme="minorHAnsi" w:cstheme="minorBidi"/>
            <w:noProof/>
            <w:color w:val="auto"/>
            <w:kern w:val="2"/>
            <w:szCs w:val="24"/>
            <w14:ligatures w14:val="standardContextual"/>
          </w:rPr>
          <w:tab/>
        </w:r>
        <w:r w:rsidRPr="006C763F">
          <w:rPr>
            <w:rStyle w:val="af0"/>
            <w:noProof/>
          </w:rPr>
          <w:t>Моделирование тепловой сети</w:t>
        </w:r>
        <w:r>
          <w:rPr>
            <w:noProof/>
            <w:webHidden/>
          </w:rPr>
          <w:tab/>
        </w:r>
        <w:r>
          <w:rPr>
            <w:noProof/>
            <w:webHidden/>
          </w:rPr>
          <w:fldChar w:fldCharType="begin"/>
        </w:r>
        <w:r>
          <w:rPr>
            <w:noProof/>
            <w:webHidden/>
          </w:rPr>
          <w:instrText xml:space="preserve"> PAGEREF _Toc213825750 \h </w:instrText>
        </w:r>
        <w:r>
          <w:rPr>
            <w:noProof/>
            <w:webHidden/>
          </w:rPr>
        </w:r>
        <w:r>
          <w:rPr>
            <w:noProof/>
            <w:webHidden/>
          </w:rPr>
          <w:fldChar w:fldCharType="separate"/>
        </w:r>
        <w:r>
          <w:rPr>
            <w:noProof/>
            <w:webHidden/>
          </w:rPr>
          <w:t>19</w:t>
        </w:r>
        <w:r>
          <w:rPr>
            <w:noProof/>
            <w:webHidden/>
          </w:rPr>
          <w:fldChar w:fldCharType="end"/>
        </w:r>
      </w:hyperlink>
    </w:p>
    <w:p w14:paraId="00ED2D2B" w14:textId="4498E2FF"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51" w:history="1">
        <w:r w:rsidRPr="006C763F">
          <w:rPr>
            <w:rStyle w:val="af0"/>
            <w:noProof/>
          </w:rPr>
          <w:t>1.4</w:t>
        </w:r>
        <w:r>
          <w:rPr>
            <w:rFonts w:asciiTheme="minorHAnsi" w:eastAsiaTheme="minorEastAsia" w:hAnsiTheme="minorHAnsi" w:cstheme="minorBidi"/>
            <w:noProof/>
            <w:color w:val="auto"/>
            <w:kern w:val="2"/>
            <w:szCs w:val="24"/>
            <w14:ligatures w14:val="standardContextual"/>
          </w:rPr>
          <w:tab/>
        </w:r>
        <w:r w:rsidRPr="006C763F">
          <w:rPr>
            <w:rStyle w:val="af0"/>
            <w:noProof/>
          </w:rPr>
          <w:t>Исходные данные модели тепловой сети</w:t>
        </w:r>
        <w:r>
          <w:rPr>
            <w:noProof/>
            <w:webHidden/>
          </w:rPr>
          <w:tab/>
        </w:r>
        <w:r>
          <w:rPr>
            <w:noProof/>
            <w:webHidden/>
          </w:rPr>
          <w:fldChar w:fldCharType="begin"/>
        </w:r>
        <w:r>
          <w:rPr>
            <w:noProof/>
            <w:webHidden/>
          </w:rPr>
          <w:instrText xml:space="preserve"> PAGEREF _Toc213825751 \h </w:instrText>
        </w:r>
        <w:r>
          <w:rPr>
            <w:noProof/>
            <w:webHidden/>
          </w:rPr>
        </w:r>
        <w:r>
          <w:rPr>
            <w:noProof/>
            <w:webHidden/>
          </w:rPr>
          <w:fldChar w:fldCharType="separate"/>
        </w:r>
        <w:r>
          <w:rPr>
            <w:noProof/>
            <w:webHidden/>
          </w:rPr>
          <w:t>20</w:t>
        </w:r>
        <w:r>
          <w:rPr>
            <w:noProof/>
            <w:webHidden/>
          </w:rPr>
          <w:fldChar w:fldCharType="end"/>
        </w:r>
      </w:hyperlink>
    </w:p>
    <w:p w14:paraId="25EA8418" w14:textId="68FDE6DA"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52" w:history="1">
        <w:r w:rsidRPr="006C763F">
          <w:rPr>
            <w:rStyle w:val="af0"/>
            <w:noProof/>
          </w:rPr>
          <w:t>1.5</w:t>
        </w:r>
        <w:r>
          <w:rPr>
            <w:rFonts w:asciiTheme="minorHAnsi" w:eastAsiaTheme="minorEastAsia" w:hAnsiTheme="minorHAnsi" w:cstheme="minorBidi"/>
            <w:noProof/>
            <w:color w:val="auto"/>
            <w:kern w:val="2"/>
            <w:szCs w:val="24"/>
            <w14:ligatures w14:val="standardContextual"/>
          </w:rPr>
          <w:tab/>
        </w:r>
        <w:r w:rsidRPr="006C763F">
          <w:rPr>
            <w:rStyle w:val="af0"/>
            <w:noProof/>
          </w:rPr>
          <w:t>Инженерные расчеты системы теплоснабжения</w:t>
        </w:r>
        <w:r>
          <w:rPr>
            <w:noProof/>
            <w:webHidden/>
          </w:rPr>
          <w:tab/>
        </w:r>
        <w:r>
          <w:rPr>
            <w:noProof/>
            <w:webHidden/>
          </w:rPr>
          <w:fldChar w:fldCharType="begin"/>
        </w:r>
        <w:r>
          <w:rPr>
            <w:noProof/>
            <w:webHidden/>
          </w:rPr>
          <w:instrText xml:space="preserve"> PAGEREF _Toc213825752 \h </w:instrText>
        </w:r>
        <w:r>
          <w:rPr>
            <w:noProof/>
            <w:webHidden/>
          </w:rPr>
        </w:r>
        <w:r>
          <w:rPr>
            <w:noProof/>
            <w:webHidden/>
          </w:rPr>
          <w:fldChar w:fldCharType="separate"/>
        </w:r>
        <w:r>
          <w:rPr>
            <w:noProof/>
            <w:webHidden/>
          </w:rPr>
          <w:t>22</w:t>
        </w:r>
        <w:r>
          <w:rPr>
            <w:noProof/>
            <w:webHidden/>
          </w:rPr>
          <w:fldChar w:fldCharType="end"/>
        </w:r>
      </w:hyperlink>
    </w:p>
    <w:p w14:paraId="30DA4C69" w14:textId="3E4E0EF3"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53" w:history="1">
        <w:r w:rsidRPr="006C763F">
          <w:rPr>
            <w:rStyle w:val="af0"/>
            <w:noProof/>
          </w:rPr>
          <w:t>1.6</w:t>
        </w:r>
        <w:r>
          <w:rPr>
            <w:rFonts w:asciiTheme="minorHAnsi" w:eastAsiaTheme="minorEastAsia" w:hAnsiTheme="minorHAnsi" w:cstheme="minorBidi"/>
            <w:noProof/>
            <w:color w:val="auto"/>
            <w:kern w:val="2"/>
            <w:szCs w:val="24"/>
            <w14:ligatures w14:val="standardContextual"/>
          </w:rPr>
          <w:tab/>
        </w:r>
        <w:r w:rsidRPr="006C763F">
          <w:rPr>
            <w:rStyle w:val="af0"/>
            <w:noProof/>
          </w:rPr>
          <w:t>Графическое представление объектов системы теплоснабжения с привязкой к топографической основе г. о. Реутов</w:t>
        </w:r>
        <w:r>
          <w:rPr>
            <w:noProof/>
            <w:webHidden/>
          </w:rPr>
          <w:tab/>
        </w:r>
        <w:r>
          <w:rPr>
            <w:noProof/>
            <w:webHidden/>
          </w:rPr>
          <w:fldChar w:fldCharType="begin"/>
        </w:r>
        <w:r>
          <w:rPr>
            <w:noProof/>
            <w:webHidden/>
          </w:rPr>
          <w:instrText xml:space="preserve"> PAGEREF _Toc213825753 \h </w:instrText>
        </w:r>
        <w:r>
          <w:rPr>
            <w:noProof/>
            <w:webHidden/>
          </w:rPr>
        </w:r>
        <w:r>
          <w:rPr>
            <w:noProof/>
            <w:webHidden/>
          </w:rPr>
          <w:fldChar w:fldCharType="separate"/>
        </w:r>
        <w:r>
          <w:rPr>
            <w:noProof/>
            <w:webHidden/>
          </w:rPr>
          <w:t>23</w:t>
        </w:r>
        <w:r>
          <w:rPr>
            <w:noProof/>
            <w:webHidden/>
          </w:rPr>
          <w:fldChar w:fldCharType="end"/>
        </w:r>
      </w:hyperlink>
    </w:p>
    <w:p w14:paraId="41B22642" w14:textId="4BA7EBCF" w:rsidR="000F2FB7" w:rsidRDefault="000F2FB7">
      <w:pPr>
        <w:pStyle w:val="13"/>
        <w:rPr>
          <w:rFonts w:asciiTheme="minorHAnsi" w:eastAsiaTheme="minorEastAsia" w:hAnsiTheme="minorHAnsi"/>
          <w:noProof/>
          <w:kern w:val="2"/>
          <w:szCs w:val="24"/>
          <w:lang w:eastAsia="ru-RU"/>
          <w14:ligatures w14:val="standardContextual"/>
        </w:rPr>
      </w:pPr>
      <w:hyperlink w:anchor="_Toc213825754" w:history="1">
        <w:r w:rsidRPr="006C763F">
          <w:rPr>
            <w:rStyle w:val="af0"/>
            <w:noProof/>
          </w:rPr>
          <w:t>2</w:t>
        </w:r>
        <w:r>
          <w:rPr>
            <w:rFonts w:asciiTheme="minorHAnsi" w:eastAsiaTheme="minorEastAsia" w:hAnsiTheme="minorHAnsi"/>
            <w:noProof/>
            <w:kern w:val="2"/>
            <w:szCs w:val="24"/>
            <w:lang w:eastAsia="ru-RU"/>
            <w14:ligatures w14:val="standardContextual"/>
          </w:rPr>
          <w:tab/>
        </w:r>
        <w:r w:rsidRPr="006C763F">
          <w:rPr>
            <w:rStyle w:val="af0"/>
            <w:noProof/>
          </w:rPr>
          <w:t>Паспортизация объектов системы теплоснабжения</w:t>
        </w:r>
        <w:r>
          <w:rPr>
            <w:noProof/>
            <w:webHidden/>
          </w:rPr>
          <w:tab/>
        </w:r>
        <w:r>
          <w:rPr>
            <w:noProof/>
            <w:webHidden/>
          </w:rPr>
          <w:fldChar w:fldCharType="begin"/>
        </w:r>
        <w:r>
          <w:rPr>
            <w:noProof/>
            <w:webHidden/>
          </w:rPr>
          <w:instrText xml:space="preserve"> PAGEREF _Toc213825754 \h </w:instrText>
        </w:r>
        <w:r>
          <w:rPr>
            <w:noProof/>
            <w:webHidden/>
          </w:rPr>
        </w:r>
        <w:r>
          <w:rPr>
            <w:noProof/>
            <w:webHidden/>
          </w:rPr>
          <w:fldChar w:fldCharType="separate"/>
        </w:r>
        <w:r>
          <w:rPr>
            <w:noProof/>
            <w:webHidden/>
          </w:rPr>
          <w:t>26</w:t>
        </w:r>
        <w:r>
          <w:rPr>
            <w:noProof/>
            <w:webHidden/>
          </w:rPr>
          <w:fldChar w:fldCharType="end"/>
        </w:r>
      </w:hyperlink>
    </w:p>
    <w:p w14:paraId="6A728675" w14:textId="31E791E0"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55" w:history="1">
        <w:r w:rsidRPr="006C763F">
          <w:rPr>
            <w:rStyle w:val="af0"/>
            <w:noProof/>
          </w:rPr>
          <w:t>2.1</w:t>
        </w:r>
        <w:r>
          <w:rPr>
            <w:rFonts w:asciiTheme="minorHAnsi" w:eastAsiaTheme="minorEastAsia" w:hAnsiTheme="minorHAnsi" w:cstheme="minorBidi"/>
            <w:noProof/>
            <w:color w:val="auto"/>
            <w:kern w:val="2"/>
            <w:szCs w:val="24"/>
            <w14:ligatures w14:val="standardContextual"/>
          </w:rPr>
          <w:tab/>
        </w:r>
        <w:r w:rsidRPr="006C763F">
          <w:rPr>
            <w:rStyle w:val="af0"/>
            <w:noProof/>
          </w:rPr>
          <w:t>Источники тепловой энергии</w:t>
        </w:r>
        <w:r>
          <w:rPr>
            <w:noProof/>
            <w:webHidden/>
          </w:rPr>
          <w:tab/>
        </w:r>
        <w:r>
          <w:rPr>
            <w:noProof/>
            <w:webHidden/>
          </w:rPr>
          <w:fldChar w:fldCharType="begin"/>
        </w:r>
        <w:r>
          <w:rPr>
            <w:noProof/>
            <w:webHidden/>
          </w:rPr>
          <w:instrText xml:space="preserve"> PAGEREF _Toc213825755 \h </w:instrText>
        </w:r>
        <w:r>
          <w:rPr>
            <w:noProof/>
            <w:webHidden/>
          </w:rPr>
        </w:r>
        <w:r>
          <w:rPr>
            <w:noProof/>
            <w:webHidden/>
          </w:rPr>
          <w:fldChar w:fldCharType="separate"/>
        </w:r>
        <w:r>
          <w:rPr>
            <w:noProof/>
            <w:webHidden/>
          </w:rPr>
          <w:t>26</w:t>
        </w:r>
        <w:r>
          <w:rPr>
            <w:noProof/>
            <w:webHidden/>
          </w:rPr>
          <w:fldChar w:fldCharType="end"/>
        </w:r>
      </w:hyperlink>
    </w:p>
    <w:p w14:paraId="469D1BCF" w14:textId="2FAF6A50"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56" w:history="1">
        <w:r w:rsidRPr="006C763F">
          <w:rPr>
            <w:rStyle w:val="af0"/>
            <w:noProof/>
          </w:rPr>
          <w:t>2.2</w:t>
        </w:r>
        <w:r>
          <w:rPr>
            <w:rFonts w:asciiTheme="minorHAnsi" w:eastAsiaTheme="minorEastAsia" w:hAnsiTheme="minorHAnsi" w:cstheme="minorBidi"/>
            <w:noProof/>
            <w:color w:val="auto"/>
            <w:kern w:val="2"/>
            <w:szCs w:val="24"/>
            <w14:ligatures w14:val="standardContextual"/>
          </w:rPr>
          <w:tab/>
        </w:r>
        <w:r w:rsidRPr="006C763F">
          <w:rPr>
            <w:rStyle w:val="af0"/>
            <w:noProof/>
          </w:rPr>
          <w:t>Потребители тепловой энергии</w:t>
        </w:r>
        <w:r>
          <w:rPr>
            <w:noProof/>
            <w:webHidden/>
          </w:rPr>
          <w:tab/>
        </w:r>
        <w:r>
          <w:rPr>
            <w:noProof/>
            <w:webHidden/>
          </w:rPr>
          <w:fldChar w:fldCharType="begin"/>
        </w:r>
        <w:r>
          <w:rPr>
            <w:noProof/>
            <w:webHidden/>
          </w:rPr>
          <w:instrText xml:space="preserve"> PAGEREF _Toc213825756 \h </w:instrText>
        </w:r>
        <w:r>
          <w:rPr>
            <w:noProof/>
            <w:webHidden/>
          </w:rPr>
        </w:r>
        <w:r>
          <w:rPr>
            <w:noProof/>
            <w:webHidden/>
          </w:rPr>
          <w:fldChar w:fldCharType="separate"/>
        </w:r>
        <w:r>
          <w:rPr>
            <w:noProof/>
            <w:webHidden/>
          </w:rPr>
          <w:t>26</w:t>
        </w:r>
        <w:r>
          <w:rPr>
            <w:noProof/>
            <w:webHidden/>
          </w:rPr>
          <w:fldChar w:fldCharType="end"/>
        </w:r>
      </w:hyperlink>
    </w:p>
    <w:p w14:paraId="14409DDB" w14:textId="29ADB656"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57" w:history="1">
        <w:r w:rsidRPr="006C763F">
          <w:rPr>
            <w:rStyle w:val="af0"/>
            <w:noProof/>
          </w:rPr>
          <w:t>2.3</w:t>
        </w:r>
        <w:r>
          <w:rPr>
            <w:rFonts w:asciiTheme="minorHAnsi" w:eastAsiaTheme="minorEastAsia" w:hAnsiTheme="minorHAnsi" w:cstheme="minorBidi"/>
            <w:noProof/>
            <w:color w:val="auto"/>
            <w:kern w:val="2"/>
            <w:szCs w:val="24"/>
            <w14:ligatures w14:val="standardContextual"/>
          </w:rPr>
          <w:tab/>
        </w:r>
        <w:r w:rsidRPr="006C763F">
          <w:rPr>
            <w:rStyle w:val="af0"/>
            <w:noProof/>
          </w:rPr>
          <w:t>Насосные станции и ЦТП</w:t>
        </w:r>
        <w:r>
          <w:rPr>
            <w:noProof/>
            <w:webHidden/>
          </w:rPr>
          <w:tab/>
        </w:r>
        <w:r>
          <w:rPr>
            <w:noProof/>
            <w:webHidden/>
          </w:rPr>
          <w:fldChar w:fldCharType="begin"/>
        </w:r>
        <w:r>
          <w:rPr>
            <w:noProof/>
            <w:webHidden/>
          </w:rPr>
          <w:instrText xml:space="preserve"> PAGEREF _Toc213825757 \h </w:instrText>
        </w:r>
        <w:r>
          <w:rPr>
            <w:noProof/>
            <w:webHidden/>
          </w:rPr>
        </w:r>
        <w:r>
          <w:rPr>
            <w:noProof/>
            <w:webHidden/>
          </w:rPr>
          <w:fldChar w:fldCharType="separate"/>
        </w:r>
        <w:r>
          <w:rPr>
            <w:noProof/>
            <w:webHidden/>
          </w:rPr>
          <w:t>27</w:t>
        </w:r>
        <w:r>
          <w:rPr>
            <w:noProof/>
            <w:webHidden/>
          </w:rPr>
          <w:fldChar w:fldCharType="end"/>
        </w:r>
      </w:hyperlink>
    </w:p>
    <w:p w14:paraId="0DF4A33E" w14:textId="03D2B900" w:rsidR="000F2FB7" w:rsidRDefault="000F2FB7">
      <w:pPr>
        <w:pStyle w:val="13"/>
        <w:rPr>
          <w:rFonts w:asciiTheme="minorHAnsi" w:eastAsiaTheme="minorEastAsia" w:hAnsiTheme="minorHAnsi"/>
          <w:noProof/>
          <w:kern w:val="2"/>
          <w:szCs w:val="24"/>
          <w:lang w:eastAsia="ru-RU"/>
          <w14:ligatures w14:val="standardContextual"/>
        </w:rPr>
      </w:pPr>
      <w:hyperlink w:anchor="_Toc213825758" w:history="1">
        <w:r w:rsidRPr="006C763F">
          <w:rPr>
            <w:rStyle w:val="af0"/>
            <w:noProof/>
          </w:rPr>
          <w:t>3</w:t>
        </w:r>
        <w:r>
          <w:rPr>
            <w:rFonts w:asciiTheme="minorHAnsi" w:eastAsiaTheme="minorEastAsia" w:hAnsiTheme="minorHAnsi"/>
            <w:noProof/>
            <w:kern w:val="2"/>
            <w:szCs w:val="24"/>
            <w:lang w:eastAsia="ru-RU"/>
            <w14:ligatures w14:val="standardContextual"/>
          </w:rPr>
          <w:tab/>
        </w:r>
        <w:r w:rsidRPr="006C763F">
          <w:rPr>
            <w:rStyle w:val="af0"/>
            <w:noProof/>
          </w:rPr>
          <w:t>Паспортизация и описание расчетных единиц территориального деления, включая административное</w:t>
        </w:r>
        <w:r>
          <w:rPr>
            <w:noProof/>
            <w:webHidden/>
          </w:rPr>
          <w:tab/>
        </w:r>
        <w:r>
          <w:rPr>
            <w:noProof/>
            <w:webHidden/>
          </w:rPr>
          <w:fldChar w:fldCharType="begin"/>
        </w:r>
        <w:r>
          <w:rPr>
            <w:noProof/>
            <w:webHidden/>
          </w:rPr>
          <w:instrText xml:space="preserve"> PAGEREF _Toc213825758 \h </w:instrText>
        </w:r>
        <w:r>
          <w:rPr>
            <w:noProof/>
            <w:webHidden/>
          </w:rPr>
        </w:r>
        <w:r>
          <w:rPr>
            <w:noProof/>
            <w:webHidden/>
          </w:rPr>
          <w:fldChar w:fldCharType="separate"/>
        </w:r>
        <w:r>
          <w:rPr>
            <w:noProof/>
            <w:webHidden/>
          </w:rPr>
          <w:t>28</w:t>
        </w:r>
        <w:r>
          <w:rPr>
            <w:noProof/>
            <w:webHidden/>
          </w:rPr>
          <w:fldChar w:fldCharType="end"/>
        </w:r>
      </w:hyperlink>
    </w:p>
    <w:p w14:paraId="7D273C57" w14:textId="6BE61B86"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59" w:history="1">
        <w:r w:rsidRPr="006C763F">
          <w:rPr>
            <w:rStyle w:val="af0"/>
            <w:noProof/>
          </w:rPr>
          <w:t>3.1</w:t>
        </w:r>
        <w:r>
          <w:rPr>
            <w:rFonts w:asciiTheme="minorHAnsi" w:eastAsiaTheme="minorEastAsia" w:hAnsiTheme="minorHAnsi" w:cstheme="minorBidi"/>
            <w:noProof/>
            <w:color w:val="auto"/>
            <w:kern w:val="2"/>
            <w:szCs w:val="24"/>
            <w14:ligatures w14:val="standardContextual"/>
          </w:rPr>
          <w:tab/>
        </w:r>
        <w:r w:rsidRPr="006C763F">
          <w:rPr>
            <w:rStyle w:val="af0"/>
            <w:noProof/>
          </w:rPr>
          <w:t>Результаты гидравлического расчета</w:t>
        </w:r>
        <w:r>
          <w:rPr>
            <w:noProof/>
            <w:webHidden/>
          </w:rPr>
          <w:tab/>
        </w:r>
        <w:r>
          <w:rPr>
            <w:noProof/>
            <w:webHidden/>
          </w:rPr>
          <w:fldChar w:fldCharType="begin"/>
        </w:r>
        <w:r>
          <w:rPr>
            <w:noProof/>
            <w:webHidden/>
          </w:rPr>
          <w:instrText xml:space="preserve"> PAGEREF _Toc213825759 \h </w:instrText>
        </w:r>
        <w:r>
          <w:rPr>
            <w:noProof/>
            <w:webHidden/>
          </w:rPr>
        </w:r>
        <w:r>
          <w:rPr>
            <w:noProof/>
            <w:webHidden/>
          </w:rPr>
          <w:fldChar w:fldCharType="separate"/>
        </w:r>
        <w:r>
          <w:rPr>
            <w:noProof/>
            <w:webHidden/>
          </w:rPr>
          <w:t>28</w:t>
        </w:r>
        <w:r>
          <w:rPr>
            <w:noProof/>
            <w:webHidden/>
          </w:rPr>
          <w:fldChar w:fldCharType="end"/>
        </w:r>
      </w:hyperlink>
    </w:p>
    <w:p w14:paraId="6542C5FF" w14:textId="1B91C033" w:rsidR="000F2FB7" w:rsidRDefault="000F2FB7">
      <w:pPr>
        <w:pStyle w:val="32"/>
        <w:rPr>
          <w:rFonts w:asciiTheme="minorHAnsi" w:eastAsiaTheme="minorEastAsia" w:hAnsiTheme="minorHAnsi"/>
          <w:noProof/>
          <w:kern w:val="2"/>
          <w:szCs w:val="24"/>
          <w:lang w:eastAsia="ru-RU"/>
          <w14:ligatures w14:val="standardContextual"/>
        </w:rPr>
      </w:pPr>
      <w:hyperlink w:anchor="_Toc213825760" w:history="1">
        <w:r w:rsidRPr="006C763F">
          <w:rPr>
            <w:rStyle w:val="af0"/>
            <w:noProof/>
          </w:rPr>
          <w:t>3.1.1</w:t>
        </w:r>
        <w:r>
          <w:rPr>
            <w:rFonts w:asciiTheme="minorHAnsi" w:eastAsiaTheme="minorEastAsia" w:hAnsiTheme="minorHAnsi"/>
            <w:noProof/>
            <w:kern w:val="2"/>
            <w:szCs w:val="24"/>
            <w:lang w:eastAsia="ru-RU"/>
            <w14:ligatures w14:val="standardContextual"/>
          </w:rPr>
          <w:tab/>
        </w:r>
        <w:r w:rsidRPr="006C763F">
          <w:rPr>
            <w:rStyle w:val="af0"/>
            <w:noProof/>
          </w:rPr>
          <w:t>Гидравлический расчет котельной № 1</w:t>
        </w:r>
        <w:r>
          <w:rPr>
            <w:noProof/>
            <w:webHidden/>
          </w:rPr>
          <w:tab/>
        </w:r>
        <w:r>
          <w:rPr>
            <w:noProof/>
            <w:webHidden/>
          </w:rPr>
          <w:fldChar w:fldCharType="begin"/>
        </w:r>
        <w:r>
          <w:rPr>
            <w:noProof/>
            <w:webHidden/>
          </w:rPr>
          <w:instrText xml:space="preserve"> PAGEREF _Toc213825760 \h </w:instrText>
        </w:r>
        <w:r>
          <w:rPr>
            <w:noProof/>
            <w:webHidden/>
          </w:rPr>
        </w:r>
        <w:r>
          <w:rPr>
            <w:noProof/>
            <w:webHidden/>
          </w:rPr>
          <w:fldChar w:fldCharType="separate"/>
        </w:r>
        <w:r>
          <w:rPr>
            <w:noProof/>
            <w:webHidden/>
          </w:rPr>
          <w:t>28</w:t>
        </w:r>
        <w:r>
          <w:rPr>
            <w:noProof/>
            <w:webHidden/>
          </w:rPr>
          <w:fldChar w:fldCharType="end"/>
        </w:r>
      </w:hyperlink>
    </w:p>
    <w:p w14:paraId="4DB2B329" w14:textId="77FE2108" w:rsidR="000F2FB7" w:rsidRDefault="000F2FB7">
      <w:pPr>
        <w:pStyle w:val="32"/>
        <w:rPr>
          <w:rFonts w:asciiTheme="minorHAnsi" w:eastAsiaTheme="minorEastAsia" w:hAnsiTheme="minorHAnsi"/>
          <w:noProof/>
          <w:kern w:val="2"/>
          <w:szCs w:val="24"/>
          <w:lang w:eastAsia="ru-RU"/>
          <w14:ligatures w14:val="standardContextual"/>
        </w:rPr>
      </w:pPr>
      <w:hyperlink w:anchor="_Toc213825761" w:history="1">
        <w:r w:rsidRPr="006C763F">
          <w:rPr>
            <w:rStyle w:val="af0"/>
            <w:noProof/>
          </w:rPr>
          <w:t>3.1.2</w:t>
        </w:r>
        <w:r>
          <w:rPr>
            <w:rFonts w:asciiTheme="minorHAnsi" w:eastAsiaTheme="minorEastAsia" w:hAnsiTheme="minorHAnsi"/>
            <w:noProof/>
            <w:kern w:val="2"/>
            <w:szCs w:val="24"/>
            <w:lang w:eastAsia="ru-RU"/>
            <w14:ligatures w14:val="standardContextual"/>
          </w:rPr>
          <w:tab/>
        </w:r>
        <w:r w:rsidRPr="006C763F">
          <w:rPr>
            <w:rStyle w:val="af0"/>
            <w:noProof/>
          </w:rPr>
          <w:t>Гидравлический расчет котельной № 2</w:t>
        </w:r>
        <w:r>
          <w:rPr>
            <w:noProof/>
            <w:webHidden/>
          </w:rPr>
          <w:tab/>
        </w:r>
        <w:r>
          <w:rPr>
            <w:noProof/>
            <w:webHidden/>
          </w:rPr>
          <w:fldChar w:fldCharType="begin"/>
        </w:r>
        <w:r>
          <w:rPr>
            <w:noProof/>
            <w:webHidden/>
          </w:rPr>
          <w:instrText xml:space="preserve"> PAGEREF _Toc213825761 \h </w:instrText>
        </w:r>
        <w:r>
          <w:rPr>
            <w:noProof/>
            <w:webHidden/>
          </w:rPr>
        </w:r>
        <w:r>
          <w:rPr>
            <w:noProof/>
            <w:webHidden/>
          </w:rPr>
          <w:fldChar w:fldCharType="separate"/>
        </w:r>
        <w:r>
          <w:rPr>
            <w:noProof/>
            <w:webHidden/>
          </w:rPr>
          <w:t>28</w:t>
        </w:r>
        <w:r>
          <w:rPr>
            <w:noProof/>
            <w:webHidden/>
          </w:rPr>
          <w:fldChar w:fldCharType="end"/>
        </w:r>
      </w:hyperlink>
    </w:p>
    <w:p w14:paraId="5B8FF878" w14:textId="7BF8D336" w:rsidR="000F2FB7" w:rsidRDefault="000F2FB7">
      <w:pPr>
        <w:pStyle w:val="32"/>
        <w:rPr>
          <w:rFonts w:asciiTheme="minorHAnsi" w:eastAsiaTheme="minorEastAsia" w:hAnsiTheme="minorHAnsi"/>
          <w:noProof/>
          <w:kern w:val="2"/>
          <w:szCs w:val="24"/>
          <w:lang w:eastAsia="ru-RU"/>
          <w14:ligatures w14:val="standardContextual"/>
        </w:rPr>
      </w:pPr>
      <w:hyperlink w:anchor="_Toc213825762" w:history="1">
        <w:r w:rsidRPr="006C763F">
          <w:rPr>
            <w:rStyle w:val="af0"/>
            <w:noProof/>
          </w:rPr>
          <w:t>3.1.3</w:t>
        </w:r>
        <w:r>
          <w:rPr>
            <w:rFonts w:asciiTheme="minorHAnsi" w:eastAsiaTheme="minorEastAsia" w:hAnsiTheme="minorHAnsi"/>
            <w:noProof/>
            <w:kern w:val="2"/>
            <w:szCs w:val="24"/>
            <w:lang w:eastAsia="ru-RU"/>
            <w14:ligatures w14:val="standardContextual"/>
          </w:rPr>
          <w:tab/>
        </w:r>
        <w:r w:rsidRPr="006C763F">
          <w:rPr>
            <w:rStyle w:val="af0"/>
            <w:noProof/>
          </w:rPr>
          <w:t>Гидравлический расчет котельной № 4</w:t>
        </w:r>
        <w:r>
          <w:rPr>
            <w:noProof/>
            <w:webHidden/>
          </w:rPr>
          <w:tab/>
        </w:r>
        <w:r>
          <w:rPr>
            <w:noProof/>
            <w:webHidden/>
          </w:rPr>
          <w:fldChar w:fldCharType="begin"/>
        </w:r>
        <w:r>
          <w:rPr>
            <w:noProof/>
            <w:webHidden/>
          </w:rPr>
          <w:instrText xml:space="preserve"> PAGEREF _Toc213825762 \h </w:instrText>
        </w:r>
        <w:r>
          <w:rPr>
            <w:noProof/>
            <w:webHidden/>
          </w:rPr>
        </w:r>
        <w:r>
          <w:rPr>
            <w:noProof/>
            <w:webHidden/>
          </w:rPr>
          <w:fldChar w:fldCharType="separate"/>
        </w:r>
        <w:r>
          <w:rPr>
            <w:noProof/>
            <w:webHidden/>
          </w:rPr>
          <w:t>29</w:t>
        </w:r>
        <w:r>
          <w:rPr>
            <w:noProof/>
            <w:webHidden/>
          </w:rPr>
          <w:fldChar w:fldCharType="end"/>
        </w:r>
      </w:hyperlink>
    </w:p>
    <w:p w14:paraId="3D3C05DC" w14:textId="0B5B84EB" w:rsidR="000F2FB7" w:rsidRDefault="000F2FB7">
      <w:pPr>
        <w:pStyle w:val="32"/>
        <w:rPr>
          <w:rFonts w:asciiTheme="minorHAnsi" w:eastAsiaTheme="minorEastAsia" w:hAnsiTheme="minorHAnsi"/>
          <w:noProof/>
          <w:kern w:val="2"/>
          <w:szCs w:val="24"/>
          <w:lang w:eastAsia="ru-RU"/>
          <w14:ligatures w14:val="standardContextual"/>
        </w:rPr>
      </w:pPr>
      <w:hyperlink w:anchor="_Toc213825763" w:history="1">
        <w:r w:rsidRPr="006C763F">
          <w:rPr>
            <w:rStyle w:val="af0"/>
            <w:noProof/>
          </w:rPr>
          <w:t>3.1.4</w:t>
        </w:r>
        <w:r>
          <w:rPr>
            <w:rFonts w:asciiTheme="minorHAnsi" w:eastAsiaTheme="minorEastAsia" w:hAnsiTheme="minorHAnsi"/>
            <w:noProof/>
            <w:kern w:val="2"/>
            <w:szCs w:val="24"/>
            <w:lang w:eastAsia="ru-RU"/>
            <w14:ligatures w14:val="standardContextual"/>
          </w:rPr>
          <w:tab/>
        </w:r>
        <w:r w:rsidRPr="006C763F">
          <w:rPr>
            <w:rStyle w:val="af0"/>
            <w:noProof/>
          </w:rPr>
          <w:t>Гидравлический расчет котельной № 5</w:t>
        </w:r>
        <w:r>
          <w:rPr>
            <w:noProof/>
            <w:webHidden/>
          </w:rPr>
          <w:tab/>
        </w:r>
        <w:r>
          <w:rPr>
            <w:noProof/>
            <w:webHidden/>
          </w:rPr>
          <w:fldChar w:fldCharType="begin"/>
        </w:r>
        <w:r>
          <w:rPr>
            <w:noProof/>
            <w:webHidden/>
          </w:rPr>
          <w:instrText xml:space="preserve"> PAGEREF _Toc213825763 \h </w:instrText>
        </w:r>
        <w:r>
          <w:rPr>
            <w:noProof/>
            <w:webHidden/>
          </w:rPr>
        </w:r>
        <w:r>
          <w:rPr>
            <w:noProof/>
            <w:webHidden/>
          </w:rPr>
          <w:fldChar w:fldCharType="separate"/>
        </w:r>
        <w:r>
          <w:rPr>
            <w:noProof/>
            <w:webHidden/>
          </w:rPr>
          <w:t>30</w:t>
        </w:r>
        <w:r>
          <w:rPr>
            <w:noProof/>
            <w:webHidden/>
          </w:rPr>
          <w:fldChar w:fldCharType="end"/>
        </w:r>
      </w:hyperlink>
    </w:p>
    <w:p w14:paraId="42B9A2D6" w14:textId="0F3B6109" w:rsidR="000F2FB7" w:rsidRDefault="000F2FB7">
      <w:pPr>
        <w:pStyle w:val="32"/>
        <w:rPr>
          <w:rFonts w:asciiTheme="minorHAnsi" w:eastAsiaTheme="minorEastAsia" w:hAnsiTheme="minorHAnsi"/>
          <w:noProof/>
          <w:kern w:val="2"/>
          <w:szCs w:val="24"/>
          <w:lang w:eastAsia="ru-RU"/>
          <w14:ligatures w14:val="standardContextual"/>
        </w:rPr>
      </w:pPr>
      <w:hyperlink w:anchor="_Toc213825764" w:history="1">
        <w:r w:rsidRPr="006C763F">
          <w:rPr>
            <w:rStyle w:val="af0"/>
            <w:noProof/>
          </w:rPr>
          <w:t>3.1.5</w:t>
        </w:r>
        <w:r>
          <w:rPr>
            <w:rFonts w:asciiTheme="minorHAnsi" w:eastAsiaTheme="minorEastAsia" w:hAnsiTheme="minorHAnsi"/>
            <w:noProof/>
            <w:kern w:val="2"/>
            <w:szCs w:val="24"/>
            <w:lang w:eastAsia="ru-RU"/>
            <w14:ligatures w14:val="standardContextual"/>
          </w:rPr>
          <w:tab/>
        </w:r>
        <w:r w:rsidRPr="006C763F">
          <w:rPr>
            <w:rStyle w:val="af0"/>
            <w:noProof/>
          </w:rPr>
          <w:t>Гидравлический расчет котельной № 6</w:t>
        </w:r>
        <w:r>
          <w:rPr>
            <w:noProof/>
            <w:webHidden/>
          </w:rPr>
          <w:tab/>
        </w:r>
        <w:r>
          <w:rPr>
            <w:noProof/>
            <w:webHidden/>
          </w:rPr>
          <w:fldChar w:fldCharType="begin"/>
        </w:r>
        <w:r>
          <w:rPr>
            <w:noProof/>
            <w:webHidden/>
          </w:rPr>
          <w:instrText xml:space="preserve"> PAGEREF _Toc213825764 \h </w:instrText>
        </w:r>
        <w:r>
          <w:rPr>
            <w:noProof/>
            <w:webHidden/>
          </w:rPr>
        </w:r>
        <w:r>
          <w:rPr>
            <w:noProof/>
            <w:webHidden/>
          </w:rPr>
          <w:fldChar w:fldCharType="separate"/>
        </w:r>
        <w:r>
          <w:rPr>
            <w:noProof/>
            <w:webHidden/>
          </w:rPr>
          <w:t>31</w:t>
        </w:r>
        <w:r>
          <w:rPr>
            <w:noProof/>
            <w:webHidden/>
          </w:rPr>
          <w:fldChar w:fldCharType="end"/>
        </w:r>
      </w:hyperlink>
    </w:p>
    <w:p w14:paraId="66A8C461" w14:textId="2ED526BE" w:rsidR="000F2FB7" w:rsidRDefault="000F2FB7">
      <w:pPr>
        <w:pStyle w:val="32"/>
        <w:rPr>
          <w:rFonts w:asciiTheme="minorHAnsi" w:eastAsiaTheme="minorEastAsia" w:hAnsiTheme="minorHAnsi"/>
          <w:noProof/>
          <w:kern w:val="2"/>
          <w:szCs w:val="24"/>
          <w:lang w:eastAsia="ru-RU"/>
          <w14:ligatures w14:val="standardContextual"/>
        </w:rPr>
      </w:pPr>
      <w:hyperlink w:anchor="_Toc213825765" w:history="1">
        <w:r w:rsidRPr="006C763F">
          <w:rPr>
            <w:rStyle w:val="af0"/>
            <w:noProof/>
          </w:rPr>
          <w:t>3.1.6</w:t>
        </w:r>
        <w:r>
          <w:rPr>
            <w:rFonts w:asciiTheme="minorHAnsi" w:eastAsiaTheme="minorEastAsia" w:hAnsiTheme="minorHAnsi"/>
            <w:noProof/>
            <w:kern w:val="2"/>
            <w:szCs w:val="24"/>
            <w:lang w:eastAsia="ru-RU"/>
            <w14:ligatures w14:val="standardContextual"/>
          </w:rPr>
          <w:tab/>
        </w:r>
        <w:r w:rsidRPr="006C763F">
          <w:rPr>
            <w:rStyle w:val="af0"/>
            <w:noProof/>
          </w:rPr>
          <w:t>Гидравлический расчет котельной № 7</w:t>
        </w:r>
        <w:r>
          <w:rPr>
            <w:noProof/>
            <w:webHidden/>
          </w:rPr>
          <w:tab/>
        </w:r>
        <w:r>
          <w:rPr>
            <w:noProof/>
            <w:webHidden/>
          </w:rPr>
          <w:fldChar w:fldCharType="begin"/>
        </w:r>
        <w:r>
          <w:rPr>
            <w:noProof/>
            <w:webHidden/>
          </w:rPr>
          <w:instrText xml:space="preserve"> PAGEREF _Toc213825765 \h </w:instrText>
        </w:r>
        <w:r>
          <w:rPr>
            <w:noProof/>
            <w:webHidden/>
          </w:rPr>
        </w:r>
        <w:r>
          <w:rPr>
            <w:noProof/>
            <w:webHidden/>
          </w:rPr>
          <w:fldChar w:fldCharType="separate"/>
        </w:r>
        <w:r>
          <w:rPr>
            <w:noProof/>
            <w:webHidden/>
          </w:rPr>
          <w:t>31</w:t>
        </w:r>
        <w:r>
          <w:rPr>
            <w:noProof/>
            <w:webHidden/>
          </w:rPr>
          <w:fldChar w:fldCharType="end"/>
        </w:r>
      </w:hyperlink>
    </w:p>
    <w:p w14:paraId="7382B8DE" w14:textId="16E55A0C" w:rsidR="000F2FB7" w:rsidRDefault="000F2FB7">
      <w:pPr>
        <w:pStyle w:val="32"/>
        <w:rPr>
          <w:rFonts w:asciiTheme="minorHAnsi" w:eastAsiaTheme="minorEastAsia" w:hAnsiTheme="minorHAnsi"/>
          <w:noProof/>
          <w:kern w:val="2"/>
          <w:szCs w:val="24"/>
          <w:lang w:eastAsia="ru-RU"/>
          <w14:ligatures w14:val="standardContextual"/>
        </w:rPr>
      </w:pPr>
      <w:hyperlink w:anchor="_Toc213825766" w:history="1">
        <w:r w:rsidRPr="006C763F">
          <w:rPr>
            <w:rStyle w:val="af0"/>
            <w:noProof/>
          </w:rPr>
          <w:t>3.1.7</w:t>
        </w:r>
        <w:r>
          <w:rPr>
            <w:rFonts w:asciiTheme="minorHAnsi" w:eastAsiaTheme="minorEastAsia" w:hAnsiTheme="minorHAnsi"/>
            <w:noProof/>
            <w:kern w:val="2"/>
            <w:szCs w:val="24"/>
            <w:lang w:eastAsia="ru-RU"/>
            <w14:ligatures w14:val="standardContextual"/>
          </w:rPr>
          <w:tab/>
        </w:r>
        <w:r w:rsidRPr="006C763F">
          <w:rPr>
            <w:rStyle w:val="af0"/>
            <w:noProof/>
          </w:rPr>
          <w:t>Гидравлический расчет котельной БМК-140</w:t>
        </w:r>
        <w:r>
          <w:rPr>
            <w:noProof/>
            <w:webHidden/>
          </w:rPr>
          <w:tab/>
        </w:r>
        <w:r>
          <w:rPr>
            <w:noProof/>
            <w:webHidden/>
          </w:rPr>
          <w:fldChar w:fldCharType="begin"/>
        </w:r>
        <w:r>
          <w:rPr>
            <w:noProof/>
            <w:webHidden/>
          </w:rPr>
          <w:instrText xml:space="preserve"> PAGEREF _Toc213825766 \h </w:instrText>
        </w:r>
        <w:r>
          <w:rPr>
            <w:noProof/>
            <w:webHidden/>
          </w:rPr>
        </w:r>
        <w:r>
          <w:rPr>
            <w:noProof/>
            <w:webHidden/>
          </w:rPr>
          <w:fldChar w:fldCharType="separate"/>
        </w:r>
        <w:r>
          <w:rPr>
            <w:noProof/>
            <w:webHidden/>
          </w:rPr>
          <w:t>32</w:t>
        </w:r>
        <w:r>
          <w:rPr>
            <w:noProof/>
            <w:webHidden/>
          </w:rPr>
          <w:fldChar w:fldCharType="end"/>
        </w:r>
      </w:hyperlink>
    </w:p>
    <w:p w14:paraId="78FB119C" w14:textId="0BED181B" w:rsidR="000F2FB7" w:rsidRDefault="000F2FB7">
      <w:pPr>
        <w:pStyle w:val="32"/>
        <w:rPr>
          <w:rFonts w:asciiTheme="minorHAnsi" w:eastAsiaTheme="minorEastAsia" w:hAnsiTheme="minorHAnsi"/>
          <w:noProof/>
          <w:kern w:val="2"/>
          <w:szCs w:val="24"/>
          <w:lang w:eastAsia="ru-RU"/>
          <w14:ligatures w14:val="standardContextual"/>
        </w:rPr>
      </w:pPr>
      <w:hyperlink w:anchor="_Toc213825767" w:history="1">
        <w:r w:rsidRPr="006C763F">
          <w:rPr>
            <w:rStyle w:val="af0"/>
            <w:noProof/>
          </w:rPr>
          <w:t>3.1.8</w:t>
        </w:r>
        <w:r>
          <w:rPr>
            <w:rFonts w:asciiTheme="minorHAnsi" w:eastAsiaTheme="minorEastAsia" w:hAnsiTheme="minorHAnsi"/>
            <w:noProof/>
            <w:kern w:val="2"/>
            <w:szCs w:val="24"/>
            <w:lang w:eastAsia="ru-RU"/>
            <w14:ligatures w14:val="standardContextual"/>
          </w:rPr>
          <w:tab/>
        </w:r>
        <w:r w:rsidRPr="006C763F">
          <w:rPr>
            <w:rStyle w:val="af0"/>
            <w:noProof/>
          </w:rPr>
          <w:t>Гидравлический расчет котельной «ЖК Реут»</w:t>
        </w:r>
        <w:r>
          <w:rPr>
            <w:noProof/>
            <w:webHidden/>
          </w:rPr>
          <w:tab/>
        </w:r>
        <w:r>
          <w:rPr>
            <w:noProof/>
            <w:webHidden/>
          </w:rPr>
          <w:fldChar w:fldCharType="begin"/>
        </w:r>
        <w:r>
          <w:rPr>
            <w:noProof/>
            <w:webHidden/>
          </w:rPr>
          <w:instrText xml:space="preserve"> PAGEREF _Toc213825767 \h </w:instrText>
        </w:r>
        <w:r>
          <w:rPr>
            <w:noProof/>
            <w:webHidden/>
          </w:rPr>
        </w:r>
        <w:r>
          <w:rPr>
            <w:noProof/>
            <w:webHidden/>
          </w:rPr>
          <w:fldChar w:fldCharType="separate"/>
        </w:r>
        <w:r>
          <w:rPr>
            <w:noProof/>
            <w:webHidden/>
          </w:rPr>
          <w:t>33</w:t>
        </w:r>
        <w:r>
          <w:rPr>
            <w:noProof/>
            <w:webHidden/>
          </w:rPr>
          <w:fldChar w:fldCharType="end"/>
        </w:r>
      </w:hyperlink>
    </w:p>
    <w:p w14:paraId="52DF7C57" w14:textId="3B3C0AA4" w:rsidR="000F2FB7" w:rsidRDefault="000F2FB7">
      <w:pPr>
        <w:pStyle w:val="32"/>
        <w:rPr>
          <w:rFonts w:asciiTheme="minorHAnsi" w:eastAsiaTheme="minorEastAsia" w:hAnsiTheme="minorHAnsi"/>
          <w:noProof/>
          <w:kern w:val="2"/>
          <w:szCs w:val="24"/>
          <w:lang w:eastAsia="ru-RU"/>
          <w14:ligatures w14:val="standardContextual"/>
        </w:rPr>
      </w:pPr>
      <w:hyperlink w:anchor="_Toc213825768" w:history="1">
        <w:r w:rsidRPr="006C763F">
          <w:rPr>
            <w:rStyle w:val="af0"/>
            <w:noProof/>
          </w:rPr>
          <w:t>3.1.9</w:t>
        </w:r>
        <w:r>
          <w:rPr>
            <w:rFonts w:asciiTheme="minorHAnsi" w:eastAsiaTheme="minorEastAsia" w:hAnsiTheme="minorHAnsi"/>
            <w:noProof/>
            <w:kern w:val="2"/>
            <w:szCs w:val="24"/>
            <w:lang w:eastAsia="ru-RU"/>
            <w14:ligatures w14:val="standardContextual"/>
          </w:rPr>
          <w:tab/>
        </w:r>
        <w:r w:rsidRPr="006C763F">
          <w:rPr>
            <w:rStyle w:val="af0"/>
            <w:noProof/>
          </w:rPr>
          <w:t>Гидравлический расчет котельной АО «ВПК «НПО машиностроения»</w:t>
        </w:r>
        <w:r>
          <w:rPr>
            <w:noProof/>
            <w:webHidden/>
          </w:rPr>
          <w:tab/>
        </w:r>
        <w:r>
          <w:rPr>
            <w:noProof/>
            <w:webHidden/>
          </w:rPr>
          <w:fldChar w:fldCharType="begin"/>
        </w:r>
        <w:r>
          <w:rPr>
            <w:noProof/>
            <w:webHidden/>
          </w:rPr>
          <w:instrText xml:space="preserve"> PAGEREF _Toc213825768 \h </w:instrText>
        </w:r>
        <w:r>
          <w:rPr>
            <w:noProof/>
            <w:webHidden/>
          </w:rPr>
        </w:r>
        <w:r>
          <w:rPr>
            <w:noProof/>
            <w:webHidden/>
          </w:rPr>
          <w:fldChar w:fldCharType="separate"/>
        </w:r>
        <w:r>
          <w:rPr>
            <w:noProof/>
            <w:webHidden/>
          </w:rPr>
          <w:t>33</w:t>
        </w:r>
        <w:r>
          <w:rPr>
            <w:noProof/>
            <w:webHidden/>
          </w:rPr>
          <w:fldChar w:fldCharType="end"/>
        </w:r>
      </w:hyperlink>
    </w:p>
    <w:p w14:paraId="62B1FA62" w14:textId="525502F0" w:rsidR="000F2FB7" w:rsidRDefault="000F2FB7">
      <w:pPr>
        <w:pStyle w:val="32"/>
        <w:rPr>
          <w:rFonts w:asciiTheme="minorHAnsi" w:eastAsiaTheme="minorEastAsia" w:hAnsiTheme="minorHAnsi"/>
          <w:noProof/>
          <w:kern w:val="2"/>
          <w:szCs w:val="24"/>
          <w:lang w:eastAsia="ru-RU"/>
          <w14:ligatures w14:val="standardContextual"/>
        </w:rPr>
      </w:pPr>
      <w:hyperlink w:anchor="_Toc213825769" w:history="1">
        <w:r w:rsidRPr="006C763F">
          <w:rPr>
            <w:rStyle w:val="af0"/>
            <w:noProof/>
          </w:rPr>
          <w:t>3.1.10</w:t>
        </w:r>
        <w:r>
          <w:rPr>
            <w:rFonts w:asciiTheme="minorHAnsi" w:eastAsiaTheme="minorEastAsia" w:hAnsiTheme="minorHAnsi"/>
            <w:noProof/>
            <w:kern w:val="2"/>
            <w:szCs w:val="24"/>
            <w:lang w:eastAsia="ru-RU"/>
            <w14:ligatures w14:val="standardContextual"/>
          </w:rPr>
          <w:tab/>
        </w:r>
        <w:r w:rsidRPr="006C763F">
          <w:rPr>
            <w:rStyle w:val="af0"/>
            <w:noProof/>
          </w:rPr>
          <w:t>Гидравлический расчет котельной «Газовая» ФКУ «ЦОБХР МВД России»</w:t>
        </w:r>
        <w:r>
          <w:rPr>
            <w:noProof/>
            <w:webHidden/>
          </w:rPr>
          <w:tab/>
        </w:r>
        <w:r>
          <w:rPr>
            <w:noProof/>
            <w:webHidden/>
          </w:rPr>
          <w:fldChar w:fldCharType="begin"/>
        </w:r>
        <w:r>
          <w:rPr>
            <w:noProof/>
            <w:webHidden/>
          </w:rPr>
          <w:instrText xml:space="preserve"> PAGEREF _Toc213825769 \h </w:instrText>
        </w:r>
        <w:r>
          <w:rPr>
            <w:noProof/>
            <w:webHidden/>
          </w:rPr>
        </w:r>
        <w:r>
          <w:rPr>
            <w:noProof/>
            <w:webHidden/>
          </w:rPr>
          <w:fldChar w:fldCharType="separate"/>
        </w:r>
        <w:r>
          <w:rPr>
            <w:noProof/>
            <w:webHidden/>
          </w:rPr>
          <w:t>34</w:t>
        </w:r>
        <w:r>
          <w:rPr>
            <w:noProof/>
            <w:webHidden/>
          </w:rPr>
          <w:fldChar w:fldCharType="end"/>
        </w:r>
      </w:hyperlink>
    </w:p>
    <w:p w14:paraId="60DF6734" w14:textId="2110D152"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70" w:history="1">
        <w:r w:rsidRPr="006C763F">
          <w:rPr>
            <w:rStyle w:val="af0"/>
            <w:noProof/>
          </w:rPr>
          <w:t>3.2</w:t>
        </w:r>
        <w:r>
          <w:rPr>
            <w:rFonts w:asciiTheme="minorHAnsi" w:eastAsiaTheme="minorEastAsia" w:hAnsiTheme="minorHAnsi" w:cstheme="minorBidi"/>
            <w:noProof/>
            <w:color w:val="auto"/>
            <w:kern w:val="2"/>
            <w:szCs w:val="24"/>
            <w14:ligatures w14:val="standardContextual"/>
          </w:rPr>
          <w:tab/>
        </w:r>
        <w:r w:rsidRPr="006C763F">
          <w:rPr>
            <w:rStyle w:val="af0"/>
            <w:noProof/>
          </w:rPr>
          <w:t>Пьезометрические графики работы участков тепловой сети</w:t>
        </w:r>
        <w:r>
          <w:rPr>
            <w:noProof/>
            <w:webHidden/>
          </w:rPr>
          <w:tab/>
        </w:r>
        <w:r>
          <w:rPr>
            <w:noProof/>
            <w:webHidden/>
          </w:rPr>
          <w:fldChar w:fldCharType="begin"/>
        </w:r>
        <w:r>
          <w:rPr>
            <w:noProof/>
            <w:webHidden/>
          </w:rPr>
          <w:instrText xml:space="preserve"> PAGEREF _Toc213825770 \h </w:instrText>
        </w:r>
        <w:r>
          <w:rPr>
            <w:noProof/>
            <w:webHidden/>
          </w:rPr>
        </w:r>
        <w:r>
          <w:rPr>
            <w:noProof/>
            <w:webHidden/>
          </w:rPr>
          <w:fldChar w:fldCharType="separate"/>
        </w:r>
        <w:r>
          <w:rPr>
            <w:noProof/>
            <w:webHidden/>
          </w:rPr>
          <w:t>35</w:t>
        </w:r>
        <w:r>
          <w:rPr>
            <w:noProof/>
            <w:webHidden/>
          </w:rPr>
          <w:fldChar w:fldCharType="end"/>
        </w:r>
      </w:hyperlink>
    </w:p>
    <w:p w14:paraId="75871B6A" w14:textId="78D53D63" w:rsidR="000F2FB7" w:rsidRDefault="000F2FB7">
      <w:pPr>
        <w:pStyle w:val="32"/>
        <w:rPr>
          <w:rFonts w:asciiTheme="minorHAnsi" w:eastAsiaTheme="minorEastAsia" w:hAnsiTheme="minorHAnsi"/>
          <w:noProof/>
          <w:kern w:val="2"/>
          <w:szCs w:val="24"/>
          <w:lang w:eastAsia="ru-RU"/>
          <w14:ligatures w14:val="standardContextual"/>
        </w:rPr>
      </w:pPr>
      <w:hyperlink w:anchor="_Toc213825771" w:history="1">
        <w:r w:rsidRPr="006C763F">
          <w:rPr>
            <w:rStyle w:val="af0"/>
            <w:noProof/>
          </w:rPr>
          <w:t>3.2.1</w:t>
        </w:r>
        <w:r>
          <w:rPr>
            <w:rFonts w:asciiTheme="minorHAnsi" w:eastAsiaTheme="minorEastAsia" w:hAnsiTheme="minorHAnsi"/>
            <w:noProof/>
            <w:kern w:val="2"/>
            <w:szCs w:val="24"/>
            <w:lang w:eastAsia="ru-RU"/>
            <w14:ligatures w14:val="standardContextual"/>
          </w:rPr>
          <w:tab/>
        </w:r>
        <w:r w:rsidRPr="006C763F">
          <w:rPr>
            <w:rStyle w:val="af0"/>
            <w:noProof/>
          </w:rPr>
          <w:t>Пьезометрический график по направлению «Котельная №1, г. Реутов, ул Победы, д.7»</w:t>
        </w:r>
        <w:r>
          <w:rPr>
            <w:noProof/>
            <w:webHidden/>
          </w:rPr>
          <w:tab/>
        </w:r>
        <w:r>
          <w:rPr>
            <w:noProof/>
            <w:webHidden/>
          </w:rPr>
          <w:fldChar w:fldCharType="begin"/>
        </w:r>
        <w:r>
          <w:rPr>
            <w:noProof/>
            <w:webHidden/>
          </w:rPr>
          <w:instrText xml:space="preserve"> PAGEREF _Toc213825771 \h </w:instrText>
        </w:r>
        <w:r>
          <w:rPr>
            <w:noProof/>
            <w:webHidden/>
          </w:rPr>
        </w:r>
        <w:r>
          <w:rPr>
            <w:noProof/>
            <w:webHidden/>
          </w:rPr>
          <w:fldChar w:fldCharType="separate"/>
        </w:r>
        <w:r>
          <w:rPr>
            <w:noProof/>
            <w:webHidden/>
          </w:rPr>
          <w:t>35</w:t>
        </w:r>
        <w:r>
          <w:rPr>
            <w:noProof/>
            <w:webHidden/>
          </w:rPr>
          <w:fldChar w:fldCharType="end"/>
        </w:r>
      </w:hyperlink>
    </w:p>
    <w:p w14:paraId="5B33B66E" w14:textId="677DD9F3" w:rsidR="000F2FB7" w:rsidRDefault="000F2FB7">
      <w:pPr>
        <w:pStyle w:val="32"/>
        <w:rPr>
          <w:rFonts w:asciiTheme="minorHAnsi" w:eastAsiaTheme="minorEastAsia" w:hAnsiTheme="minorHAnsi"/>
          <w:noProof/>
          <w:kern w:val="2"/>
          <w:szCs w:val="24"/>
          <w:lang w:eastAsia="ru-RU"/>
          <w14:ligatures w14:val="standardContextual"/>
        </w:rPr>
      </w:pPr>
      <w:hyperlink w:anchor="_Toc213825772" w:history="1">
        <w:r w:rsidRPr="006C763F">
          <w:rPr>
            <w:rStyle w:val="af0"/>
            <w:noProof/>
          </w:rPr>
          <w:t>3.2.2</w:t>
        </w:r>
        <w:r>
          <w:rPr>
            <w:rFonts w:asciiTheme="minorHAnsi" w:eastAsiaTheme="minorEastAsia" w:hAnsiTheme="minorHAnsi"/>
            <w:noProof/>
            <w:kern w:val="2"/>
            <w:szCs w:val="24"/>
            <w:lang w:eastAsia="ru-RU"/>
            <w14:ligatures w14:val="standardContextual"/>
          </w:rPr>
          <w:tab/>
        </w:r>
        <w:r w:rsidRPr="006C763F">
          <w:rPr>
            <w:rStyle w:val="af0"/>
            <w:noProof/>
          </w:rPr>
          <w:t>Пьезометрический график по направлению «Котельная №2, г. Реутов, ул Реутовских ополченцев, 2»</w:t>
        </w:r>
        <w:r>
          <w:rPr>
            <w:noProof/>
            <w:webHidden/>
          </w:rPr>
          <w:tab/>
        </w:r>
        <w:r>
          <w:rPr>
            <w:noProof/>
            <w:webHidden/>
          </w:rPr>
          <w:fldChar w:fldCharType="begin"/>
        </w:r>
        <w:r>
          <w:rPr>
            <w:noProof/>
            <w:webHidden/>
          </w:rPr>
          <w:instrText xml:space="preserve"> PAGEREF _Toc213825772 \h </w:instrText>
        </w:r>
        <w:r>
          <w:rPr>
            <w:noProof/>
            <w:webHidden/>
          </w:rPr>
        </w:r>
        <w:r>
          <w:rPr>
            <w:noProof/>
            <w:webHidden/>
          </w:rPr>
          <w:fldChar w:fldCharType="separate"/>
        </w:r>
        <w:r>
          <w:rPr>
            <w:noProof/>
            <w:webHidden/>
          </w:rPr>
          <w:t>36</w:t>
        </w:r>
        <w:r>
          <w:rPr>
            <w:noProof/>
            <w:webHidden/>
          </w:rPr>
          <w:fldChar w:fldCharType="end"/>
        </w:r>
      </w:hyperlink>
    </w:p>
    <w:p w14:paraId="69EA7CCA" w14:textId="63014CCB" w:rsidR="000F2FB7" w:rsidRDefault="000F2FB7">
      <w:pPr>
        <w:pStyle w:val="32"/>
        <w:rPr>
          <w:rFonts w:asciiTheme="minorHAnsi" w:eastAsiaTheme="minorEastAsia" w:hAnsiTheme="minorHAnsi"/>
          <w:noProof/>
          <w:kern w:val="2"/>
          <w:szCs w:val="24"/>
          <w:lang w:eastAsia="ru-RU"/>
          <w14:ligatures w14:val="standardContextual"/>
        </w:rPr>
      </w:pPr>
      <w:hyperlink w:anchor="_Toc213825773" w:history="1">
        <w:r w:rsidRPr="006C763F">
          <w:rPr>
            <w:rStyle w:val="af0"/>
            <w:noProof/>
          </w:rPr>
          <w:t>3.2.3</w:t>
        </w:r>
        <w:r>
          <w:rPr>
            <w:rFonts w:asciiTheme="minorHAnsi" w:eastAsiaTheme="minorEastAsia" w:hAnsiTheme="minorHAnsi"/>
            <w:noProof/>
            <w:kern w:val="2"/>
            <w:szCs w:val="24"/>
            <w:lang w:eastAsia="ru-RU"/>
            <w14:ligatures w14:val="standardContextual"/>
          </w:rPr>
          <w:tab/>
        </w:r>
        <w:r w:rsidRPr="006C763F">
          <w:rPr>
            <w:rStyle w:val="af0"/>
            <w:noProof/>
          </w:rPr>
          <w:t>Пьезометрический график по направлению «Котельная №4, г. Реутов, ул. Комсомольская,5»</w:t>
        </w:r>
        <w:r>
          <w:rPr>
            <w:noProof/>
            <w:webHidden/>
          </w:rPr>
          <w:tab/>
        </w:r>
        <w:r>
          <w:rPr>
            <w:noProof/>
            <w:webHidden/>
          </w:rPr>
          <w:fldChar w:fldCharType="begin"/>
        </w:r>
        <w:r>
          <w:rPr>
            <w:noProof/>
            <w:webHidden/>
          </w:rPr>
          <w:instrText xml:space="preserve"> PAGEREF _Toc213825773 \h </w:instrText>
        </w:r>
        <w:r>
          <w:rPr>
            <w:noProof/>
            <w:webHidden/>
          </w:rPr>
        </w:r>
        <w:r>
          <w:rPr>
            <w:noProof/>
            <w:webHidden/>
          </w:rPr>
          <w:fldChar w:fldCharType="separate"/>
        </w:r>
        <w:r>
          <w:rPr>
            <w:noProof/>
            <w:webHidden/>
          </w:rPr>
          <w:t>37</w:t>
        </w:r>
        <w:r>
          <w:rPr>
            <w:noProof/>
            <w:webHidden/>
          </w:rPr>
          <w:fldChar w:fldCharType="end"/>
        </w:r>
      </w:hyperlink>
    </w:p>
    <w:p w14:paraId="63C241A0" w14:textId="4FFFB233" w:rsidR="000F2FB7" w:rsidRDefault="000F2FB7">
      <w:pPr>
        <w:pStyle w:val="32"/>
        <w:rPr>
          <w:rFonts w:asciiTheme="minorHAnsi" w:eastAsiaTheme="minorEastAsia" w:hAnsiTheme="minorHAnsi"/>
          <w:noProof/>
          <w:kern w:val="2"/>
          <w:szCs w:val="24"/>
          <w:lang w:eastAsia="ru-RU"/>
          <w14:ligatures w14:val="standardContextual"/>
        </w:rPr>
      </w:pPr>
      <w:hyperlink w:anchor="_Toc213825774" w:history="1">
        <w:r w:rsidRPr="006C763F">
          <w:rPr>
            <w:rStyle w:val="af0"/>
            <w:noProof/>
          </w:rPr>
          <w:t>3.2.4</w:t>
        </w:r>
        <w:r>
          <w:rPr>
            <w:rFonts w:asciiTheme="minorHAnsi" w:eastAsiaTheme="minorEastAsia" w:hAnsiTheme="minorHAnsi"/>
            <w:noProof/>
            <w:kern w:val="2"/>
            <w:szCs w:val="24"/>
            <w:lang w:eastAsia="ru-RU"/>
            <w14:ligatures w14:val="standardContextual"/>
          </w:rPr>
          <w:tab/>
        </w:r>
        <w:r w:rsidRPr="006C763F">
          <w:rPr>
            <w:rStyle w:val="af0"/>
            <w:noProof/>
          </w:rPr>
          <w:t>Пьезометрический график по направлению «Котельная №5, г. Реутов, ул. Октября, д.24»</w:t>
        </w:r>
        <w:r>
          <w:rPr>
            <w:noProof/>
            <w:webHidden/>
          </w:rPr>
          <w:tab/>
        </w:r>
        <w:r>
          <w:rPr>
            <w:noProof/>
            <w:webHidden/>
          </w:rPr>
          <w:fldChar w:fldCharType="begin"/>
        </w:r>
        <w:r>
          <w:rPr>
            <w:noProof/>
            <w:webHidden/>
          </w:rPr>
          <w:instrText xml:space="preserve"> PAGEREF _Toc213825774 \h </w:instrText>
        </w:r>
        <w:r>
          <w:rPr>
            <w:noProof/>
            <w:webHidden/>
          </w:rPr>
        </w:r>
        <w:r>
          <w:rPr>
            <w:noProof/>
            <w:webHidden/>
          </w:rPr>
          <w:fldChar w:fldCharType="separate"/>
        </w:r>
        <w:r>
          <w:rPr>
            <w:noProof/>
            <w:webHidden/>
          </w:rPr>
          <w:t>38</w:t>
        </w:r>
        <w:r>
          <w:rPr>
            <w:noProof/>
            <w:webHidden/>
          </w:rPr>
          <w:fldChar w:fldCharType="end"/>
        </w:r>
      </w:hyperlink>
    </w:p>
    <w:p w14:paraId="2E5C74B6" w14:textId="6258F9B4" w:rsidR="000F2FB7" w:rsidRDefault="000F2FB7">
      <w:pPr>
        <w:pStyle w:val="32"/>
        <w:rPr>
          <w:rFonts w:asciiTheme="minorHAnsi" w:eastAsiaTheme="minorEastAsia" w:hAnsiTheme="minorHAnsi"/>
          <w:noProof/>
          <w:kern w:val="2"/>
          <w:szCs w:val="24"/>
          <w:lang w:eastAsia="ru-RU"/>
          <w14:ligatures w14:val="standardContextual"/>
        </w:rPr>
      </w:pPr>
      <w:hyperlink w:anchor="_Toc213825775" w:history="1">
        <w:r w:rsidRPr="006C763F">
          <w:rPr>
            <w:rStyle w:val="af0"/>
            <w:noProof/>
          </w:rPr>
          <w:t>3.2.5</w:t>
        </w:r>
        <w:r>
          <w:rPr>
            <w:rFonts w:asciiTheme="minorHAnsi" w:eastAsiaTheme="minorEastAsia" w:hAnsiTheme="minorHAnsi"/>
            <w:noProof/>
            <w:kern w:val="2"/>
            <w:szCs w:val="24"/>
            <w:lang w:eastAsia="ru-RU"/>
            <w14:ligatures w14:val="standardContextual"/>
          </w:rPr>
          <w:tab/>
        </w:r>
        <w:r w:rsidRPr="006C763F">
          <w:rPr>
            <w:rStyle w:val="af0"/>
            <w:noProof/>
          </w:rPr>
          <w:t>Пьезометрический график по направлению «Котельная №6, г. Реутов, ул Ленина, д.18»</w:t>
        </w:r>
        <w:r>
          <w:rPr>
            <w:noProof/>
            <w:webHidden/>
          </w:rPr>
          <w:tab/>
        </w:r>
        <w:r>
          <w:rPr>
            <w:noProof/>
            <w:webHidden/>
          </w:rPr>
          <w:fldChar w:fldCharType="begin"/>
        </w:r>
        <w:r>
          <w:rPr>
            <w:noProof/>
            <w:webHidden/>
          </w:rPr>
          <w:instrText xml:space="preserve"> PAGEREF _Toc213825775 \h </w:instrText>
        </w:r>
        <w:r>
          <w:rPr>
            <w:noProof/>
            <w:webHidden/>
          </w:rPr>
        </w:r>
        <w:r>
          <w:rPr>
            <w:noProof/>
            <w:webHidden/>
          </w:rPr>
          <w:fldChar w:fldCharType="separate"/>
        </w:r>
        <w:r>
          <w:rPr>
            <w:noProof/>
            <w:webHidden/>
          </w:rPr>
          <w:t>39</w:t>
        </w:r>
        <w:r>
          <w:rPr>
            <w:noProof/>
            <w:webHidden/>
          </w:rPr>
          <w:fldChar w:fldCharType="end"/>
        </w:r>
      </w:hyperlink>
    </w:p>
    <w:p w14:paraId="2BF63EF0" w14:textId="141F081D" w:rsidR="000F2FB7" w:rsidRDefault="000F2FB7">
      <w:pPr>
        <w:pStyle w:val="32"/>
        <w:rPr>
          <w:rFonts w:asciiTheme="minorHAnsi" w:eastAsiaTheme="minorEastAsia" w:hAnsiTheme="minorHAnsi"/>
          <w:noProof/>
          <w:kern w:val="2"/>
          <w:szCs w:val="24"/>
          <w:lang w:eastAsia="ru-RU"/>
          <w14:ligatures w14:val="standardContextual"/>
        </w:rPr>
      </w:pPr>
      <w:hyperlink w:anchor="_Toc213825776" w:history="1">
        <w:r w:rsidRPr="006C763F">
          <w:rPr>
            <w:rStyle w:val="af0"/>
            <w:noProof/>
          </w:rPr>
          <w:t>3.2.6</w:t>
        </w:r>
        <w:r>
          <w:rPr>
            <w:rFonts w:asciiTheme="minorHAnsi" w:eastAsiaTheme="minorEastAsia" w:hAnsiTheme="minorHAnsi"/>
            <w:noProof/>
            <w:kern w:val="2"/>
            <w:szCs w:val="24"/>
            <w:lang w:eastAsia="ru-RU"/>
            <w14:ligatures w14:val="standardContextual"/>
          </w:rPr>
          <w:tab/>
        </w:r>
        <w:r w:rsidRPr="006C763F">
          <w:rPr>
            <w:rStyle w:val="af0"/>
            <w:noProof/>
          </w:rPr>
          <w:t>Пьезометрический график по направлению «Котельная №7, г. Реутов, ул Победы, д.31»</w:t>
        </w:r>
        <w:r>
          <w:rPr>
            <w:noProof/>
            <w:webHidden/>
          </w:rPr>
          <w:tab/>
        </w:r>
        <w:r>
          <w:rPr>
            <w:noProof/>
            <w:webHidden/>
          </w:rPr>
          <w:fldChar w:fldCharType="begin"/>
        </w:r>
        <w:r>
          <w:rPr>
            <w:noProof/>
            <w:webHidden/>
          </w:rPr>
          <w:instrText xml:space="preserve"> PAGEREF _Toc213825776 \h </w:instrText>
        </w:r>
        <w:r>
          <w:rPr>
            <w:noProof/>
            <w:webHidden/>
          </w:rPr>
        </w:r>
        <w:r>
          <w:rPr>
            <w:noProof/>
            <w:webHidden/>
          </w:rPr>
          <w:fldChar w:fldCharType="separate"/>
        </w:r>
        <w:r>
          <w:rPr>
            <w:noProof/>
            <w:webHidden/>
          </w:rPr>
          <w:t>40</w:t>
        </w:r>
        <w:r>
          <w:rPr>
            <w:noProof/>
            <w:webHidden/>
          </w:rPr>
          <w:fldChar w:fldCharType="end"/>
        </w:r>
      </w:hyperlink>
    </w:p>
    <w:p w14:paraId="20D94858" w14:textId="24ED0D08" w:rsidR="000F2FB7" w:rsidRDefault="000F2FB7">
      <w:pPr>
        <w:pStyle w:val="32"/>
        <w:rPr>
          <w:rFonts w:asciiTheme="minorHAnsi" w:eastAsiaTheme="minorEastAsia" w:hAnsiTheme="minorHAnsi"/>
          <w:noProof/>
          <w:kern w:val="2"/>
          <w:szCs w:val="24"/>
          <w:lang w:eastAsia="ru-RU"/>
          <w14:ligatures w14:val="standardContextual"/>
        </w:rPr>
      </w:pPr>
      <w:hyperlink w:anchor="_Toc213825777" w:history="1">
        <w:r w:rsidRPr="006C763F">
          <w:rPr>
            <w:rStyle w:val="af0"/>
            <w:noProof/>
          </w:rPr>
          <w:t>3.2.7</w:t>
        </w:r>
        <w:r>
          <w:rPr>
            <w:rFonts w:asciiTheme="minorHAnsi" w:eastAsiaTheme="minorEastAsia" w:hAnsiTheme="minorHAnsi"/>
            <w:noProof/>
            <w:kern w:val="2"/>
            <w:szCs w:val="24"/>
            <w:lang w:eastAsia="ru-RU"/>
            <w14:ligatures w14:val="standardContextual"/>
          </w:rPr>
          <w:tab/>
        </w:r>
        <w:r w:rsidRPr="006C763F">
          <w:rPr>
            <w:rStyle w:val="af0"/>
            <w:noProof/>
          </w:rPr>
          <w:t>Пьезометрический график по направлению «Котельная БМК-140, г. Реутов, ш. Носовихинское, д.45»</w:t>
        </w:r>
        <w:r>
          <w:rPr>
            <w:noProof/>
            <w:webHidden/>
          </w:rPr>
          <w:tab/>
        </w:r>
        <w:r>
          <w:rPr>
            <w:noProof/>
            <w:webHidden/>
          </w:rPr>
          <w:fldChar w:fldCharType="begin"/>
        </w:r>
        <w:r>
          <w:rPr>
            <w:noProof/>
            <w:webHidden/>
          </w:rPr>
          <w:instrText xml:space="preserve"> PAGEREF _Toc213825777 \h </w:instrText>
        </w:r>
        <w:r>
          <w:rPr>
            <w:noProof/>
            <w:webHidden/>
          </w:rPr>
        </w:r>
        <w:r>
          <w:rPr>
            <w:noProof/>
            <w:webHidden/>
          </w:rPr>
          <w:fldChar w:fldCharType="separate"/>
        </w:r>
        <w:r>
          <w:rPr>
            <w:noProof/>
            <w:webHidden/>
          </w:rPr>
          <w:t>41</w:t>
        </w:r>
        <w:r>
          <w:rPr>
            <w:noProof/>
            <w:webHidden/>
          </w:rPr>
          <w:fldChar w:fldCharType="end"/>
        </w:r>
      </w:hyperlink>
    </w:p>
    <w:p w14:paraId="4AB91290" w14:textId="361500F8" w:rsidR="000F2FB7" w:rsidRDefault="000F2FB7">
      <w:pPr>
        <w:pStyle w:val="32"/>
        <w:rPr>
          <w:rFonts w:asciiTheme="minorHAnsi" w:eastAsiaTheme="minorEastAsia" w:hAnsiTheme="minorHAnsi"/>
          <w:noProof/>
          <w:kern w:val="2"/>
          <w:szCs w:val="24"/>
          <w:lang w:eastAsia="ru-RU"/>
          <w14:ligatures w14:val="standardContextual"/>
        </w:rPr>
      </w:pPr>
      <w:hyperlink w:anchor="_Toc213825778" w:history="1">
        <w:r w:rsidRPr="006C763F">
          <w:rPr>
            <w:rStyle w:val="af0"/>
            <w:noProof/>
          </w:rPr>
          <w:t>3.2.8</w:t>
        </w:r>
        <w:r>
          <w:rPr>
            <w:rFonts w:asciiTheme="minorHAnsi" w:eastAsiaTheme="minorEastAsia" w:hAnsiTheme="minorHAnsi"/>
            <w:noProof/>
            <w:kern w:val="2"/>
            <w:szCs w:val="24"/>
            <w:lang w:eastAsia="ru-RU"/>
            <w14:ligatures w14:val="standardContextual"/>
          </w:rPr>
          <w:tab/>
        </w:r>
        <w:r w:rsidRPr="006C763F">
          <w:rPr>
            <w:rStyle w:val="af0"/>
            <w:noProof/>
          </w:rPr>
          <w:t>Пьезометрический график по направлению «Котельная ЖК-Реут, г. Реутов, ЖК «Реут» к.1.»</w:t>
        </w:r>
        <w:r>
          <w:rPr>
            <w:noProof/>
            <w:webHidden/>
          </w:rPr>
          <w:tab/>
        </w:r>
        <w:r>
          <w:rPr>
            <w:noProof/>
            <w:webHidden/>
          </w:rPr>
          <w:fldChar w:fldCharType="begin"/>
        </w:r>
        <w:r>
          <w:rPr>
            <w:noProof/>
            <w:webHidden/>
          </w:rPr>
          <w:instrText xml:space="preserve"> PAGEREF _Toc213825778 \h </w:instrText>
        </w:r>
        <w:r>
          <w:rPr>
            <w:noProof/>
            <w:webHidden/>
          </w:rPr>
        </w:r>
        <w:r>
          <w:rPr>
            <w:noProof/>
            <w:webHidden/>
          </w:rPr>
          <w:fldChar w:fldCharType="separate"/>
        </w:r>
        <w:r>
          <w:rPr>
            <w:noProof/>
            <w:webHidden/>
          </w:rPr>
          <w:t>42</w:t>
        </w:r>
        <w:r>
          <w:rPr>
            <w:noProof/>
            <w:webHidden/>
          </w:rPr>
          <w:fldChar w:fldCharType="end"/>
        </w:r>
      </w:hyperlink>
    </w:p>
    <w:p w14:paraId="3909F9CD" w14:textId="5E596FDE" w:rsidR="000F2FB7" w:rsidRDefault="000F2FB7">
      <w:pPr>
        <w:pStyle w:val="32"/>
        <w:rPr>
          <w:rFonts w:asciiTheme="minorHAnsi" w:eastAsiaTheme="minorEastAsia" w:hAnsiTheme="minorHAnsi"/>
          <w:noProof/>
          <w:kern w:val="2"/>
          <w:szCs w:val="24"/>
          <w:lang w:eastAsia="ru-RU"/>
          <w14:ligatures w14:val="standardContextual"/>
        </w:rPr>
      </w:pPr>
      <w:hyperlink w:anchor="_Toc213825779" w:history="1">
        <w:r w:rsidRPr="006C763F">
          <w:rPr>
            <w:rStyle w:val="af0"/>
            <w:noProof/>
          </w:rPr>
          <w:t>3.2.9</w:t>
        </w:r>
        <w:r>
          <w:rPr>
            <w:rFonts w:asciiTheme="minorHAnsi" w:eastAsiaTheme="minorEastAsia" w:hAnsiTheme="minorHAnsi"/>
            <w:noProof/>
            <w:kern w:val="2"/>
            <w:szCs w:val="24"/>
            <w:lang w:eastAsia="ru-RU"/>
            <w14:ligatures w14:val="standardContextual"/>
          </w:rPr>
          <w:tab/>
        </w:r>
        <w:r w:rsidRPr="006C763F">
          <w:rPr>
            <w:rStyle w:val="af0"/>
            <w:noProof/>
          </w:rPr>
          <w:t>Пьезометрический график по направлению «Котельная АО «ВПК «НПО машиностроения, г. Реутов, 16ту Жилой дом на территории НПО</w:t>
        </w:r>
        <w:r>
          <w:rPr>
            <w:noProof/>
            <w:webHidden/>
          </w:rPr>
          <w:tab/>
        </w:r>
        <w:r>
          <w:rPr>
            <w:noProof/>
            <w:webHidden/>
          </w:rPr>
          <w:fldChar w:fldCharType="begin"/>
        </w:r>
        <w:r>
          <w:rPr>
            <w:noProof/>
            <w:webHidden/>
          </w:rPr>
          <w:instrText xml:space="preserve"> PAGEREF _Toc213825779 \h </w:instrText>
        </w:r>
        <w:r>
          <w:rPr>
            <w:noProof/>
            <w:webHidden/>
          </w:rPr>
        </w:r>
        <w:r>
          <w:rPr>
            <w:noProof/>
            <w:webHidden/>
          </w:rPr>
          <w:fldChar w:fldCharType="separate"/>
        </w:r>
        <w:r>
          <w:rPr>
            <w:noProof/>
            <w:webHidden/>
          </w:rPr>
          <w:t>43</w:t>
        </w:r>
        <w:r>
          <w:rPr>
            <w:noProof/>
            <w:webHidden/>
          </w:rPr>
          <w:fldChar w:fldCharType="end"/>
        </w:r>
      </w:hyperlink>
    </w:p>
    <w:p w14:paraId="4EC0FEFE" w14:textId="42C9D431" w:rsidR="000F2FB7" w:rsidRDefault="000F2FB7">
      <w:pPr>
        <w:pStyle w:val="32"/>
        <w:rPr>
          <w:rFonts w:asciiTheme="minorHAnsi" w:eastAsiaTheme="minorEastAsia" w:hAnsiTheme="minorHAnsi"/>
          <w:noProof/>
          <w:kern w:val="2"/>
          <w:szCs w:val="24"/>
          <w:lang w:eastAsia="ru-RU"/>
          <w14:ligatures w14:val="standardContextual"/>
        </w:rPr>
      </w:pPr>
      <w:hyperlink w:anchor="_Toc213825780" w:history="1">
        <w:r w:rsidRPr="006C763F">
          <w:rPr>
            <w:rStyle w:val="af0"/>
            <w:noProof/>
          </w:rPr>
          <w:t>3.2.10</w:t>
        </w:r>
        <w:r>
          <w:rPr>
            <w:rFonts w:asciiTheme="minorHAnsi" w:eastAsiaTheme="minorEastAsia" w:hAnsiTheme="minorHAnsi"/>
            <w:noProof/>
            <w:kern w:val="2"/>
            <w:szCs w:val="24"/>
            <w:lang w:eastAsia="ru-RU"/>
            <w14:ligatures w14:val="standardContextual"/>
          </w:rPr>
          <w:tab/>
        </w:r>
        <w:r w:rsidRPr="006C763F">
          <w:rPr>
            <w:rStyle w:val="af0"/>
            <w:noProof/>
          </w:rPr>
          <w:t>Пьезометрический график по направлению «Котельная «Газовая» ФКУ «ЦОБХР МВД России, г. Реутов, пер. Транспортный д.10»</w:t>
        </w:r>
        <w:r>
          <w:rPr>
            <w:noProof/>
            <w:webHidden/>
          </w:rPr>
          <w:tab/>
        </w:r>
        <w:r>
          <w:rPr>
            <w:noProof/>
            <w:webHidden/>
          </w:rPr>
          <w:fldChar w:fldCharType="begin"/>
        </w:r>
        <w:r>
          <w:rPr>
            <w:noProof/>
            <w:webHidden/>
          </w:rPr>
          <w:instrText xml:space="preserve"> PAGEREF _Toc213825780 \h </w:instrText>
        </w:r>
        <w:r>
          <w:rPr>
            <w:noProof/>
            <w:webHidden/>
          </w:rPr>
        </w:r>
        <w:r>
          <w:rPr>
            <w:noProof/>
            <w:webHidden/>
          </w:rPr>
          <w:fldChar w:fldCharType="separate"/>
        </w:r>
        <w:r>
          <w:rPr>
            <w:noProof/>
            <w:webHidden/>
          </w:rPr>
          <w:t>44</w:t>
        </w:r>
        <w:r>
          <w:rPr>
            <w:noProof/>
            <w:webHidden/>
          </w:rPr>
          <w:fldChar w:fldCharType="end"/>
        </w:r>
      </w:hyperlink>
    </w:p>
    <w:p w14:paraId="5D034817" w14:textId="0BF0E675" w:rsidR="000F2FB7" w:rsidRDefault="000F2FB7">
      <w:pPr>
        <w:pStyle w:val="13"/>
        <w:rPr>
          <w:rFonts w:asciiTheme="minorHAnsi" w:eastAsiaTheme="minorEastAsia" w:hAnsiTheme="minorHAnsi"/>
          <w:noProof/>
          <w:kern w:val="2"/>
          <w:szCs w:val="24"/>
          <w:lang w:eastAsia="ru-RU"/>
          <w14:ligatures w14:val="standardContextual"/>
        </w:rPr>
      </w:pPr>
      <w:hyperlink w:anchor="_Toc213825781" w:history="1">
        <w:r w:rsidRPr="006C763F">
          <w:rPr>
            <w:rStyle w:val="af0"/>
            <w:noProof/>
          </w:rPr>
          <w:t>4</w:t>
        </w:r>
        <w:r>
          <w:rPr>
            <w:rFonts w:asciiTheme="minorHAnsi" w:eastAsiaTheme="minorEastAsia" w:hAnsiTheme="minorHAnsi"/>
            <w:noProof/>
            <w:kern w:val="2"/>
            <w:szCs w:val="24"/>
            <w:lang w:eastAsia="ru-RU"/>
            <w14:ligatures w14:val="standardContextual"/>
          </w:rPr>
          <w:tab/>
        </w:r>
        <w:r w:rsidRPr="006C763F">
          <w:rPr>
            <w:rStyle w:val="af0"/>
            <w:noProof/>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Pr>
            <w:noProof/>
            <w:webHidden/>
          </w:rPr>
          <w:tab/>
        </w:r>
        <w:r>
          <w:rPr>
            <w:noProof/>
            <w:webHidden/>
          </w:rPr>
          <w:fldChar w:fldCharType="begin"/>
        </w:r>
        <w:r>
          <w:rPr>
            <w:noProof/>
            <w:webHidden/>
          </w:rPr>
          <w:instrText xml:space="preserve"> PAGEREF _Toc213825781 \h </w:instrText>
        </w:r>
        <w:r>
          <w:rPr>
            <w:noProof/>
            <w:webHidden/>
          </w:rPr>
        </w:r>
        <w:r>
          <w:rPr>
            <w:noProof/>
            <w:webHidden/>
          </w:rPr>
          <w:fldChar w:fldCharType="separate"/>
        </w:r>
        <w:r>
          <w:rPr>
            <w:noProof/>
            <w:webHidden/>
          </w:rPr>
          <w:t>45</w:t>
        </w:r>
        <w:r>
          <w:rPr>
            <w:noProof/>
            <w:webHidden/>
          </w:rPr>
          <w:fldChar w:fldCharType="end"/>
        </w:r>
      </w:hyperlink>
    </w:p>
    <w:p w14:paraId="61F170D2" w14:textId="445E6551" w:rsidR="000F2FB7" w:rsidRDefault="000F2FB7">
      <w:pPr>
        <w:pStyle w:val="13"/>
        <w:rPr>
          <w:rFonts w:asciiTheme="minorHAnsi" w:eastAsiaTheme="minorEastAsia" w:hAnsiTheme="minorHAnsi"/>
          <w:noProof/>
          <w:kern w:val="2"/>
          <w:szCs w:val="24"/>
          <w:lang w:eastAsia="ru-RU"/>
          <w14:ligatures w14:val="standardContextual"/>
        </w:rPr>
      </w:pPr>
      <w:hyperlink w:anchor="_Toc213825782" w:history="1">
        <w:r w:rsidRPr="006C763F">
          <w:rPr>
            <w:rStyle w:val="af0"/>
            <w:noProof/>
          </w:rPr>
          <w:t>5</w:t>
        </w:r>
        <w:r>
          <w:rPr>
            <w:rFonts w:asciiTheme="minorHAnsi" w:eastAsiaTheme="minorEastAsia" w:hAnsiTheme="minorHAnsi"/>
            <w:noProof/>
            <w:kern w:val="2"/>
            <w:szCs w:val="24"/>
            <w:lang w:eastAsia="ru-RU"/>
            <w14:ligatures w14:val="standardContextual"/>
          </w:rPr>
          <w:tab/>
        </w:r>
        <w:r w:rsidRPr="006C763F">
          <w:rPr>
            <w:rStyle w:val="af0"/>
            <w:noProof/>
          </w:rPr>
          <w:t>Расчет балансов тепловой энергии по источникам тепловой энергии и по территориальному признаку</w:t>
        </w:r>
        <w:r>
          <w:rPr>
            <w:noProof/>
            <w:webHidden/>
          </w:rPr>
          <w:tab/>
        </w:r>
        <w:r>
          <w:rPr>
            <w:noProof/>
            <w:webHidden/>
          </w:rPr>
          <w:fldChar w:fldCharType="begin"/>
        </w:r>
        <w:r>
          <w:rPr>
            <w:noProof/>
            <w:webHidden/>
          </w:rPr>
          <w:instrText xml:space="preserve"> PAGEREF _Toc213825782 \h </w:instrText>
        </w:r>
        <w:r>
          <w:rPr>
            <w:noProof/>
            <w:webHidden/>
          </w:rPr>
        </w:r>
        <w:r>
          <w:rPr>
            <w:noProof/>
            <w:webHidden/>
          </w:rPr>
          <w:fldChar w:fldCharType="separate"/>
        </w:r>
        <w:r>
          <w:rPr>
            <w:noProof/>
            <w:webHidden/>
          </w:rPr>
          <w:t>46</w:t>
        </w:r>
        <w:r>
          <w:rPr>
            <w:noProof/>
            <w:webHidden/>
          </w:rPr>
          <w:fldChar w:fldCharType="end"/>
        </w:r>
      </w:hyperlink>
    </w:p>
    <w:p w14:paraId="068219A9" w14:textId="5F78FA21" w:rsidR="000F2FB7" w:rsidRDefault="000F2FB7">
      <w:pPr>
        <w:pStyle w:val="13"/>
        <w:rPr>
          <w:rFonts w:asciiTheme="minorHAnsi" w:eastAsiaTheme="minorEastAsia" w:hAnsiTheme="minorHAnsi"/>
          <w:noProof/>
          <w:kern w:val="2"/>
          <w:szCs w:val="24"/>
          <w:lang w:eastAsia="ru-RU"/>
          <w14:ligatures w14:val="standardContextual"/>
        </w:rPr>
      </w:pPr>
      <w:hyperlink w:anchor="_Toc213825783" w:history="1">
        <w:r w:rsidRPr="006C763F">
          <w:rPr>
            <w:rStyle w:val="af0"/>
            <w:noProof/>
          </w:rPr>
          <w:t>6</w:t>
        </w:r>
        <w:r>
          <w:rPr>
            <w:rFonts w:asciiTheme="minorHAnsi" w:eastAsiaTheme="minorEastAsia" w:hAnsiTheme="minorHAnsi"/>
            <w:noProof/>
            <w:kern w:val="2"/>
            <w:szCs w:val="24"/>
            <w:lang w:eastAsia="ru-RU"/>
            <w14:ligatures w14:val="standardContextual"/>
          </w:rPr>
          <w:tab/>
        </w:r>
        <w:r w:rsidRPr="006C763F">
          <w:rPr>
            <w:rStyle w:val="af0"/>
            <w:noProof/>
          </w:rPr>
          <w:t>Расчет потерь тепловой энергии через изоляцию и с утечками теплоносителя</w:t>
        </w:r>
        <w:r>
          <w:rPr>
            <w:noProof/>
            <w:webHidden/>
          </w:rPr>
          <w:tab/>
        </w:r>
        <w:r>
          <w:rPr>
            <w:noProof/>
            <w:webHidden/>
          </w:rPr>
          <w:fldChar w:fldCharType="begin"/>
        </w:r>
        <w:r>
          <w:rPr>
            <w:noProof/>
            <w:webHidden/>
          </w:rPr>
          <w:instrText xml:space="preserve"> PAGEREF _Toc213825783 \h </w:instrText>
        </w:r>
        <w:r>
          <w:rPr>
            <w:noProof/>
            <w:webHidden/>
          </w:rPr>
        </w:r>
        <w:r>
          <w:rPr>
            <w:noProof/>
            <w:webHidden/>
          </w:rPr>
          <w:fldChar w:fldCharType="separate"/>
        </w:r>
        <w:r>
          <w:rPr>
            <w:noProof/>
            <w:webHidden/>
          </w:rPr>
          <w:t>47</w:t>
        </w:r>
        <w:r>
          <w:rPr>
            <w:noProof/>
            <w:webHidden/>
          </w:rPr>
          <w:fldChar w:fldCharType="end"/>
        </w:r>
      </w:hyperlink>
    </w:p>
    <w:p w14:paraId="481F150D" w14:textId="617BDDE0" w:rsidR="000F2FB7" w:rsidRDefault="000F2FB7">
      <w:pPr>
        <w:pStyle w:val="13"/>
        <w:rPr>
          <w:rFonts w:asciiTheme="minorHAnsi" w:eastAsiaTheme="minorEastAsia" w:hAnsiTheme="minorHAnsi"/>
          <w:noProof/>
          <w:kern w:val="2"/>
          <w:szCs w:val="24"/>
          <w:lang w:eastAsia="ru-RU"/>
          <w14:ligatures w14:val="standardContextual"/>
        </w:rPr>
      </w:pPr>
      <w:hyperlink w:anchor="_Toc213825784" w:history="1">
        <w:r w:rsidRPr="006C763F">
          <w:rPr>
            <w:rStyle w:val="af0"/>
            <w:noProof/>
          </w:rPr>
          <w:t>7</w:t>
        </w:r>
        <w:r>
          <w:rPr>
            <w:rFonts w:asciiTheme="minorHAnsi" w:eastAsiaTheme="minorEastAsia" w:hAnsiTheme="minorHAnsi"/>
            <w:noProof/>
            <w:kern w:val="2"/>
            <w:szCs w:val="24"/>
            <w:lang w:eastAsia="ru-RU"/>
            <w14:ligatures w14:val="standardContextual"/>
          </w:rPr>
          <w:tab/>
        </w:r>
        <w:r w:rsidRPr="006C763F">
          <w:rPr>
            <w:rStyle w:val="af0"/>
            <w:noProof/>
          </w:rPr>
          <w:t>Расчет показателей надежности теплоснабжения</w:t>
        </w:r>
        <w:r>
          <w:rPr>
            <w:noProof/>
            <w:webHidden/>
          </w:rPr>
          <w:tab/>
        </w:r>
        <w:r>
          <w:rPr>
            <w:noProof/>
            <w:webHidden/>
          </w:rPr>
          <w:fldChar w:fldCharType="begin"/>
        </w:r>
        <w:r>
          <w:rPr>
            <w:noProof/>
            <w:webHidden/>
          </w:rPr>
          <w:instrText xml:space="preserve"> PAGEREF _Toc213825784 \h </w:instrText>
        </w:r>
        <w:r>
          <w:rPr>
            <w:noProof/>
            <w:webHidden/>
          </w:rPr>
        </w:r>
        <w:r>
          <w:rPr>
            <w:noProof/>
            <w:webHidden/>
          </w:rPr>
          <w:fldChar w:fldCharType="separate"/>
        </w:r>
        <w:r>
          <w:rPr>
            <w:noProof/>
            <w:webHidden/>
          </w:rPr>
          <w:t>48</w:t>
        </w:r>
        <w:r>
          <w:rPr>
            <w:noProof/>
            <w:webHidden/>
          </w:rPr>
          <w:fldChar w:fldCharType="end"/>
        </w:r>
      </w:hyperlink>
    </w:p>
    <w:p w14:paraId="6B777773" w14:textId="41065394" w:rsidR="000F2FB7" w:rsidRDefault="000F2FB7">
      <w:pPr>
        <w:pStyle w:val="13"/>
        <w:rPr>
          <w:rFonts w:asciiTheme="minorHAnsi" w:eastAsiaTheme="minorEastAsia" w:hAnsiTheme="minorHAnsi"/>
          <w:noProof/>
          <w:kern w:val="2"/>
          <w:szCs w:val="24"/>
          <w:lang w:eastAsia="ru-RU"/>
          <w14:ligatures w14:val="standardContextual"/>
        </w:rPr>
      </w:pPr>
      <w:hyperlink w:anchor="_Toc213825785" w:history="1">
        <w:r w:rsidRPr="006C763F">
          <w:rPr>
            <w:rStyle w:val="af0"/>
            <w:noProof/>
          </w:rPr>
          <w:t>8</w:t>
        </w:r>
        <w:r>
          <w:rPr>
            <w:rFonts w:asciiTheme="minorHAnsi" w:eastAsiaTheme="minorEastAsia" w:hAnsiTheme="minorHAnsi"/>
            <w:noProof/>
            <w:kern w:val="2"/>
            <w:szCs w:val="24"/>
            <w:lang w:eastAsia="ru-RU"/>
            <w14:ligatures w14:val="standardContextual"/>
          </w:rPr>
          <w:tab/>
        </w:r>
        <w:r w:rsidRPr="006C763F">
          <w:rPr>
            <w:rStyle w:val="af0"/>
            <w:noProof/>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Pr>
            <w:noProof/>
            <w:webHidden/>
          </w:rPr>
          <w:tab/>
        </w:r>
        <w:r>
          <w:rPr>
            <w:noProof/>
            <w:webHidden/>
          </w:rPr>
          <w:fldChar w:fldCharType="begin"/>
        </w:r>
        <w:r>
          <w:rPr>
            <w:noProof/>
            <w:webHidden/>
          </w:rPr>
          <w:instrText xml:space="preserve"> PAGEREF _Toc213825785 \h </w:instrText>
        </w:r>
        <w:r>
          <w:rPr>
            <w:noProof/>
            <w:webHidden/>
          </w:rPr>
        </w:r>
        <w:r>
          <w:rPr>
            <w:noProof/>
            <w:webHidden/>
          </w:rPr>
          <w:fldChar w:fldCharType="separate"/>
        </w:r>
        <w:r>
          <w:rPr>
            <w:noProof/>
            <w:webHidden/>
          </w:rPr>
          <w:t>49</w:t>
        </w:r>
        <w:r>
          <w:rPr>
            <w:noProof/>
            <w:webHidden/>
          </w:rPr>
          <w:fldChar w:fldCharType="end"/>
        </w:r>
      </w:hyperlink>
    </w:p>
    <w:p w14:paraId="612E6DE9" w14:textId="52256AF6" w:rsidR="000F2FB7" w:rsidRDefault="000F2FB7">
      <w:pPr>
        <w:pStyle w:val="13"/>
        <w:rPr>
          <w:rFonts w:asciiTheme="minorHAnsi" w:eastAsiaTheme="minorEastAsia" w:hAnsiTheme="minorHAnsi"/>
          <w:noProof/>
          <w:kern w:val="2"/>
          <w:szCs w:val="24"/>
          <w:lang w:eastAsia="ru-RU"/>
          <w14:ligatures w14:val="standardContextual"/>
        </w:rPr>
      </w:pPr>
      <w:hyperlink w:anchor="_Toc213825786" w:history="1">
        <w:r w:rsidRPr="006C763F">
          <w:rPr>
            <w:rStyle w:val="af0"/>
            <w:noProof/>
          </w:rPr>
          <w:t>9</w:t>
        </w:r>
        <w:r>
          <w:rPr>
            <w:rFonts w:asciiTheme="minorHAnsi" w:eastAsiaTheme="minorEastAsia" w:hAnsiTheme="minorHAnsi"/>
            <w:noProof/>
            <w:kern w:val="2"/>
            <w:szCs w:val="24"/>
            <w:lang w:eastAsia="ru-RU"/>
            <w14:ligatures w14:val="standardContextual"/>
          </w:rPr>
          <w:tab/>
        </w:r>
        <w:r w:rsidRPr="006C763F">
          <w:rPr>
            <w:rStyle w:val="af0"/>
            <w:noProof/>
          </w:rPr>
          <w:t>Сравнительные пьезометрические графики для разработки и анализа сценариев перспективного развития тепловых сетей</w:t>
        </w:r>
        <w:r>
          <w:rPr>
            <w:noProof/>
            <w:webHidden/>
          </w:rPr>
          <w:tab/>
        </w:r>
        <w:r>
          <w:rPr>
            <w:noProof/>
            <w:webHidden/>
          </w:rPr>
          <w:fldChar w:fldCharType="begin"/>
        </w:r>
        <w:r>
          <w:rPr>
            <w:noProof/>
            <w:webHidden/>
          </w:rPr>
          <w:instrText xml:space="preserve"> PAGEREF _Toc213825786 \h </w:instrText>
        </w:r>
        <w:r>
          <w:rPr>
            <w:noProof/>
            <w:webHidden/>
          </w:rPr>
        </w:r>
        <w:r>
          <w:rPr>
            <w:noProof/>
            <w:webHidden/>
          </w:rPr>
          <w:fldChar w:fldCharType="separate"/>
        </w:r>
        <w:r>
          <w:rPr>
            <w:noProof/>
            <w:webHidden/>
          </w:rPr>
          <w:t>50</w:t>
        </w:r>
        <w:r>
          <w:rPr>
            <w:noProof/>
            <w:webHidden/>
          </w:rPr>
          <w:fldChar w:fldCharType="end"/>
        </w:r>
      </w:hyperlink>
    </w:p>
    <w:p w14:paraId="4D3B7CA7" w14:textId="112D00B9"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87" w:history="1">
        <w:r w:rsidRPr="006C763F">
          <w:rPr>
            <w:rStyle w:val="af0"/>
            <w:noProof/>
          </w:rPr>
          <w:t>9.1</w:t>
        </w:r>
        <w:r>
          <w:rPr>
            <w:rFonts w:asciiTheme="minorHAnsi" w:eastAsiaTheme="minorEastAsia" w:hAnsiTheme="minorHAnsi" w:cstheme="minorBidi"/>
            <w:noProof/>
            <w:color w:val="auto"/>
            <w:kern w:val="2"/>
            <w:szCs w:val="24"/>
            <w14:ligatures w14:val="standardContextual"/>
          </w:rPr>
          <w:tab/>
        </w:r>
        <w:r w:rsidRPr="006C763F">
          <w:rPr>
            <w:rStyle w:val="af0"/>
            <w:noProof/>
          </w:rPr>
          <w:t>Котельная № 1-1</w:t>
        </w:r>
        <w:r>
          <w:rPr>
            <w:noProof/>
            <w:webHidden/>
          </w:rPr>
          <w:tab/>
        </w:r>
        <w:r>
          <w:rPr>
            <w:noProof/>
            <w:webHidden/>
          </w:rPr>
          <w:fldChar w:fldCharType="begin"/>
        </w:r>
        <w:r>
          <w:rPr>
            <w:noProof/>
            <w:webHidden/>
          </w:rPr>
          <w:instrText xml:space="preserve"> PAGEREF _Toc213825787 \h </w:instrText>
        </w:r>
        <w:r>
          <w:rPr>
            <w:noProof/>
            <w:webHidden/>
          </w:rPr>
        </w:r>
        <w:r>
          <w:rPr>
            <w:noProof/>
            <w:webHidden/>
          </w:rPr>
          <w:fldChar w:fldCharType="separate"/>
        </w:r>
        <w:r>
          <w:rPr>
            <w:noProof/>
            <w:webHidden/>
          </w:rPr>
          <w:t>50</w:t>
        </w:r>
        <w:r>
          <w:rPr>
            <w:noProof/>
            <w:webHidden/>
          </w:rPr>
          <w:fldChar w:fldCharType="end"/>
        </w:r>
      </w:hyperlink>
    </w:p>
    <w:p w14:paraId="7E29F9EA" w14:textId="2FE27F5A"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88" w:history="1">
        <w:r w:rsidRPr="006C763F">
          <w:rPr>
            <w:rStyle w:val="af0"/>
            <w:noProof/>
          </w:rPr>
          <w:t>9.2</w:t>
        </w:r>
        <w:r>
          <w:rPr>
            <w:rFonts w:asciiTheme="minorHAnsi" w:eastAsiaTheme="minorEastAsia" w:hAnsiTheme="minorHAnsi" w:cstheme="minorBidi"/>
            <w:noProof/>
            <w:color w:val="auto"/>
            <w:kern w:val="2"/>
            <w:szCs w:val="24"/>
            <w14:ligatures w14:val="standardContextual"/>
          </w:rPr>
          <w:tab/>
        </w:r>
        <w:r w:rsidRPr="006C763F">
          <w:rPr>
            <w:rStyle w:val="af0"/>
            <w:noProof/>
          </w:rPr>
          <w:t>Котельная № 1-2</w:t>
        </w:r>
        <w:r>
          <w:rPr>
            <w:noProof/>
            <w:webHidden/>
          </w:rPr>
          <w:tab/>
        </w:r>
        <w:r>
          <w:rPr>
            <w:noProof/>
            <w:webHidden/>
          </w:rPr>
          <w:fldChar w:fldCharType="begin"/>
        </w:r>
        <w:r>
          <w:rPr>
            <w:noProof/>
            <w:webHidden/>
          </w:rPr>
          <w:instrText xml:space="preserve"> PAGEREF _Toc213825788 \h </w:instrText>
        </w:r>
        <w:r>
          <w:rPr>
            <w:noProof/>
            <w:webHidden/>
          </w:rPr>
        </w:r>
        <w:r>
          <w:rPr>
            <w:noProof/>
            <w:webHidden/>
          </w:rPr>
          <w:fldChar w:fldCharType="separate"/>
        </w:r>
        <w:r>
          <w:rPr>
            <w:noProof/>
            <w:webHidden/>
          </w:rPr>
          <w:t>56</w:t>
        </w:r>
        <w:r>
          <w:rPr>
            <w:noProof/>
            <w:webHidden/>
          </w:rPr>
          <w:fldChar w:fldCharType="end"/>
        </w:r>
      </w:hyperlink>
    </w:p>
    <w:p w14:paraId="2B6591C0" w14:textId="69C98FA6"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89" w:history="1">
        <w:r w:rsidRPr="006C763F">
          <w:rPr>
            <w:rStyle w:val="af0"/>
            <w:noProof/>
          </w:rPr>
          <w:t>9.3</w:t>
        </w:r>
        <w:r>
          <w:rPr>
            <w:rFonts w:asciiTheme="minorHAnsi" w:eastAsiaTheme="minorEastAsia" w:hAnsiTheme="minorHAnsi" w:cstheme="minorBidi"/>
            <w:noProof/>
            <w:color w:val="auto"/>
            <w:kern w:val="2"/>
            <w:szCs w:val="24"/>
            <w14:ligatures w14:val="standardContextual"/>
          </w:rPr>
          <w:tab/>
        </w:r>
        <w:r w:rsidRPr="006C763F">
          <w:rPr>
            <w:rStyle w:val="af0"/>
            <w:noProof/>
          </w:rPr>
          <w:t>Котельная № 1-3</w:t>
        </w:r>
        <w:r>
          <w:rPr>
            <w:noProof/>
            <w:webHidden/>
          </w:rPr>
          <w:tab/>
        </w:r>
        <w:r>
          <w:rPr>
            <w:noProof/>
            <w:webHidden/>
          </w:rPr>
          <w:fldChar w:fldCharType="begin"/>
        </w:r>
        <w:r>
          <w:rPr>
            <w:noProof/>
            <w:webHidden/>
          </w:rPr>
          <w:instrText xml:space="preserve"> PAGEREF _Toc213825789 \h </w:instrText>
        </w:r>
        <w:r>
          <w:rPr>
            <w:noProof/>
            <w:webHidden/>
          </w:rPr>
        </w:r>
        <w:r>
          <w:rPr>
            <w:noProof/>
            <w:webHidden/>
          </w:rPr>
          <w:fldChar w:fldCharType="separate"/>
        </w:r>
        <w:r>
          <w:rPr>
            <w:noProof/>
            <w:webHidden/>
          </w:rPr>
          <w:t>58</w:t>
        </w:r>
        <w:r>
          <w:rPr>
            <w:noProof/>
            <w:webHidden/>
          </w:rPr>
          <w:fldChar w:fldCharType="end"/>
        </w:r>
      </w:hyperlink>
    </w:p>
    <w:p w14:paraId="72954372" w14:textId="224C6E2A"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90" w:history="1">
        <w:r w:rsidRPr="006C763F">
          <w:rPr>
            <w:rStyle w:val="af0"/>
            <w:noProof/>
          </w:rPr>
          <w:t>9.4</w:t>
        </w:r>
        <w:r>
          <w:rPr>
            <w:rFonts w:asciiTheme="minorHAnsi" w:eastAsiaTheme="minorEastAsia" w:hAnsiTheme="minorHAnsi" w:cstheme="minorBidi"/>
            <w:noProof/>
            <w:color w:val="auto"/>
            <w:kern w:val="2"/>
            <w:szCs w:val="24"/>
            <w14:ligatures w14:val="standardContextual"/>
          </w:rPr>
          <w:tab/>
        </w:r>
        <w:r w:rsidRPr="006C763F">
          <w:rPr>
            <w:rStyle w:val="af0"/>
            <w:noProof/>
          </w:rPr>
          <w:t>Котельная № 1-5</w:t>
        </w:r>
        <w:r>
          <w:rPr>
            <w:noProof/>
            <w:webHidden/>
          </w:rPr>
          <w:tab/>
        </w:r>
        <w:r>
          <w:rPr>
            <w:noProof/>
            <w:webHidden/>
          </w:rPr>
          <w:fldChar w:fldCharType="begin"/>
        </w:r>
        <w:r>
          <w:rPr>
            <w:noProof/>
            <w:webHidden/>
          </w:rPr>
          <w:instrText xml:space="preserve"> PAGEREF _Toc213825790 \h </w:instrText>
        </w:r>
        <w:r>
          <w:rPr>
            <w:noProof/>
            <w:webHidden/>
          </w:rPr>
        </w:r>
        <w:r>
          <w:rPr>
            <w:noProof/>
            <w:webHidden/>
          </w:rPr>
          <w:fldChar w:fldCharType="separate"/>
        </w:r>
        <w:r>
          <w:rPr>
            <w:noProof/>
            <w:webHidden/>
          </w:rPr>
          <w:t>62</w:t>
        </w:r>
        <w:r>
          <w:rPr>
            <w:noProof/>
            <w:webHidden/>
          </w:rPr>
          <w:fldChar w:fldCharType="end"/>
        </w:r>
      </w:hyperlink>
    </w:p>
    <w:p w14:paraId="63495E4E" w14:textId="30E197A0"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91" w:history="1">
        <w:r w:rsidRPr="006C763F">
          <w:rPr>
            <w:rStyle w:val="af0"/>
            <w:noProof/>
          </w:rPr>
          <w:t>9.5</w:t>
        </w:r>
        <w:r>
          <w:rPr>
            <w:rFonts w:asciiTheme="minorHAnsi" w:eastAsiaTheme="minorEastAsia" w:hAnsiTheme="minorHAnsi" w:cstheme="minorBidi"/>
            <w:noProof/>
            <w:color w:val="auto"/>
            <w:kern w:val="2"/>
            <w:szCs w:val="24"/>
            <w14:ligatures w14:val="standardContextual"/>
          </w:rPr>
          <w:tab/>
        </w:r>
        <w:r w:rsidRPr="006C763F">
          <w:rPr>
            <w:rStyle w:val="af0"/>
            <w:noProof/>
          </w:rPr>
          <w:t>Котельная № 1-8</w:t>
        </w:r>
        <w:r>
          <w:rPr>
            <w:noProof/>
            <w:webHidden/>
          </w:rPr>
          <w:tab/>
        </w:r>
        <w:r>
          <w:rPr>
            <w:noProof/>
            <w:webHidden/>
          </w:rPr>
          <w:fldChar w:fldCharType="begin"/>
        </w:r>
        <w:r>
          <w:rPr>
            <w:noProof/>
            <w:webHidden/>
          </w:rPr>
          <w:instrText xml:space="preserve"> PAGEREF _Toc213825791 \h </w:instrText>
        </w:r>
        <w:r>
          <w:rPr>
            <w:noProof/>
            <w:webHidden/>
          </w:rPr>
        </w:r>
        <w:r>
          <w:rPr>
            <w:noProof/>
            <w:webHidden/>
          </w:rPr>
          <w:fldChar w:fldCharType="separate"/>
        </w:r>
        <w:r>
          <w:rPr>
            <w:noProof/>
            <w:webHidden/>
          </w:rPr>
          <w:t>64</w:t>
        </w:r>
        <w:r>
          <w:rPr>
            <w:noProof/>
            <w:webHidden/>
          </w:rPr>
          <w:fldChar w:fldCharType="end"/>
        </w:r>
      </w:hyperlink>
    </w:p>
    <w:p w14:paraId="10B3B3C6" w14:textId="0203F37F"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92" w:history="1">
        <w:r w:rsidRPr="006C763F">
          <w:rPr>
            <w:rStyle w:val="af0"/>
            <w:noProof/>
          </w:rPr>
          <w:t>9.6</w:t>
        </w:r>
        <w:r>
          <w:rPr>
            <w:rFonts w:asciiTheme="minorHAnsi" w:eastAsiaTheme="minorEastAsia" w:hAnsiTheme="minorHAnsi" w:cstheme="minorBidi"/>
            <w:noProof/>
            <w:color w:val="auto"/>
            <w:kern w:val="2"/>
            <w:szCs w:val="24"/>
            <w14:ligatures w14:val="standardContextual"/>
          </w:rPr>
          <w:tab/>
        </w:r>
        <w:r w:rsidRPr="006C763F">
          <w:rPr>
            <w:rStyle w:val="af0"/>
            <w:noProof/>
          </w:rPr>
          <w:t>Котельная № 1-15</w:t>
        </w:r>
        <w:r>
          <w:rPr>
            <w:noProof/>
            <w:webHidden/>
          </w:rPr>
          <w:tab/>
        </w:r>
        <w:r>
          <w:rPr>
            <w:noProof/>
            <w:webHidden/>
          </w:rPr>
          <w:fldChar w:fldCharType="begin"/>
        </w:r>
        <w:r>
          <w:rPr>
            <w:noProof/>
            <w:webHidden/>
          </w:rPr>
          <w:instrText xml:space="preserve"> PAGEREF _Toc213825792 \h </w:instrText>
        </w:r>
        <w:r>
          <w:rPr>
            <w:noProof/>
            <w:webHidden/>
          </w:rPr>
        </w:r>
        <w:r>
          <w:rPr>
            <w:noProof/>
            <w:webHidden/>
          </w:rPr>
          <w:fldChar w:fldCharType="separate"/>
        </w:r>
        <w:r>
          <w:rPr>
            <w:noProof/>
            <w:webHidden/>
          </w:rPr>
          <w:t>66</w:t>
        </w:r>
        <w:r>
          <w:rPr>
            <w:noProof/>
            <w:webHidden/>
          </w:rPr>
          <w:fldChar w:fldCharType="end"/>
        </w:r>
      </w:hyperlink>
    </w:p>
    <w:p w14:paraId="590479D0" w14:textId="79977F91"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93" w:history="1">
        <w:r w:rsidRPr="006C763F">
          <w:rPr>
            <w:rStyle w:val="af0"/>
            <w:noProof/>
          </w:rPr>
          <w:t>9.7</w:t>
        </w:r>
        <w:r>
          <w:rPr>
            <w:rFonts w:asciiTheme="minorHAnsi" w:eastAsiaTheme="minorEastAsia" w:hAnsiTheme="minorHAnsi" w:cstheme="minorBidi"/>
            <w:noProof/>
            <w:color w:val="auto"/>
            <w:kern w:val="2"/>
            <w:szCs w:val="24"/>
            <w14:ligatures w14:val="standardContextual"/>
          </w:rPr>
          <w:tab/>
        </w:r>
        <w:r w:rsidRPr="006C763F">
          <w:rPr>
            <w:rStyle w:val="af0"/>
            <w:noProof/>
          </w:rPr>
          <w:t>Котельная № 1-20</w:t>
        </w:r>
        <w:r>
          <w:rPr>
            <w:noProof/>
            <w:webHidden/>
          </w:rPr>
          <w:tab/>
        </w:r>
        <w:r>
          <w:rPr>
            <w:noProof/>
            <w:webHidden/>
          </w:rPr>
          <w:fldChar w:fldCharType="begin"/>
        </w:r>
        <w:r>
          <w:rPr>
            <w:noProof/>
            <w:webHidden/>
          </w:rPr>
          <w:instrText xml:space="preserve"> PAGEREF _Toc213825793 \h </w:instrText>
        </w:r>
        <w:r>
          <w:rPr>
            <w:noProof/>
            <w:webHidden/>
          </w:rPr>
        </w:r>
        <w:r>
          <w:rPr>
            <w:noProof/>
            <w:webHidden/>
          </w:rPr>
          <w:fldChar w:fldCharType="separate"/>
        </w:r>
        <w:r>
          <w:rPr>
            <w:noProof/>
            <w:webHidden/>
          </w:rPr>
          <w:t>68</w:t>
        </w:r>
        <w:r>
          <w:rPr>
            <w:noProof/>
            <w:webHidden/>
          </w:rPr>
          <w:fldChar w:fldCharType="end"/>
        </w:r>
      </w:hyperlink>
    </w:p>
    <w:p w14:paraId="1BC1F3F6" w14:textId="2E57A6EC"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94" w:history="1">
        <w:r w:rsidRPr="006C763F">
          <w:rPr>
            <w:rStyle w:val="af0"/>
            <w:noProof/>
          </w:rPr>
          <w:t>9.8</w:t>
        </w:r>
        <w:r>
          <w:rPr>
            <w:rFonts w:asciiTheme="minorHAnsi" w:eastAsiaTheme="minorEastAsia" w:hAnsiTheme="minorHAnsi" w:cstheme="minorBidi"/>
            <w:noProof/>
            <w:color w:val="auto"/>
            <w:kern w:val="2"/>
            <w:szCs w:val="24"/>
            <w14:ligatures w14:val="standardContextual"/>
          </w:rPr>
          <w:tab/>
        </w:r>
        <w:r w:rsidRPr="006C763F">
          <w:rPr>
            <w:rStyle w:val="af0"/>
            <w:noProof/>
          </w:rPr>
          <w:t>Котельная № 1-21</w:t>
        </w:r>
        <w:r>
          <w:rPr>
            <w:noProof/>
            <w:webHidden/>
          </w:rPr>
          <w:tab/>
        </w:r>
        <w:r>
          <w:rPr>
            <w:noProof/>
            <w:webHidden/>
          </w:rPr>
          <w:fldChar w:fldCharType="begin"/>
        </w:r>
        <w:r>
          <w:rPr>
            <w:noProof/>
            <w:webHidden/>
          </w:rPr>
          <w:instrText xml:space="preserve"> PAGEREF _Toc213825794 \h </w:instrText>
        </w:r>
        <w:r>
          <w:rPr>
            <w:noProof/>
            <w:webHidden/>
          </w:rPr>
        </w:r>
        <w:r>
          <w:rPr>
            <w:noProof/>
            <w:webHidden/>
          </w:rPr>
          <w:fldChar w:fldCharType="separate"/>
        </w:r>
        <w:r>
          <w:rPr>
            <w:noProof/>
            <w:webHidden/>
          </w:rPr>
          <w:t>70</w:t>
        </w:r>
        <w:r>
          <w:rPr>
            <w:noProof/>
            <w:webHidden/>
          </w:rPr>
          <w:fldChar w:fldCharType="end"/>
        </w:r>
      </w:hyperlink>
    </w:p>
    <w:p w14:paraId="7AB8DE35" w14:textId="114242DA"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95" w:history="1">
        <w:r w:rsidRPr="006C763F">
          <w:rPr>
            <w:rStyle w:val="af0"/>
            <w:noProof/>
          </w:rPr>
          <w:t>9.9</w:t>
        </w:r>
        <w:r>
          <w:rPr>
            <w:rFonts w:asciiTheme="minorHAnsi" w:eastAsiaTheme="minorEastAsia" w:hAnsiTheme="minorHAnsi" w:cstheme="minorBidi"/>
            <w:noProof/>
            <w:color w:val="auto"/>
            <w:kern w:val="2"/>
            <w:szCs w:val="24"/>
            <w14:ligatures w14:val="standardContextual"/>
          </w:rPr>
          <w:tab/>
        </w:r>
        <w:r w:rsidRPr="006C763F">
          <w:rPr>
            <w:rStyle w:val="af0"/>
            <w:noProof/>
          </w:rPr>
          <w:t>Котельная № 1-27</w:t>
        </w:r>
        <w:r>
          <w:rPr>
            <w:noProof/>
            <w:webHidden/>
          </w:rPr>
          <w:tab/>
        </w:r>
        <w:r>
          <w:rPr>
            <w:noProof/>
            <w:webHidden/>
          </w:rPr>
          <w:fldChar w:fldCharType="begin"/>
        </w:r>
        <w:r>
          <w:rPr>
            <w:noProof/>
            <w:webHidden/>
          </w:rPr>
          <w:instrText xml:space="preserve"> PAGEREF _Toc213825795 \h </w:instrText>
        </w:r>
        <w:r>
          <w:rPr>
            <w:noProof/>
            <w:webHidden/>
          </w:rPr>
        </w:r>
        <w:r>
          <w:rPr>
            <w:noProof/>
            <w:webHidden/>
          </w:rPr>
          <w:fldChar w:fldCharType="separate"/>
        </w:r>
        <w:r>
          <w:rPr>
            <w:noProof/>
            <w:webHidden/>
          </w:rPr>
          <w:t>72</w:t>
        </w:r>
        <w:r>
          <w:rPr>
            <w:noProof/>
            <w:webHidden/>
          </w:rPr>
          <w:fldChar w:fldCharType="end"/>
        </w:r>
      </w:hyperlink>
    </w:p>
    <w:p w14:paraId="2131A026" w14:textId="6D300653" w:rsidR="000F2FB7" w:rsidRDefault="000F2FB7">
      <w:pPr>
        <w:pStyle w:val="22"/>
        <w:rPr>
          <w:rFonts w:asciiTheme="minorHAnsi" w:eastAsiaTheme="minorEastAsia" w:hAnsiTheme="minorHAnsi" w:cstheme="minorBidi"/>
          <w:noProof/>
          <w:color w:val="auto"/>
          <w:kern w:val="2"/>
          <w:szCs w:val="24"/>
          <w14:ligatures w14:val="standardContextual"/>
        </w:rPr>
      </w:pPr>
      <w:hyperlink w:anchor="_Toc213825796" w:history="1">
        <w:r w:rsidRPr="006C763F">
          <w:rPr>
            <w:rStyle w:val="af0"/>
            <w:noProof/>
          </w:rPr>
          <w:t>9.10</w:t>
        </w:r>
        <w:r>
          <w:rPr>
            <w:rFonts w:asciiTheme="minorHAnsi" w:eastAsiaTheme="minorEastAsia" w:hAnsiTheme="minorHAnsi" w:cstheme="minorBidi"/>
            <w:noProof/>
            <w:color w:val="auto"/>
            <w:kern w:val="2"/>
            <w:szCs w:val="24"/>
            <w14:ligatures w14:val="standardContextual"/>
          </w:rPr>
          <w:tab/>
        </w:r>
        <w:r w:rsidRPr="006C763F">
          <w:rPr>
            <w:rStyle w:val="af0"/>
            <w:noProof/>
          </w:rPr>
          <w:t>Котельная № 1-37</w:t>
        </w:r>
        <w:r>
          <w:rPr>
            <w:noProof/>
            <w:webHidden/>
          </w:rPr>
          <w:tab/>
        </w:r>
        <w:r>
          <w:rPr>
            <w:noProof/>
            <w:webHidden/>
          </w:rPr>
          <w:fldChar w:fldCharType="begin"/>
        </w:r>
        <w:r>
          <w:rPr>
            <w:noProof/>
            <w:webHidden/>
          </w:rPr>
          <w:instrText xml:space="preserve"> PAGEREF _Toc213825796 \h </w:instrText>
        </w:r>
        <w:r>
          <w:rPr>
            <w:noProof/>
            <w:webHidden/>
          </w:rPr>
        </w:r>
        <w:r>
          <w:rPr>
            <w:noProof/>
            <w:webHidden/>
          </w:rPr>
          <w:fldChar w:fldCharType="separate"/>
        </w:r>
        <w:r>
          <w:rPr>
            <w:noProof/>
            <w:webHidden/>
          </w:rPr>
          <w:t>74</w:t>
        </w:r>
        <w:r>
          <w:rPr>
            <w:noProof/>
            <w:webHidden/>
          </w:rPr>
          <w:fldChar w:fldCharType="end"/>
        </w:r>
      </w:hyperlink>
    </w:p>
    <w:p w14:paraId="07D9A641" w14:textId="62182671" w:rsidR="000F2FB7" w:rsidRDefault="000F2FB7">
      <w:pPr>
        <w:pStyle w:val="13"/>
        <w:rPr>
          <w:rFonts w:asciiTheme="minorHAnsi" w:eastAsiaTheme="minorEastAsia" w:hAnsiTheme="minorHAnsi"/>
          <w:noProof/>
          <w:kern w:val="2"/>
          <w:szCs w:val="24"/>
          <w:lang w:eastAsia="ru-RU"/>
          <w14:ligatures w14:val="standardContextual"/>
        </w:rPr>
      </w:pPr>
      <w:hyperlink w:anchor="_Toc213825797" w:history="1">
        <w:r w:rsidRPr="006C763F">
          <w:rPr>
            <w:rStyle w:val="af0"/>
            <w:noProof/>
          </w:rPr>
          <w:t>10</w:t>
        </w:r>
        <w:r>
          <w:rPr>
            <w:rFonts w:asciiTheme="minorHAnsi" w:eastAsiaTheme="minorEastAsia" w:hAnsiTheme="minorHAnsi"/>
            <w:noProof/>
            <w:kern w:val="2"/>
            <w:szCs w:val="24"/>
            <w:lang w:eastAsia="ru-RU"/>
            <w14:ligatures w14:val="standardContextual"/>
          </w:rPr>
          <w:tab/>
        </w:r>
        <w:r w:rsidRPr="006C763F">
          <w:rPr>
            <w:rStyle w:val="af0"/>
            <w:noProof/>
          </w:rPr>
          <w:t>Сравнительные данные фактических, утвержденных режимов и данных электронной модели</w:t>
        </w:r>
        <w:r>
          <w:rPr>
            <w:noProof/>
            <w:webHidden/>
          </w:rPr>
          <w:tab/>
        </w:r>
        <w:r>
          <w:rPr>
            <w:noProof/>
            <w:webHidden/>
          </w:rPr>
          <w:fldChar w:fldCharType="begin"/>
        </w:r>
        <w:r>
          <w:rPr>
            <w:noProof/>
            <w:webHidden/>
          </w:rPr>
          <w:instrText xml:space="preserve"> PAGEREF _Toc213825797 \h </w:instrText>
        </w:r>
        <w:r>
          <w:rPr>
            <w:noProof/>
            <w:webHidden/>
          </w:rPr>
        </w:r>
        <w:r>
          <w:rPr>
            <w:noProof/>
            <w:webHidden/>
          </w:rPr>
          <w:fldChar w:fldCharType="separate"/>
        </w:r>
        <w:r>
          <w:rPr>
            <w:noProof/>
            <w:webHidden/>
          </w:rPr>
          <w:t>76</w:t>
        </w:r>
        <w:r>
          <w:rPr>
            <w:noProof/>
            <w:webHidden/>
          </w:rPr>
          <w:fldChar w:fldCharType="end"/>
        </w:r>
      </w:hyperlink>
    </w:p>
    <w:p w14:paraId="43CBB3ED" w14:textId="1885A306" w:rsidR="000F2FB7" w:rsidRDefault="000F2FB7">
      <w:pPr>
        <w:pStyle w:val="13"/>
        <w:rPr>
          <w:rFonts w:asciiTheme="minorHAnsi" w:eastAsiaTheme="minorEastAsia" w:hAnsiTheme="minorHAnsi"/>
          <w:noProof/>
          <w:kern w:val="2"/>
          <w:szCs w:val="24"/>
          <w:lang w:eastAsia="ru-RU"/>
          <w14:ligatures w14:val="standardContextual"/>
        </w:rPr>
      </w:pPr>
      <w:hyperlink w:anchor="_Toc213825798" w:history="1">
        <w:r w:rsidRPr="006C763F">
          <w:rPr>
            <w:rStyle w:val="af0"/>
            <w:noProof/>
          </w:rPr>
          <w:t>11</w:t>
        </w:r>
        <w:r>
          <w:rPr>
            <w:rFonts w:asciiTheme="minorHAnsi" w:eastAsiaTheme="minorEastAsia" w:hAnsiTheme="minorHAnsi"/>
            <w:noProof/>
            <w:kern w:val="2"/>
            <w:szCs w:val="24"/>
            <w:lang w:eastAsia="ru-RU"/>
            <w14:ligatures w14:val="standardContextual"/>
          </w:rPr>
          <w:tab/>
        </w:r>
        <w:r w:rsidRPr="006C763F">
          <w:rPr>
            <w:rStyle w:val="af0"/>
            <w:noProof/>
          </w:rPr>
          <w:t>Сравнительные 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_Toc213825798 \h </w:instrText>
        </w:r>
        <w:r>
          <w:rPr>
            <w:noProof/>
            <w:webHidden/>
          </w:rPr>
        </w:r>
        <w:r>
          <w:rPr>
            <w:noProof/>
            <w:webHidden/>
          </w:rPr>
          <w:fldChar w:fldCharType="separate"/>
        </w:r>
        <w:r>
          <w:rPr>
            <w:noProof/>
            <w:webHidden/>
          </w:rPr>
          <w:t>77</w:t>
        </w:r>
        <w:r>
          <w:rPr>
            <w:noProof/>
            <w:webHidden/>
          </w:rPr>
          <w:fldChar w:fldCharType="end"/>
        </w:r>
      </w:hyperlink>
    </w:p>
    <w:p w14:paraId="1721B29C" w14:textId="78C25A4B" w:rsidR="00A2365D" w:rsidRDefault="006A6C2B" w:rsidP="0058215D">
      <w:pPr>
        <w:widowControl w:val="0"/>
        <w:tabs>
          <w:tab w:val="left" w:pos="440"/>
          <w:tab w:val="right" w:leader="dot" w:pos="9639"/>
        </w:tabs>
        <w:ind w:firstLine="0"/>
        <w:jc w:val="center"/>
        <w:rPr>
          <w:rFonts w:eastAsia="Times New Roman" w:cs="Times New Roman"/>
          <w:bCs/>
          <w:szCs w:val="24"/>
          <w:u w:val="single"/>
          <w:lang w:eastAsia="ru-RU"/>
        </w:rPr>
      </w:pPr>
      <w:r>
        <w:rPr>
          <w:rFonts w:eastAsia="Times New Roman" w:cs="Times New Roman"/>
          <w:bCs/>
          <w:szCs w:val="24"/>
          <w:lang w:eastAsia="ru-RU"/>
        </w:rPr>
        <w:fldChar w:fldCharType="end"/>
      </w:r>
    </w:p>
    <w:p w14:paraId="36A5B9A0" w14:textId="4F12966D" w:rsidR="00A2365D" w:rsidRDefault="00A2365D" w:rsidP="00A2365D">
      <w:pPr>
        <w:rPr>
          <w:lang w:eastAsia="ru-RU"/>
        </w:rPr>
      </w:pPr>
      <w:r>
        <w:rPr>
          <w:lang w:eastAsia="ru-RU"/>
        </w:rPr>
        <w:br w:type="page"/>
      </w:r>
    </w:p>
    <w:p w14:paraId="184788DC" w14:textId="162CBACC" w:rsidR="000D6C57" w:rsidRDefault="00A2365D" w:rsidP="009C3D49">
      <w:pPr>
        <w:spacing w:after="120" w:line="269" w:lineRule="auto"/>
        <w:ind w:firstLine="0"/>
        <w:jc w:val="center"/>
        <w:outlineLvl w:val="3"/>
        <w:rPr>
          <w:rFonts w:eastAsia="Times New Roman" w:cs="Times New Roman"/>
          <w:bCs/>
          <w:szCs w:val="24"/>
          <w:u w:val="single"/>
          <w:lang w:eastAsia="ru-RU"/>
        </w:rPr>
      </w:pPr>
      <w:r>
        <w:rPr>
          <w:rFonts w:eastAsia="Times New Roman" w:cs="Times New Roman"/>
          <w:b/>
          <w:sz w:val="28"/>
          <w:szCs w:val="28"/>
          <w:lang w:eastAsia="ru-RU"/>
        </w:rPr>
        <w:lastRenderedPageBreak/>
        <w:t>СПИСОК ТАБЛИЦ</w:t>
      </w:r>
    </w:p>
    <w:p w14:paraId="35A9DB65" w14:textId="5A425DB6" w:rsidR="00B20A3E" w:rsidRDefault="00A2365D">
      <w:pPr>
        <w:pStyle w:val="afff7"/>
        <w:tabs>
          <w:tab w:val="right" w:leader="dot" w:pos="9346"/>
        </w:tabs>
        <w:rPr>
          <w:rFonts w:asciiTheme="minorHAnsi" w:eastAsiaTheme="minorEastAsia" w:hAnsiTheme="minorHAnsi"/>
          <w:noProof/>
          <w:kern w:val="2"/>
          <w:szCs w:val="24"/>
          <w:lang w:eastAsia="ru-RU"/>
          <w14:ligatures w14:val="standardContextual"/>
        </w:rPr>
      </w:pPr>
      <w:r>
        <w:rPr>
          <w:rStyle w:val="af0"/>
          <w:noProof/>
        </w:rPr>
        <w:fldChar w:fldCharType="begin"/>
      </w:r>
      <w:r>
        <w:rPr>
          <w:rStyle w:val="af0"/>
          <w:noProof/>
        </w:rPr>
        <w:instrText xml:space="preserve"> TOC \h \z \c "Таблица" </w:instrText>
      </w:r>
      <w:r>
        <w:rPr>
          <w:rStyle w:val="af0"/>
          <w:noProof/>
        </w:rPr>
        <w:fldChar w:fldCharType="separate"/>
      </w:r>
      <w:hyperlink w:anchor="_Toc213825889" w:history="1">
        <w:r w:rsidR="00B20A3E" w:rsidRPr="006B765C">
          <w:rPr>
            <w:rStyle w:val="af0"/>
            <w:noProof/>
          </w:rPr>
          <w:t>Таблица 1 – Характеристики источников тепловой энергии</w:t>
        </w:r>
        <w:r w:rsidR="00B20A3E">
          <w:rPr>
            <w:noProof/>
            <w:webHidden/>
          </w:rPr>
          <w:tab/>
        </w:r>
        <w:r w:rsidR="00B20A3E">
          <w:rPr>
            <w:noProof/>
            <w:webHidden/>
          </w:rPr>
          <w:fldChar w:fldCharType="begin"/>
        </w:r>
        <w:r w:rsidR="00B20A3E">
          <w:rPr>
            <w:noProof/>
            <w:webHidden/>
          </w:rPr>
          <w:instrText xml:space="preserve"> PAGEREF _Toc213825889 \h </w:instrText>
        </w:r>
        <w:r w:rsidR="00B20A3E">
          <w:rPr>
            <w:noProof/>
            <w:webHidden/>
          </w:rPr>
        </w:r>
        <w:r w:rsidR="00B20A3E">
          <w:rPr>
            <w:noProof/>
            <w:webHidden/>
          </w:rPr>
          <w:fldChar w:fldCharType="separate"/>
        </w:r>
        <w:r w:rsidR="00B20A3E">
          <w:rPr>
            <w:noProof/>
            <w:webHidden/>
          </w:rPr>
          <w:t>26</w:t>
        </w:r>
        <w:r w:rsidR="00B20A3E">
          <w:rPr>
            <w:noProof/>
            <w:webHidden/>
          </w:rPr>
          <w:fldChar w:fldCharType="end"/>
        </w:r>
      </w:hyperlink>
    </w:p>
    <w:p w14:paraId="5052719B" w14:textId="2F8CD4DF" w:rsidR="00B20A3E" w:rsidRDefault="00B20A3E">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90" w:history="1">
        <w:r w:rsidRPr="006B765C">
          <w:rPr>
            <w:rStyle w:val="af0"/>
            <w:noProof/>
          </w:rPr>
          <w:t>Таблица 2. Типы присоединений теплопотребляющих установок потребителей к тепловым сетям</w:t>
        </w:r>
        <w:r>
          <w:rPr>
            <w:noProof/>
            <w:webHidden/>
          </w:rPr>
          <w:tab/>
        </w:r>
        <w:r>
          <w:rPr>
            <w:noProof/>
            <w:webHidden/>
          </w:rPr>
          <w:fldChar w:fldCharType="begin"/>
        </w:r>
        <w:r>
          <w:rPr>
            <w:noProof/>
            <w:webHidden/>
          </w:rPr>
          <w:instrText xml:space="preserve"> PAGEREF _Toc213825890 \h </w:instrText>
        </w:r>
        <w:r>
          <w:rPr>
            <w:noProof/>
            <w:webHidden/>
          </w:rPr>
        </w:r>
        <w:r>
          <w:rPr>
            <w:noProof/>
            <w:webHidden/>
          </w:rPr>
          <w:fldChar w:fldCharType="separate"/>
        </w:r>
        <w:r>
          <w:rPr>
            <w:noProof/>
            <w:webHidden/>
          </w:rPr>
          <w:t>26</w:t>
        </w:r>
        <w:r>
          <w:rPr>
            <w:noProof/>
            <w:webHidden/>
          </w:rPr>
          <w:fldChar w:fldCharType="end"/>
        </w:r>
      </w:hyperlink>
    </w:p>
    <w:p w14:paraId="05DD1ED4" w14:textId="528C8BFB" w:rsidR="00B20A3E" w:rsidRDefault="00B20A3E">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91" w:history="1">
        <w:r w:rsidRPr="006B765C">
          <w:rPr>
            <w:rStyle w:val="af0"/>
            <w:noProof/>
          </w:rPr>
          <w:t>Таблица 3. Потери тепловой энергии через изоляцию и с утечками теплоносителя</w:t>
        </w:r>
        <w:r>
          <w:rPr>
            <w:noProof/>
            <w:webHidden/>
          </w:rPr>
          <w:tab/>
        </w:r>
        <w:r>
          <w:rPr>
            <w:noProof/>
            <w:webHidden/>
          </w:rPr>
          <w:fldChar w:fldCharType="begin"/>
        </w:r>
        <w:r>
          <w:rPr>
            <w:noProof/>
            <w:webHidden/>
          </w:rPr>
          <w:instrText xml:space="preserve"> PAGEREF _Toc213825891 \h </w:instrText>
        </w:r>
        <w:r>
          <w:rPr>
            <w:noProof/>
            <w:webHidden/>
          </w:rPr>
        </w:r>
        <w:r>
          <w:rPr>
            <w:noProof/>
            <w:webHidden/>
          </w:rPr>
          <w:fldChar w:fldCharType="separate"/>
        </w:r>
        <w:r>
          <w:rPr>
            <w:noProof/>
            <w:webHidden/>
          </w:rPr>
          <w:t>47</w:t>
        </w:r>
        <w:r>
          <w:rPr>
            <w:noProof/>
            <w:webHidden/>
          </w:rPr>
          <w:fldChar w:fldCharType="end"/>
        </w:r>
      </w:hyperlink>
    </w:p>
    <w:p w14:paraId="0EF4647D" w14:textId="416CBCB5" w:rsidR="00B20A3E" w:rsidRDefault="00B20A3E">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92" w:history="1">
        <w:r w:rsidRPr="006B765C">
          <w:rPr>
            <w:rStyle w:val="af0"/>
            <w:noProof/>
          </w:rPr>
          <w:t>Таблица 4 – Результаты калибровки электронной модели г. о. Реутов</w:t>
        </w:r>
        <w:r>
          <w:rPr>
            <w:noProof/>
            <w:webHidden/>
          </w:rPr>
          <w:tab/>
        </w:r>
        <w:r>
          <w:rPr>
            <w:noProof/>
            <w:webHidden/>
          </w:rPr>
          <w:fldChar w:fldCharType="begin"/>
        </w:r>
        <w:r>
          <w:rPr>
            <w:noProof/>
            <w:webHidden/>
          </w:rPr>
          <w:instrText xml:space="preserve"> PAGEREF _Toc213825892 \h </w:instrText>
        </w:r>
        <w:r>
          <w:rPr>
            <w:noProof/>
            <w:webHidden/>
          </w:rPr>
        </w:r>
        <w:r>
          <w:rPr>
            <w:noProof/>
            <w:webHidden/>
          </w:rPr>
          <w:fldChar w:fldCharType="separate"/>
        </w:r>
        <w:r>
          <w:rPr>
            <w:noProof/>
            <w:webHidden/>
          </w:rPr>
          <w:t>76</w:t>
        </w:r>
        <w:r>
          <w:rPr>
            <w:noProof/>
            <w:webHidden/>
          </w:rPr>
          <w:fldChar w:fldCharType="end"/>
        </w:r>
      </w:hyperlink>
    </w:p>
    <w:p w14:paraId="50BFCF19" w14:textId="4EF8FED7" w:rsidR="00B20A3E" w:rsidRDefault="00B20A3E">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93" w:history="1">
        <w:r w:rsidRPr="006B765C">
          <w:rPr>
            <w:rStyle w:val="af0"/>
            <w:noProof/>
          </w:rPr>
          <w:t>Таблица 5. Перечень потребителей тепловой энергии, подключенных к существующим тепловым сетям за 2024 г. (Таблица П33.1. МУ)</w:t>
        </w:r>
        <w:r>
          <w:rPr>
            <w:noProof/>
            <w:webHidden/>
          </w:rPr>
          <w:tab/>
        </w:r>
        <w:r>
          <w:rPr>
            <w:noProof/>
            <w:webHidden/>
          </w:rPr>
          <w:fldChar w:fldCharType="begin"/>
        </w:r>
        <w:r>
          <w:rPr>
            <w:noProof/>
            <w:webHidden/>
          </w:rPr>
          <w:instrText xml:space="preserve"> PAGEREF _Toc213825893 \h </w:instrText>
        </w:r>
        <w:r>
          <w:rPr>
            <w:noProof/>
            <w:webHidden/>
          </w:rPr>
        </w:r>
        <w:r>
          <w:rPr>
            <w:noProof/>
            <w:webHidden/>
          </w:rPr>
          <w:fldChar w:fldCharType="separate"/>
        </w:r>
        <w:r>
          <w:rPr>
            <w:noProof/>
            <w:webHidden/>
          </w:rPr>
          <w:t>78</w:t>
        </w:r>
        <w:r>
          <w:rPr>
            <w:noProof/>
            <w:webHidden/>
          </w:rPr>
          <w:fldChar w:fldCharType="end"/>
        </w:r>
      </w:hyperlink>
    </w:p>
    <w:p w14:paraId="6978DB0E" w14:textId="045A96BA" w:rsidR="00B20A3E" w:rsidRDefault="00B20A3E">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94" w:history="1">
        <w:r w:rsidRPr="006B765C">
          <w:rPr>
            <w:rStyle w:val="af0"/>
            <w:noProof/>
          </w:rPr>
          <w:t>Таблица 6. Перечень потребителей тепловой энергии, планируемых к подключению в следующую пятилетку (Таблица П33.2. МУ)</w:t>
        </w:r>
        <w:r>
          <w:rPr>
            <w:noProof/>
            <w:webHidden/>
          </w:rPr>
          <w:tab/>
        </w:r>
        <w:r>
          <w:rPr>
            <w:noProof/>
            <w:webHidden/>
          </w:rPr>
          <w:fldChar w:fldCharType="begin"/>
        </w:r>
        <w:r>
          <w:rPr>
            <w:noProof/>
            <w:webHidden/>
          </w:rPr>
          <w:instrText xml:space="preserve"> PAGEREF _Toc213825894 \h </w:instrText>
        </w:r>
        <w:r>
          <w:rPr>
            <w:noProof/>
            <w:webHidden/>
          </w:rPr>
        </w:r>
        <w:r>
          <w:rPr>
            <w:noProof/>
            <w:webHidden/>
          </w:rPr>
          <w:fldChar w:fldCharType="separate"/>
        </w:r>
        <w:r>
          <w:rPr>
            <w:noProof/>
            <w:webHidden/>
          </w:rPr>
          <w:t>79</w:t>
        </w:r>
        <w:r>
          <w:rPr>
            <w:noProof/>
            <w:webHidden/>
          </w:rPr>
          <w:fldChar w:fldCharType="end"/>
        </w:r>
      </w:hyperlink>
    </w:p>
    <w:p w14:paraId="2B9466A0" w14:textId="6047B36D" w:rsidR="008C5304" w:rsidRPr="008C5304" w:rsidRDefault="00A2365D" w:rsidP="008C5304">
      <w:pPr>
        <w:pStyle w:val="aff1"/>
        <w:rPr>
          <w:rStyle w:val="af0"/>
          <w:color w:val="auto"/>
          <w:u w:val="none"/>
        </w:rPr>
      </w:pPr>
      <w:r>
        <w:rPr>
          <w:rStyle w:val="af0"/>
          <w:noProof/>
        </w:rPr>
        <w:fldChar w:fldCharType="end"/>
      </w:r>
      <w:r w:rsidR="008C5304" w:rsidRPr="008C5304">
        <w:rPr>
          <w:rStyle w:val="af0"/>
          <w:color w:val="auto"/>
          <w:u w:val="none"/>
        </w:rPr>
        <w:br w:type="page"/>
      </w:r>
    </w:p>
    <w:p w14:paraId="2EDD80E3" w14:textId="762AAC77" w:rsidR="00A2365D" w:rsidRDefault="00A2365D" w:rsidP="009C3D49">
      <w:pPr>
        <w:spacing w:after="120" w:line="269" w:lineRule="auto"/>
        <w:ind w:firstLine="0"/>
        <w:jc w:val="center"/>
        <w:outlineLvl w:val="3"/>
        <w:rPr>
          <w:rFonts w:eastAsia="Times New Roman" w:cs="Times New Roman"/>
          <w:bCs/>
          <w:szCs w:val="24"/>
          <w:u w:val="single"/>
          <w:lang w:eastAsia="ru-RU"/>
        </w:rPr>
      </w:pPr>
      <w:r>
        <w:rPr>
          <w:rFonts w:eastAsia="Times New Roman" w:cs="Times New Roman"/>
          <w:b/>
          <w:sz w:val="28"/>
          <w:szCs w:val="28"/>
          <w:lang w:eastAsia="ru-RU"/>
        </w:rPr>
        <w:lastRenderedPageBreak/>
        <w:t>СПИСОК РИСУНКОВ</w:t>
      </w:r>
    </w:p>
    <w:p w14:paraId="0A0E7644" w14:textId="68B317ED" w:rsidR="000F2FB7" w:rsidRDefault="00A2365D">
      <w:pPr>
        <w:pStyle w:val="afff7"/>
        <w:tabs>
          <w:tab w:val="right" w:leader="dot" w:pos="9346"/>
        </w:tabs>
        <w:rPr>
          <w:rFonts w:asciiTheme="minorHAnsi" w:eastAsiaTheme="minorEastAsia" w:hAnsiTheme="minorHAnsi"/>
          <w:noProof/>
          <w:kern w:val="2"/>
          <w:szCs w:val="24"/>
          <w:lang w:eastAsia="ru-RU"/>
          <w14:ligatures w14:val="standardContextual"/>
        </w:rPr>
      </w:pPr>
      <w:r>
        <w:rPr>
          <w:rFonts w:eastAsia="Times New Roman" w:cs="Times New Roman"/>
          <w:szCs w:val="24"/>
          <w:lang w:eastAsia="ru-RU"/>
        </w:rPr>
        <w:fldChar w:fldCharType="begin"/>
      </w:r>
      <w:r>
        <w:rPr>
          <w:rFonts w:eastAsia="Times New Roman" w:cs="Times New Roman"/>
          <w:szCs w:val="24"/>
          <w:lang w:eastAsia="ru-RU"/>
        </w:rPr>
        <w:instrText xml:space="preserve"> TOC \h \z \c "Рисунок" </w:instrText>
      </w:r>
      <w:r>
        <w:rPr>
          <w:rFonts w:eastAsia="Times New Roman" w:cs="Times New Roman"/>
          <w:szCs w:val="24"/>
          <w:lang w:eastAsia="ru-RU"/>
        </w:rPr>
        <w:fldChar w:fldCharType="separate"/>
      </w:r>
      <w:hyperlink w:anchor="_Toc213825805" w:history="1">
        <w:r w:rsidR="000F2FB7" w:rsidRPr="007F151B">
          <w:rPr>
            <w:rStyle w:val="af0"/>
            <w:rFonts w:cs="Times New Roman"/>
            <w:noProof/>
          </w:rPr>
          <w:t>Рисунок 1. Пример представления графической информации</w:t>
        </w:r>
        <w:r w:rsidR="000F2FB7">
          <w:rPr>
            <w:noProof/>
            <w:webHidden/>
          </w:rPr>
          <w:tab/>
        </w:r>
        <w:r w:rsidR="000F2FB7">
          <w:rPr>
            <w:noProof/>
            <w:webHidden/>
          </w:rPr>
          <w:fldChar w:fldCharType="begin"/>
        </w:r>
        <w:r w:rsidR="000F2FB7">
          <w:rPr>
            <w:noProof/>
            <w:webHidden/>
          </w:rPr>
          <w:instrText xml:space="preserve"> PAGEREF _Toc213825805 \h </w:instrText>
        </w:r>
        <w:r w:rsidR="000F2FB7">
          <w:rPr>
            <w:noProof/>
            <w:webHidden/>
          </w:rPr>
        </w:r>
        <w:r w:rsidR="000F2FB7">
          <w:rPr>
            <w:noProof/>
            <w:webHidden/>
          </w:rPr>
          <w:fldChar w:fldCharType="separate"/>
        </w:r>
        <w:r w:rsidR="000F2FB7">
          <w:rPr>
            <w:noProof/>
            <w:webHidden/>
          </w:rPr>
          <w:t>24</w:t>
        </w:r>
        <w:r w:rsidR="000F2FB7">
          <w:rPr>
            <w:noProof/>
            <w:webHidden/>
          </w:rPr>
          <w:fldChar w:fldCharType="end"/>
        </w:r>
      </w:hyperlink>
    </w:p>
    <w:p w14:paraId="67DBC4CD" w14:textId="4389AE6C"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06" w:history="1">
        <w:r w:rsidRPr="007F151B">
          <w:rPr>
            <w:rStyle w:val="af0"/>
            <w:rFonts w:cs="Times New Roman"/>
            <w:noProof/>
          </w:rPr>
          <w:t>Рисунок 1. Путь движения теплоносителя «Котельная №1, г. Реутов, ул Победы, д.7»</w:t>
        </w:r>
        <w:r>
          <w:rPr>
            <w:noProof/>
            <w:webHidden/>
          </w:rPr>
          <w:tab/>
        </w:r>
        <w:r>
          <w:rPr>
            <w:noProof/>
            <w:webHidden/>
          </w:rPr>
          <w:fldChar w:fldCharType="begin"/>
        </w:r>
        <w:r>
          <w:rPr>
            <w:noProof/>
            <w:webHidden/>
          </w:rPr>
          <w:instrText xml:space="preserve"> PAGEREF _Toc213825806 \h </w:instrText>
        </w:r>
        <w:r>
          <w:rPr>
            <w:noProof/>
            <w:webHidden/>
          </w:rPr>
        </w:r>
        <w:r>
          <w:rPr>
            <w:noProof/>
            <w:webHidden/>
          </w:rPr>
          <w:fldChar w:fldCharType="separate"/>
        </w:r>
        <w:r>
          <w:rPr>
            <w:noProof/>
            <w:webHidden/>
          </w:rPr>
          <w:t>35</w:t>
        </w:r>
        <w:r>
          <w:rPr>
            <w:noProof/>
            <w:webHidden/>
          </w:rPr>
          <w:fldChar w:fldCharType="end"/>
        </w:r>
      </w:hyperlink>
    </w:p>
    <w:p w14:paraId="7519CBDA" w14:textId="430B875E"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07" w:history="1">
        <w:r w:rsidRPr="007F151B">
          <w:rPr>
            <w:rStyle w:val="af0"/>
            <w:rFonts w:cs="Times New Roman"/>
            <w:noProof/>
          </w:rPr>
          <w:t>Рисунок 4. Расчетная схема участка тепловой сети от котельной № 1-1 до Уз.</w:t>
        </w:r>
        <w:r>
          <w:rPr>
            <w:noProof/>
            <w:webHidden/>
          </w:rPr>
          <w:tab/>
        </w:r>
        <w:r>
          <w:rPr>
            <w:noProof/>
            <w:webHidden/>
          </w:rPr>
          <w:fldChar w:fldCharType="begin"/>
        </w:r>
        <w:r>
          <w:rPr>
            <w:noProof/>
            <w:webHidden/>
          </w:rPr>
          <w:instrText xml:space="preserve"> PAGEREF _Toc213825807 \h </w:instrText>
        </w:r>
        <w:r>
          <w:rPr>
            <w:noProof/>
            <w:webHidden/>
          </w:rPr>
        </w:r>
        <w:r>
          <w:rPr>
            <w:noProof/>
            <w:webHidden/>
          </w:rPr>
          <w:fldChar w:fldCharType="separate"/>
        </w:r>
        <w:r>
          <w:rPr>
            <w:noProof/>
            <w:webHidden/>
          </w:rPr>
          <w:t>50</w:t>
        </w:r>
        <w:r>
          <w:rPr>
            <w:noProof/>
            <w:webHidden/>
          </w:rPr>
          <w:fldChar w:fldCharType="end"/>
        </w:r>
      </w:hyperlink>
    </w:p>
    <w:p w14:paraId="79AE7329" w14:textId="523658B4"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08" w:history="1">
        <w:r w:rsidRPr="007F151B">
          <w:rPr>
            <w:rStyle w:val="af0"/>
            <w:rFonts w:cs="Times New Roman"/>
            <w:noProof/>
          </w:rPr>
          <w:t>Рисунок 5. Пьезометрический график работы участка теплосети от котельной № 1-1 до Уз. (до подключения перспективной тепловой нагрузки)</w:t>
        </w:r>
        <w:r>
          <w:rPr>
            <w:noProof/>
            <w:webHidden/>
          </w:rPr>
          <w:tab/>
        </w:r>
        <w:r>
          <w:rPr>
            <w:noProof/>
            <w:webHidden/>
          </w:rPr>
          <w:fldChar w:fldCharType="begin"/>
        </w:r>
        <w:r>
          <w:rPr>
            <w:noProof/>
            <w:webHidden/>
          </w:rPr>
          <w:instrText xml:space="preserve"> PAGEREF _Toc213825808 \h </w:instrText>
        </w:r>
        <w:r>
          <w:rPr>
            <w:noProof/>
            <w:webHidden/>
          </w:rPr>
        </w:r>
        <w:r>
          <w:rPr>
            <w:noProof/>
            <w:webHidden/>
          </w:rPr>
          <w:fldChar w:fldCharType="separate"/>
        </w:r>
        <w:r>
          <w:rPr>
            <w:noProof/>
            <w:webHidden/>
          </w:rPr>
          <w:t>50</w:t>
        </w:r>
        <w:r>
          <w:rPr>
            <w:noProof/>
            <w:webHidden/>
          </w:rPr>
          <w:fldChar w:fldCharType="end"/>
        </w:r>
      </w:hyperlink>
    </w:p>
    <w:p w14:paraId="3484ED99" w14:textId="36CFD91B"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09" w:history="1">
        <w:r w:rsidRPr="007F151B">
          <w:rPr>
            <w:rStyle w:val="af0"/>
            <w:rFonts w:cs="Times New Roman"/>
            <w:noProof/>
          </w:rPr>
          <w:t>Рисунок 6. Пьезометрический график работы участка теплосети от котельной № 1-1 до Уз. (после подключения перспективной тепловой нагрузки)</w:t>
        </w:r>
        <w:r>
          <w:rPr>
            <w:noProof/>
            <w:webHidden/>
          </w:rPr>
          <w:tab/>
        </w:r>
        <w:r>
          <w:rPr>
            <w:noProof/>
            <w:webHidden/>
          </w:rPr>
          <w:fldChar w:fldCharType="begin"/>
        </w:r>
        <w:r>
          <w:rPr>
            <w:noProof/>
            <w:webHidden/>
          </w:rPr>
          <w:instrText xml:space="preserve"> PAGEREF _Toc213825809 \h </w:instrText>
        </w:r>
        <w:r>
          <w:rPr>
            <w:noProof/>
            <w:webHidden/>
          </w:rPr>
        </w:r>
        <w:r>
          <w:rPr>
            <w:noProof/>
            <w:webHidden/>
          </w:rPr>
          <w:fldChar w:fldCharType="separate"/>
        </w:r>
        <w:r>
          <w:rPr>
            <w:noProof/>
            <w:webHidden/>
          </w:rPr>
          <w:t>51</w:t>
        </w:r>
        <w:r>
          <w:rPr>
            <w:noProof/>
            <w:webHidden/>
          </w:rPr>
          <w:fldChar w:fldCharType="end"/>
        </w:r>
      </w:hyperlink>
    </w:p>
    <w:p w14:paraId="6A9BCA3D" w14:textId="52F5A346"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10" w:history="1">
        <w:r w:rsidRPr="007F151B">
          <w:rPr>
            <w:rStyle w:val="af0"/>
            <w:rFonts w:cs="Times New Roman"/>
            <w:noProof/>
          </w:rPr>
          <w:t>Рисунок 7. Расчетная схема участка тепловой сети от котельной № 1-1 до ТК-2/4</w:t>
        </w:r>
        <w:r>
          <w:rPr>
            <w:noProof/>
            <w:webHidden/>
          </w:rPr>
          <w:tab/>
        </w:r>
        <w:r>
          <w:rPr>
            <w:noProof/>
            <w:webHidden/>
          </w:rPr>
          <w:fldChar w:fldCharType="begin"/>
        </w:r>
        <w:r>
          <w:rPr>
            <w:noProof/>
            <w:webHidden/>
          </w:rPr>
          <w:instrText xml:space="preserve"> PAGEREF _Toc213825810 \h </w:instrText>
        </w:r>
        <w:r>
          <w:rPr>
            <w:noProof/>
            <w:webHidden/>
          </w:rPr>
        </w:r>
        <w:r>
          <w:rPr>
            <w:noProof/>
            <w:webHidden/>
          </w:rPr>
          <w:fldChar w:fldCharType="separate"/>
        </w:r>
        <w:r>
          <w:rPr>
            <w:noProof/>
            <w:webHidden/>
          </w:rPr>
          <w:t>52</w:t>
        </w:r>
        <w:r>
          <w:rPr>
            <w:noProof/>
            <w:webHidden/>
          </w:rPr>
          <w:fldChar w:fldCharType="end"/>
        </w:r>
      </w:hyperlink>
    </w:p>
    <w:p w14:paraId="75AA872F" w14:textId="0298BFC7"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11" w:history="1">
        <w:r w:rsidRPr="007F151B">
          <w:rPr>
            <w:rStyle w:val="af0"/>
            <w:rFonts w:cs="Times New Roman"/>
            <w:noProof/>
          </w:rPr>
          <w:t>Рисунок 8. Пьезометрический график работы участка теплосети от котельной № 1-1 до ТК-2/4 (до подключения перспективной тепловой нагрузки)</w:t>
        </w:r>
        <w:r>
          <w:rPr>
            <w:noProof/>
            <w:webHidden/>
          </w:rPr>
          <w:tab/>
        </w:r>
        <w:r>
          <w:rPr>
            <w:noProof/>
            <w:webHidden/>
          </w:rPr>
          <w:fldChar w:fldCharType="begin"/>
        </w:r>
        <w:r>
          <w:rPr>
            <w:noProof/>
            <w:webHidden/>
          </w:rPr>
          <w:instrText xml:space="preserve"> PAGEREF _Toc213825811 \h </w:instrText>
        </w:r>
        <w:r>
          <w:rPr>
            <w:noProof/>
            <w:webHidden/>
          </w:rPr>
        </w:r>
        <w:r>
          <w:rPr>
            <w:noProof/>
            <w:webHidden/>
          </w:rPr>
          <w:fldChar w:fldCharType="separate"/>
        </w:r>
        <w:r>
          <w:rPr>
            <w:noProof/>
            <w:webHidden/>
          </w:rPr>
          <w:t>52</w:t>
        </w:r>
        <w:r>
          <w:rPr>
            <w:noProof/>
            <w:webHidden/>
          </w:rPr>
          <w:fldChar w:fldCharType="end"/>
        </w:r>
      </w:hyperlink>
    </w:p>
    <w:p w14:paraId="2A110E09" w14:textId="186B6955"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12" w:history="1">
        <w:r w:rsidRPr="007F151B">
          <w:rPr>
            <w:rStyle w:val="af0"/>
            <w:rFonts w:cs="Times New Roman"/>
            <w:noProof/>
          </w:rPr>
          <w:t>Рисунок 9. Пьезометрический график работы участка теплосети от котельной № 1-1 до ТК-2/4 (после подключения перспективной тепловой нагрузки)</w:t>
        </w:r>
        <w:r>
          <w:rPr>
            <w:noProof/>
            <w:webHidden/>
          </w:rPr>
          <w:tab/>
        </w:r>
        <w:r>
          <w:rPr>
            <w:noProof/>
            <w:webHidden/>
          </w:rPr>
          <w:fldChar w:fldCharType="begin"/>
        </w:r>
        <w:r>
          <w:rPr>
            <w:noProof/>
            <w:webHidden/>
          </w:rPr>
          <w:instrText xml:space="preserve"> PAGEREF _Toc213825812 \h </w:instrText>
        </w:r>
        <w:r>
          <w:rPr>
            <w:noProof/>
            <w:webHidden/>
          </w:rPr>
        </w:r>
        <w:r>
          <w:rPr>
            <w:noProof/>
            <w:webHidden/>
          </w:rPr>
          <w:fldChar w:fldCharType="separate"/>
        </w:r>
        <w:r>
          <w:rPr>
            <w:noProof/>
            <w:webHidden/>
          </w:rPr>
          <w:t>53</w:t>
        </w:r>
        <w:r>
          <w:rPr>
            <w:noProof/>
            <w:webHidden/>
          </w:rPr>
          <w:fldChar w:fldCharType="end"/>
        </w:r>
      </w:hyperlink>
    </w:p>
    <w:p w14:paraId="6B5441C3" w14:textId="09A1B7EF"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13" w:history="1">
        <w:r w:rsidRPr="007F151B">
          <w:rPr>
            <w:rStyle w:val="af0"/>
            <w:rFonts w:cs="Times New Roman"/>
            <w:noProof/>
          </w:rPr>
          <w:t>Рисунок 10. Расчетная схема участка тепловой сети от котельной № 1-1 до ТК-18в</w:t>
        </w:r>
        <w:r>
          <w:rPr>
            <w:noProof/>
            <w:webHidden/>
          </w:rPr>
          <w:tab/>
        </w:r>
        <w:r>
          <w:rPr>
            <w:noProof/>
            <w:webHidden/>
          </w:rPr>
          <w:fldChar w:fldCharType="begin"/>
        </w:r>
        <w:r>
          <w:rPr>
            <w:noProof/>
            <w:webHidden/>
          </w:rPr>
          <w:instrText xml:space="preserve"> PAGEREF _Toc213825813 \h </w:instrText>
        </w:r>
        <w:r>
          <w:rPr>
            <w:noProof/>
            <w:webHidden/>
          </w:rPr>
        </w:r>
        <w:r>
          <w:rPr>
            <w:noProof/>
            <w:webHidden/>
          </w:rPr>
          <w:fldChar w:fldCharType="separate"/>
        </w:r>
        <w:r>
          <w:rPr>
            <w:noProof/>
            <w:webHidden/>
          </w:rPr>
          <w:t>54</w:t>
        </w:r>
        <w:r>
          <w:rPr>
            <w:noProof/>
            <w:webHidden/>
          </w:rPr>
          <w:fldChar w:fldCharType="end"/>
        </w:r>
      </w:hyperlink>
    </w:p>
    <w:p w14:paraId="1A6BD585" w14:textId="2B55CACD"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14" w:history="1">
        <w:r w:rsidRPr="007F151B">
          <w:rPr>
            <w:rStyle w:val="af0"/>
            <w:rFonts w:cs="Times New Roman"/>
            <w:noProof/>
          </w:rPr>
          <w:t>Рисунок 11. Пьезометрический график работы участка теплосети от котельной № 1-1 до ТК-18в (до подключения перспективной тепловой нагрузки)</w:t>
        </w:r>
        <w:r>
          <w:rPr>
            <w:noProof/>
            <w:webHidden/>
          </w:rPr>
          <w:tab/>
        </w:r>
        <w:r>
          <w:rPr>
            <w:noProof/>
            <w:webHidden/>
          </w:rPr>
          <w:fldChar w:fldCharType="begin"/>
        </w:r>
        <w:r>
          <w:rPr>
            <w:noProof/>
            <w:webHidden/>
          </w:rPr>
          <w:instrText xml:space="preserve"> PAGEREF _Toc213825814 \h </w:instrText>
        </w:r>
        <w:r>
          <w:rPr>
            <w:noProof/>
            <w:webHidden/>
          </w:rPr>
        </w:r>
        <w:r>
          <w:rPr>
            <w:noProof/>
            <w:webHidden/>
          </w:rPr>
          <w:fldChar w:fldCharType="separate"/>
        </w:r>
        <w:r>
          <w:rPr>
            <w:noProof/>
            <w:webHidden/>
          </w:rPr>
          <w:t>54</w:t>
        </w:r>
        <w:r>
          <w:rPr>
            <w:noProof/>
            <w:webHidden/>
          </w:rPr>
          <w:fldChar w:fldCharType="end"/>
        </w:r>
      </w:hyperlink>
    </w:p>
    <w:p w14:paraId="35EB1693" w14:textId="0494ED0C"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15" w:history="1">
        <w:r w:rsidRPr="007F151B">
          <w:rPr>
            <w:rStyle w:val="af0"/>
            <w:rFonts w:cs="Times New Roman"/>
            <w:noProof/>
          </w:rPr>
          <w:t>Рисунок 12. Пьезометрический график работы участка теплосети от котельной № 1-1 до ТК-18в (после подключения перспективной тепловой нагрузки)</w:t>
        </w:r>
        <w:r>
          <w:rPr>
            <w:noProof/>
            <w:webHidden/>
          </w:rPr>
          <w:tab/>
        </w:r>
        <w:r>
          <w:rPr>
            <w:noProof/>
            <w:webHidden/>
          </w:rPr>
          <w:fldChar w:fldCharType="begin"/>
        </w:r>
        <w:r>
          <w:rPr>
            <w:noProof/>
            <w:webHidden/>
          </w:rPr>
          <w:instrText xml:space="preserve"> PAGEREF _Toc213825815 \h </w:instrText>
        </w:r>
        <w:r>
          <w:rPr>
            <w:noProof/>
            <w:webHidden/>
          </w:rPr>
        </w:r>
        <w:r>
          <w:rPr>
            <w:noProof/>
            <w:webHidden/>
          </w:rPr>
          <w:fldChar w:fldCharType="separate"/>
        </w:r>
        <w:r>
          <w:rPr>
            <w:noProof/>
            <w:webHidden/>
          </w:rPr>
          <w:t>55</w:t>
        </w:r>
        <w:r>
          <w:rPr>
            <w:noProof/>
            <w:webHidden/>
          </w:rPr>
          <w:fldChar w:fldCharType="end"/>
        </w:r>
      </w:hyperlink>
    </w:p>
    <w:p w14:paraId="16CDD547" w14:textId="76B34A15"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16" w:history="1">
        <w:r w:rsidRPr="007F151B">
          <w:rPr>
            <w:rStyle w:val="af0"/>
            <w:rFonts w:cs="Times New Roman"/>
            <w:noProof/>
          </w:rPr>
          <w:t>Рисунок 13. Расчетная схема участка тепловой сети от котельной № 1-2 до Уз. ТК</w:t>
        </w:r>
        <w:r>
          <w:rPr>
            <w:noProof/>
            <w:webHidden/>
          </w:rPr>
          <w:tab/>
        </w:r>
        <w:r>
          <w:rPr>
            <w:noProof/>
            <w:webHidden/>
          </w:rPr>
          <w:fldChar w:fldCharType="begin"/>
        </w:r>
        <w:r>
          <w:rPr>
            <w:noProof/>
            <w:webHidden/>
          </w:rPr>
          <w:instrText xml:space="preserve"> PAGEREF _Toc213825816 \h </w:instrText>
        </w:r>
        <w:r>
          <w:rPr>
            <w:noProof/>
            <w:webHidden/>
          </w:rPr>
        </w:r>
        <w:r>
          <w:rPr>
            <w:noProof/>
            <w:webHidden/>
          </w:rPr>
          <w:fldChar w:fldCharType="separate"/>
        </w:r>
        <w:r>
          <w:rPr>
            <w:noProof/>
            <w:webHidden/>
          </w:rPr>
          <w:t>56</w:t>
        </w:r>
        <w:r>
          <w:rPr>
            <w:noProof/>
            <w:webHidden/>
          </w:rPr>
          <w:fldChar w:fldCharType="end"/>
        </w:r>
      </w:hyperlink>
    </w:p>
    <w:p w14:paraId="717BD065" w14:textId="19996307"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17" w:history="1">
        <w:r w:rsidRPr="007F151B">
          <w:rPr>
            <w:rStyle w:val="af0"/>
            <w:rFonts w:cs="Times New Roman"/>
            <w:noProof/>
          </w:rPr>
          <w:t>Рисунок 14. Пьезометрический график работы участка теплосети от котельной № 1-2 до Уз. ТК (до подключения перспективной тепловой нагрузки)</w:t>
        </w:r>
        <w:r>
          <w:rPr>
            <w:noProof/>
            <w:webHidden/>
          </w:rPr>
          <w:tab/>
        </w:r>
        <w:r>
          <w:rPr>
            <w:noProof/>
            <w:webHidden/>
          </w:rPr>
          <w:fldChar w:fldCharType="begin"/>
        </w:r>
        <w:r>
          <w:rPr>
            <w:noProof/>
            <w:webHidden/>
          </w:rPr>
          <w:instrText xml:space="preserve"> PAGEREF _Toc213825817 \h </w:instrText>
        </w:r>
        <w:r>
          <w:rPr>
            <w:noProof/>
            <w:webHidden/>
          </w:rPr>
        </w:r>
        <w:r>
          <w:rPr>
            <w:noProof/>
            <w:webHidden/>
          </w:rPr>
          <w:fldChar w:fldCharType="separate"/>
        </w:r>
        <w:r>
          <w:rPr>
            <w:noProof/>
            <w:webHidden/>
          </w:rPr>
          <w:t>57</w:t>
        </w:r>
        <w:r>
          <w:rPr>
            <w:noProof/>
            <w:webHidden/>
          </w:rPr>
          <w:fldChar w:fldCharType="end"/>
        </w:r>
      </w:hyperlink>
    </w:p>
    <w:p w14:paraId="35F69719" w14:textId="31060A7A"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18" w:history="1">
        <w:r w:rsidRPr="007F151B">
          <w:rPr>
            <w:rStyle w:val="af0"/>
            <w:rFonts w:cs="Times New Roman"/>
            <w:noProof/>
          </w:rPr>
          <w:t>Рисунок 15. Пьезометрический график работы участка теплосети от котельной № 1-2 до Уз. ТК (после подключения перспективной тепловой нагрузки)</w:t>
        </w:r>
        <w:r>
          <w:rPr>
            <w:noProof/>
            <w:webHidden/>
          </w:rPr>
          <w:tab/>
        </w:r>
        <w:r>
          <w:rPr>
            <w:noProof/>
            <w:webHidden/>
          </w:rPr>
          <w:fldChar w:fldCharType="begin"/>
        </w:r>
        <w:r>
          <w:rPr>
            <w:noProof/>
            <w:webHidden/>
          </w:rPr>
          <w:instrText xml:space="preserve"> PAGEREF _Toc213825818 \h </w:instrText>
        </w:r>
        <w:r>
          <w:rPr>
            <w:noProof/>
            <w:webHidden/>
          </w:rPr>
        </w:r>
        <w:r>
          <w:rPr>
            <w:noProof/>
            <w:webHidden/>
          </w:rPr>
          <w:fldChar w:fldCharType="separate"/>
        </w:r>
        <w:r>
          <w:rPr>
            <w:noProof/>
            <w:webHidden/>
          </w:rPr>
          <w:t>57</w:t>
        </w:r>
        <w:r>
          <w:rPr>
            <w:noProof/>
            <w:webHidden/>
          </w:rPr>
          <w:fldChar w:fldCharType="end"/>
        </w:r>
      </w:hyperlink>
    </w:p>
    <w:p w14:paraId="500F5CD8" w14:textId="7C0A1C06"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19" w:history="1">
        <w:r w:rsidRPr="007F151B">
          <w:rPr>
            <w:rStyle w:val="af0"/>
            <w:rFonts w:cs="Times New Roman"/>
            <w:noProof/>
          </w:rPr>
          <w:t>Рисунок 16. Расчетная схема участка тепловой сети от котельной № 1-3 до Уз. 19008</w:t>
        </w:r>
        <w:r>
          <w:rPr>
            <w:noProof/>
            <w:webHidden/>
          </w:rPr>
          <w:tab/>
        </w:r>
        <w:r>
          <w:rPr>
            <w:noProof/>
            <w:webHidden/>
          </w:rPr>
          <w:fldChar w:fldCharType="begin"/>
        </w:r>
        <w:r>
          <w:rPr>
            <w:noProof/>
            <w:webHidden/>
          </w:rPr>
          <w:instrText xml:space="preserve"> PAGEREF _Toc213825819 \h </w:instrText>
        </w:r>
        <w:r>
          <w:rPr>
            <w:noProof/>
            <w:webHidden/>
          </w:rPr>
        </w:r>
        <w:r>
          <w:rPr>
            <w:noProof/>
            <w:webHidden/>
          </w:rPr>
          <w:fldChar w:fldCharType="separate"/>
        </w:r>
        <w:r>
          <w:rPr>
            <w:noProof/>
            <w:webHidden/>
          </w:rPr>
          <w:t>58</w:t>
        </w:r>
        <w:r>
          <w:rPr>
            <w:noProof/>
            <w:webHidden/>
          </w:rPr>
          <w:fldChar w:fldCharType="end"/>
        </w:r>
      </w:hyperlink>
    </w:p>
    <w:p w14:paraId="78699E3C" w14:textId="3AF9CD2E"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20" w:history="1">
        <w:r w:rsidRPr="007F151B">
          <w:rPr>
            <w:rStyle w:val="af0"/>
            <w:rFonts w:cs="Times New Roman"/>
            <w:noProof/>
          </w:rPr>
          <w:t>Рисунок 17. Пьезометрический график работы участка теплосети от котельной № 1-3 до Уз. 19008 (до подключения перспективной тепловой нагрузки)</w:t>
        </w:r>
        <w:r>
          <w:rPr>
            <w:noProof/>
            <w:webHidden/>
          </w:rPr>
          <w:tab/>
        </w:r>
        <w:r>
          <w:rPr>
            <w:noProof/>
            <w:webHidden/>
          </w:rPr>
          <w:fldChar w:fldCharType="begin"/>
        </w:r>
        <w:r>
          <w:rPr>
            <w:noProof/>
            <w:webHidden/>
          </w:rPr>
          <w:instrText xml:space="preserve"> PAGEREF _Toc213825820 \h </w:instrText>
        </w:r>
        <w:r>
          <w:rPr>
            <w:noProof/>
            <w:webHidden/>
          </w:rPr>
        </w:r>
        <w:r>
          <w:rPr>
            <w:noProof/>
            <w:webHidden/>
          </w:rPr>
          <w:fldChar w:fldCharType="separate"/>
        </w:r>
        <w:r>
          <w:rPr>
            <w:noProof/>
            <w:webHidden/>
          </w:rPr>
          <w:t>58</w:t>
        </w:r>
        <w:r>
          <w:rPr>
            <w:noProof/>
            <w:webHidden/>
          </w:rPr>
          <w:fldChar w:fldCharType="end"/>
        </w:r>
      </w:hyperlink>
    </w:p>
    <w:p w14:paraId="06E866DA" w14:textId="09793661"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21" w:history="1">
        <w:r w:rsidRPr="007F151B">
          <w:rPr>
            <w:rStyle w:val="af0"/>
            <w:rFonts w:cs="Times New Roman"/>
            <w:noProof/>
          </w:rPr>
          <w:t>Рисунок 18. Пьезометрический график работы участка теплосети от котельной № 1-3 до Уз. 19008 (после подключения перспективной тепловой нагрузки)</w:t>
        </w:r>
        <w:r>
          <w:rPr>
            <w:noProof/>
            <w:webHidden/>
          </w:rPr>
          <w:tab/>
        </w:r>
        <w:r>
          <w:rPr>
            <w:noProof/>
            <w:webHidden/>
          </w:rPr>
          <w:fldChar w:fldCharType="begin"/>
        </w:r>
        <w:r>
          <w:rPr>
            <w:noProof/>
            <w:webHidden/>
          </w:rPr>
          <w:instrText xml:space="preserve"> PAGEREF _Toc213825821 \h </w:instrText>
        </w:r>
        <w:r>
          <w:rPr>
            <w:noProof/>
            <w:webHidden/>
          </w:rPr>
        </w:r>
        <w:r>
          <w:rPr>
            <w:noProof/>
            <w:webHidden/>
          </w:rPr>
          <w:fldChar w:fldCharType="separate"/>
        </w:r>
        <w:r>
          <w:rPr>
            <w:noProof/>
            <w:webHidden/>
          </w:rPr>
          <w:t>59</w:t>
        </w:r>
        <w:r>
          <w:rPr>
            <w:noProof/>
            <w:webHidden/>
          </w:rPr>
          <w:fldChar w:fldCharType="end"/>
        </w:r>
      </w:hyperlink>
    </w:p>
    <w:p w14:paraId="1CBE60D6" w14:textId="33C269E4"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22" w:history="1">
        <w:r w:rsidRPr="007F151B">
          <w:rPr>
            <w:rStyle w:val="af0"/>
            <w:rFonts w:cs="Times New Roman"/>
            <w:noProof/>
          </w:rPr>
          <w:t>Рисунок 19. Расчетная схема участка тепловой сети от котельной № 1-3 до ИТП Поликлиники № 2</w:t>
        </w:r>
        <w:r>
          <w:rPr>
            <w:noProof/>
            <w:webHidden/>
          </w:rPr>
          <w:tab/>
        </w:r>
        <w:r>
          <w:rPr>
            <w:noProof/>
            <w:webHidden/>
          </w:rPr>
          <w:fldChar w:fldCharType="begin"/>
        </w:r>
        <w:r>
          <w:rPr>
            <w:noProof/>
            <w:webHidden/>
          </w:rPr>
          <w:instrText xml:space="preserve"> PAGEREF _Toc213825822 \h </w:instrText>
        </w:r>
        <w:r>
          <w:rPr>
            <w:noProof/>
            <w:webHidden/>
          </w:rPr>
        </w:r>
        <w:r>
          <w:rPr>
            <w:noProof/>
            <w:webHidden/>
          </w:rPr>
          <w:fldChar w:fldCharType="separate"/>
        </w:r>
        <w:r>
          <w:rPr>
            <w:noProof/>
            <w:webHidden/>
          </w:rPr>
          <w:t>60</w:t>
        </w:r>
        <w:r>
          <w:rPr>
            <w:noProof/>
            <w:webHidden/>
          </w:rPr>
          <w:fldChar w:fldCharType="end"/>
        </w:r>
      </w:hyperlink>
    </w:p>
    <w:p w14:paraId="4E95A897" w14:textId="745620D2"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23" w:history="1">
        <w:r w:rsidRPr="007F151B">
          <w:rPr>
            <w:rStyle w:val="af0"/>
            <w:rFonts w:cs="Times New Roman"/>
            <w:noProof/>
          </w:rPr>
          <w:t>Рисунок 20. Пьезометрический график работы участка теплосети от котельной № 1-3 до ИТП Поликлиники № 2 (до подключения перспективной тепловой нагрузки)</w:t>
        </w:r>
        <w:r>
          <w:rPr>
            <w:noProof/>
            <w:webHidden/>
          </w:rPr>
          <w:tab/>
        </w:r>
        <w:r>
          <w:rPr>
            <w:noProof/>
            <w:webHidden/>
          </w:rPr>
          <w:fldChar w:fldCharType="begin"/>
        </w:r>
        <w:r>
          <w:rPr>
            <w:noProof/>
            <w:webHidden/>
          </w:rPr>
          <w:instrText xml:space="preserve"> PAGEREF _Toc213825823 \h </w:instrText>
        </w:r>
        <w:r>
          <w:rPr>
            <w:noProof/>
            <w:webHidden/>
          </w:rPr>
        </w:r>
        <w:r>
          <w:rPr>
            <w:noProof/>
            <w:webHidden/>
          </w:rPr>
          <w:fldChar w:fldCharType="separate"/>
        </w:r>
        <w:r>
          <w:rPr>
            <w:noProof/>
            <w:webHidden/>
          </w:rPr>
          <w:t>61</w:t>
        </w:r>
        <w:r>
          <w:rPr>
            <w:noProof/>
            <w:webHidden/>
          </w:rPr>
          <w:fldChar w:fldCharType="end"/>
        </w:r>
      </w:hyperlink>
    </w:p>
    <w:p w14:paraId="5E718132" w14:textId="60C3D20A"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24" w:history="1">
        <w:r w:rsidRPr="007F151B">
          <w:rPr>
            <w:rStyle w:val="af0"/>
            <w:rFonts w:cs="Times New Roman"/>
            <w:noProof/>
          </w:rPr>
          <w:t>Рисунок 21. Пьезометрический график работы участка теплосети от котельной № 1-3 до ИТП Поликлиники № 2 (после подключения перспективной тепловой нагрузки)</w:t>
        </w:r>
        <w:r>
          <w:rPr>
            <w:noProof/>
            <w:webHidden/>
          </w:rPr>
          <w:tab/>
        </w:r>
        <w:r>
          <w:rPr>
            <w:noProof/>
            <w:webHidden/>
          </w:rPr>
          <w:fldChar w:fldCharType="begin"/>
        </w:r>
        <w:r>
          <w:rPr>
            <w:noProof/>
            <w:webHidden/>
          </w:rPr>
          <w:instrText xml:space="preserve"> PAGEREF _Toc213825824 \h </w:instrText>
        </w:r>
        <w:r>
          <w:rPr>
            <w:noProof/>
            <w:webHidden/>
          </w:rPr>
        </w:r>
        <w:r>
          <w:rPr>
            <w:noProof/>
            <w:webHidden/>
          </w:rPr>
          <w:fldChar w:fldCharType="separate"/>
        </w:r>
        <w:r>
          <w:rPr>
            <w:noProof/>
            <w:webHidden/>
          </w:rPr>
          <w:t>61</w:t>
        </w:r>
        <w:r>
          <w:rPr>
            <w:noProof/>
            <w:webHidden/>
          </w:rPr>
          <w:fldChar w:fldCharType="end"/>
        </w:r>
      </w:hyperlink>
    </w:p>
    <w:p w14:paraId="43763AEC" w14:textId="4D042BB8"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25" w:history="1">
        <w:r w:rsidRPr="007F151B">
          <w:rPr>
            <w:rStyle w:val="af0"/>
            <w:rFonts w:cs="Times New Roman"/>
            <w:noProof/>
          </w:rPr>
          <w:t>Рисунок 22. Расчетная схема участка тепловой сети от котельной № 1-5 до ТК3-1</w:t>
        </w:r>
        <w:r>
          <w:rPr>
            <w:noProof/>
            <w:webHidden/>
          </w:rPr>
          <w:tab/>
        </w:r>
        <w:r>
          <w:rPr>
            <w:noProof/>
            <w:webHidden/>
          </w:rPr>
          <w:fldChar w:fldCharType="begin"/>
        </w:r>
        <w:r>
          <w:rPr>
            <w:noProof/>
            <w:webHidden/>
          </w:rPr>
          <w:instrText xml:space="preserve"> PAGEREF _Toc213825825 \h </w:instrText>
        </w:r>
        <w:r>
          <w:rPr>
            <w:noProof/>
            <w:webHidden/>
          </w:rPr>
        </w:r>
        <w:r>
          <w:rPr>
            <w:noProof/>
            <w:webHidden/>
          </w:rPr>
          <w:fldChar w:fldCharType="separate"/>
        </w:r>
        <w:r>
          <w:rPr>
            <w:noProof/>
            <w:webHidden/>
          </w:rPr>
          <w:t>62</w:t>
        </w:r>
        <w:r>
          <w:rPr>
            <w:noProof/>
            <w:webHidden/>
          </w:rPr>
          <w:fldChar w:fldCharType="end"/>
        </w:r>
      </w:hyperlink>
    </w:p>
    <w:p w14:paraId="29BF4ED2" w14:textId="1BB1D56D"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26" w:history="1">
        <w:r w:rsidRPr="007F151B">
          <w:rPr>
            <w:rStyle w:val="af0"/>
            <w:rFonts w:cs="Times New Roman"/>
            <w:noProof/>
          </w:rPr>
          <w:t>Рисунок 23. Пьезометрический график работы участка теплосети от котельной № 1-5 до ТК3-1 (до подключения перспективной тепловой нагрузки)</w:t>
        </w:r>
        <w:r>
          <w:rPr>
            <w:noProof/>
            <w:webHidden/>
          </w:rPr>
          <w:tab/>
        </w:r>
        <w:r>
          <w:rPr>
            <w:noProof/>
            <w:webHidden/>
          </w:rPr>
          <w:fldChar w:fldCharType="begin"/>
        </w:r>
        <w:r>
          <w:rPr>
            <w:noProof/>
            <w:webHidden/>
          </w:rPr>
          <w:instrText xml:space="preserve"> PAGEREF _Toc213825826 \h </w:instrText>
        </w:r>
        <w:r>
          <w:rPr>
            <w:noProof/>
            <w:webHidden/>
          </w:rPr>
        </w:r>
        <w:r>
          <w:rPr>
            <w:noProof/>
            <w:webHidden/>
          </w:rPr>
          <w:fldChar w:fldCharType="separate"/>
        </w:r>
        <w:r>
          <w:rPr>
            <w:noProof/>
            <w:webHidden/>
          </w:rPr>
          <w:t>62</w:t>
        </w:r>
        <w:r>
          <w:rPr>
            <w:noProof/>
            <w:webHidden/>
          </w:rPr>
          <w:fldChar w:fldCharType="end"/>
        </w:r>
      </w:hyperlink>
    </w:p>
    <w:p w14:paraId="2B3F9506" w14:textId="3BCF9EAA"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27" w:history="1">
        <w:r w:rsidRPr="007F151B">
          <w:rPr>
            <w:rStyle w:val="af0"/>
            <w:rFonts w:cs="Times New Roman"/>
            <w:noProof/>
          </w:rPr>
          <w:t>Рисунок 24. Пьезометрический график работы участка теплосети от котельной № 1-5 до ТК3-1 (после подключения перспективной тепловой нагрузки)</w:t>
        </w:r>
        <w:r>
          <w:rPr>
            <w:noProof/>
            <w:webHidden/>
          </w:rPr>
          <w:tab/>
        </w:r>
        <w:r>
          <w:rPr>
            <w:noProof/>
            <w:webHidden/>
          </w:rPr>
          <w:fldChar w:fldCharType="begin"/>
        </w:r>
        <w:r>
          <w:rPr>
            <w:noProof/>
            <w:webHidden/>
          </w:rPr>
          <w:instrText xml:space="preserve"> PAGEREF _Toc213825827 \h </w:instrText>
        </w:r>
        <w:r>
          <w:rPr>
            <w:noProof/>
            <w:webHidden/>
          </w:rPr>
        </w:r>
        <w:r>
          <w:rPr>
            <w:noProof/>
            <w:webHidden/>
          </w:rPr>
          <w:fldChar w:fldCharType="separate"/>
        </w:r>
        <w:r>
          <w:rPr>
            <w:noProof/>
            <w:webHidden/>
          </w:rPr>
          <w:t>63</w:t>
        </w:r>
        <w:r>
          <w:rPr>
            <w:noProof/>
            <w:webHidden/>
          </w:rPr>
          <w:fldChar w:fldCharType="end"/>
        </w:r>
      </w:hyperlink>
    </w:p>
    <w:p w14:paraId="4144CCA3" w14:textId="47335DF4"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28" w:history="1">
        <w:r w:rsidRPr="007F151B">
          <w:rPr>
            <w:rStyle w:val="af0"/>
            <w:rFonts w:cs="Times New Roman"/>
            <w:noProof/>
          </w:rPr>
          <w:t>Рисунок 25. Расчетная схема участка тепловой сети от котельной № 1-8 до Уз. 17787</w:t>
        </w:r>
        <w:r>
          <w:rPr>
            <w:noProof/>
            <w:webHidden/>
          </w:rPr>
          <w:tab/>
        </w:r>
        <w:r>
          <w:rPr>
            <w:noProof/>
            <w:webHidden/>
          </w:rPr>
          <w:fldChar w:fldCharType="begin"/>
        </w:r>
        <w:r>
          <w:rPr>
            <w:noProof/>
            <w:webHidden/>
          </w:rPr>
          <w:instrText xml:space="preserve"> PAGEREF _Toc213825828 \h </w:instrText>
        </w:r>
        <w:r>
          <w:rPr>
            <w:noProof/>
            <w:webHidden/>
          </w:rPr>
        </w:r>
        <w:r>
          <w:rPr>
            <w:noProof/>
            <w:webHidden/>
          </w:rPr>
          <w:fldChar w:fldCharType="separate"/>
        </w:r>
        <w:r>
          <w:rPr>
            <w:noProof/>
            <w:webHidden/>
          </w:rPr>
          <w:t>64</w:t>
        </w:r>
        <w:r>
          <w:rPr>
            <w:noProof/>
            <w:webHidden/>
          </w:rPr>
          <w:fldChar w:fldCharType="end"/>
        </w:r>
      </w:hyperlink>
    </w:p>
    <w:p w14:paraId="076B71AB" w14:textId="080DE462"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29" w:history="1">
        <w:r w:rsidRPr="007F151B">
          <w:rPr>
            <w:rStyle w:val="af0"/>
            <w:rFonts w:cs="Times New Roman"/>
            <w:noProof/>
          </w:rPr>
          <w:t>Рисунок 26. Пьезометрический график работы участка теплосети от котельной № 1-8 до Уз. 17787 (до подключения перспективной тепловой нагрузки)</w:t>
        </w:r>
        <w:r>
          <w:rPr>
            <w:noProof/>
            <w:webHidden/>
          </w:rPr>
          <w:tab/>
        </w:r>
        <w:r>
          <w:rPr>
            <w:noProof/>
            <w:webHidden/>
          </w:rPr>
          <w:fldChar w:fldCharType="begin"/>
        </w:r>
        <w:r>
          <w:rPr>
            <w:noProof/>
            <w:webHidden/>
          </w:rPr>
          <w:instrText xml:space="preserve"> PAGEREF _Toc213825829 \h </w:instrText>
        </w:r>
        <w:r>
          <w:rPr>
            <w:noProof/>
            <w:webHidden/>
          </w:rPr>
        </w:r>
        <w:r>
          <w:rPr>
            <w:noProof/>
            <w:webHidden/>
          </w:rPr>
          <w:fldChar w:fldCharType="separate"/>
        </w:r>
        <w:r>
          <w:rPr>
            <w:noProof/>
            <w:webHidden/>
          </w:rPr>
          <w:t>65</w:t>
        </w:r>
        <w:r>
          <w:rPr>
            <w:noProof/>
            <w:webHidden/>
          </w:rPr>
          <w:fldChar w:fldCharType="end"/>
        </w:r>
      </w:hyperlink>
    </w:p>
    <w:p w14:paraId="3FF4688A" w14:textId="37EA89AB"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30" w:history="1">
        <w:r w:rsidRPr="007F151B">
          <w:rPr>
            <w:rStyle w:val="af0"/>
            <w:rFonts w:cs="Times New Roman"/>
            <w:noProof/>
          </w:rPr>
          <w:t>Рисунок 27. Пьезометрический график работы участка теплосети от котельной № 1-8 до Уз. 17787 (после подключения перспективной тепловой нагрузки)</w:t>
        </w:r>
        <w:r>
          <w:rPr>
            <w:noProof/>
            <w:webHidden/>
          </w:rPr>
          <w:tab/>
        </w:r>
        <w:r>
          <w:rPr>
            <w:noProof/>
            <w:webHidden/>
          </w:rPr>
          <w:fldChar w:fldCharType="begin"/>
        </w:r>
        <w:r>
          <w:rPr>
            <w:noProof/>
            <w:webHidden/>
          </w:rPr>
          <w:instrText xml:space="preserve"> PAGEREF _Toc213825830 \h </w:instrText>
        </w:r>
        <w:r>
          <w:rPr>
            <w:noProof/>
            <w:webHidden/>
          </w:rPr>
        </w:r>
        <w:r>
          <w:rPr>
            <w:noProof/>
            <w:webHidden/>
          </w:rPr>
          <w:fldChar w:fldCharType="separate"/>
        </w:r>
        <w:r>
          <w:rPr>
            <w:noProof/>
            <w:webHidden/>
          </w:rPr>
          <w:t>65</w:t>
        </w:r>
        <w:r>
          <w:rPr>
            <w:noProof/>
            <w:webHidden/>
          </w:rPr>
          <w:fldChar w:fldCharType="end"/>
        </w:r>
      </w:hyperlink>
    </w:p>
    <w:p w14:paraId="1E5B518C" w14:textId="70ABF4B9"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31" w:history="1">
        <w:r w:rsidRPr="007F151B">
          <w:rPr>
            <w:rStyle w:val="af0"/>
            <w:rFonts w:cs="Times New Roman"/>
            <w:noProof/>
          </w:rPr>
          <w:t>Рисунок 28. Расчетная схема участка тепловой сети от котельной № 1-15 до т21</w:t>
        </w:r>
        <w:r>
          <w:rPr>
            <w:noProof/>
            <w:webHidden/>
          </w:rPr>
          <w:tab/>
        </w:r>
        <w:r>
          <w:rPr>
            <w:noProof/>
            <w:webHidden/>
          </w:rPr>
          <w:fldChar w:fldCharType="begin"/>
        </w:r>
        <w:r>
          <w:rPr>
            <w:noProof/>
            <w:webHidden/>
          </w:rPr>
          <w:instrText xml:space="preserve"> PAGEREF _Toc213825831 \h </w:instrText>
        </w:r>
        <w:r>
          <w:rPr>
            <w:noProof/>
            <w:webHidden/>
          </w:rPr>
        </w:r>
        <w:r>
          <w:rPr>
            <w:noProof/>
            <w:webHidden/>
          </w:rPr>
          <w:fldChar w:fldCharType="separate"/>
        </w:r>
        <w:r>
          <w:rPr>
            <w:noProof/>
            <w:webHidden/>
          </w:rPr>
          <w:t>66</w:t>
        </w:r>
        <w:r>
          <w:rPr>
            <w:noProof/>
            <w:webHidden/>
          </w:rPr>
          <w:fldChar w:fldCharType="end"/>
        </w:r>
      </w:hyperlink>
    </w:p>
    <w:p w14:paraId="3054326A" w14:textId="7687E4B9"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32" w:history="1">
        <w:r w:rsidRPr="007F151B">
          <w:rPr>
            <w:rStyle w:val="af0"/>
            <w:rFonts w:cs="Times New Roman"/>
            <w:noProof/>
          </w:rPr>
          <w:t>Рисунок 29. Пьезометрический график работы участка теплосети от котельной № 1-15 до т21 (до подключения перспективной тепловой нагрузки)</w:t>
        </w:r>
        <w:r>
          <w:rPr>
            <w:noProof/>
            <w:webHidden/>
          </w:rPr>
          <w:tab/>
        </w:r>
        <w:r>
          <w:rPr>
            <w:noProof/>
            <w:webHidden/>
          </w:rPr>
          <w:fldChar w:fldCharType="begin"/>
        </w:r>
        <w:r>
          <w:rPr>
            <w:noProof/>
            <w:webHidden/>
          </w:rPr>
          <w:instrText xml:space="preserve"> PAGEREF _Toc213825832 \h </w:instrText>
        </w:r>
        <w:r>
          <w:rPr>
            <w:noProof/>
            <w:webHidden/>
          </w:rPr>
        </w:r>
        <w:r>
          <w:rPr>
            <w:noProof/>
            <w:webHidden/>
          </w:rPr>
          <w:fldChar w:fldCharType="separate"/>
        </w:r>
        <w:r>
          <w:rPr>
            <w:noProof/>
            <w:webHidden/>
          </w:rPr>
          <w:t>66</w:t>
        </w:r>
        <w:r>
          <w:rPr>
            <w:noProof/>
            <w:webHidden/>
          </w:rPr>
          <w:fldChar w:fldCharType="end"/>
        </w:r>
      </w:hyperlink>
    </w:p>
    <w:p w14:paraId="291EDC15" w14:textId="0518DED3"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33" w:history="1">
        <w:r w:rsidRPr="007F151B">
          <w:rPr>
            <w:rStyle w:val="af0"/>
            <w:rFonts w:cs="Times New Roman"/>
            <w:noProof/>
          </w:rPr>
          <w:t>Рисунок 30. Пьезометрический график работы участка теплосети от котельной № 1-15 до т21 (после подключения перспективной тепловой нагрузки)</w:t>
        </w:r>
        <w:r>
          <w:rPr>
            <w:noProof/>
            <w:webHidden/>
          </w:rPr>
          <w:tab/>
        </w:r>
        <w:r>
          <w:rPr>
            <w:noProof/>
            <w:webHidden/>
          </w:rPr>
          <w:fldChar w:fldCharType="begin"/>
        </w:r>
        <w:r>
          <w:rPr>
            <w:noProof/>
            <w:webHidden/>
          </w:rPr>
          <w:instrText xml:space="preserve"> PAGEREF _Toc213825833 \h </w:instrText>
        </w:r>
        <w:r>
          <w:rPr>
            <w:noProof/>
            <w:webHidden/>
          </w:rPr>
        </w:r>
        <w:r>
          <w:rPr>
            <w:noProof/>
            <w:webHidden/>
          </w:rPr>
          <w:fldChar w:fldCharType="separate"/>
        </w:r>
        <w:r>
          <w:rPr>
            <w:noProof/>
            <w:webHidden/>
          </w:rPr>
          <w:t>67</w:t>
        </w:r>
        <w:r>
          <w:rPr>
            <w:noProof/>
            <w:webHidden/>
          </w:rPr>
          <w:fldChar w:fldCharType="end"/>
        </w:r>
      </w:hyperlink>
    </w:p>
    <w:p w14:paraId="1FEDE7B9" w14:textId="0A5F9736"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34" w:history="1">
        <w:r w:rsidRPr="007F151B">
          <w:rPr>
            <w:rStyle w:val="af0"/>
            <w:rFonts w:cs="Times New Roman"/>
            <w:noProof/>
          </w:rPr>
          <w:t>Рисунок 31. Расчетная схема участка тепловой сети от котельной № 1-20 до ТК</w:t>
        </w:r>
        <w:r>
          <w:rPr>
            <w:noProof/>
            <w:webHidden/>
          </w:rPr>
          <w:tab/>
        </w:r>
        <w:r>
          <w:rPr>
            <w:noProof/>
            <w:webHidden/>
          </w:rPr>
          <w:fldChar w:fldCharType="begin"/>
        </w:r>
        <w:r>
          <w:rPr>
            <w:noProof/>
            <w:webHidden/>
          </w:rPr>
          <w:instrText xml:space="preserve"> PAGEREF _Toc213825834 \h </w:instrText>
        </w:r>
        <w:r>
          <w:rPr>
            <w:noProof/>
            <w:webHidden/>
          </w:rPr>
        </w:r>
        <w:r>
          <w:rPr>
            <w:noProof/>
            <w:webHidden/>
          </w:rPr>
          <w:fldChar w:fldCharType="separate"/>
        </w:r>
        <w:r>
          <w:rPr>
            <w:noProof/>
            <w:webHidden/>
          </w:rPr>
          <w:t>68</w:t>
        </w:r>
        <w:r>
          <w:rPr>
            <w:noProof/>
            <w:webHidden/>
          </w:rPr>
          <w:fldChar w:fldCharType="end"/>
        </w:r>
      </w:hyperlink>
    </w:p>
    <w:p w14:paraId="04DF72BC" w14:textId="6788210E"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35" w:history="1">
        <w:r w:rsidRPr="007F151B">
          <w:rPr>
            <w:rStyle w:val="af0"/>
            <w:rFonts w:cs="Times New Roman"/>
            <w:noProof/>
          </w:rPr>
          <w:t>Рисунок 32. Пьезометрический график работы участка теплосети от котельной № 1-20 до ТК (до подключения перспективной тепловой нагрузки)</w:t>
        </w:r>
        <w:r>
          <w:rPr>
            <w:noProof/>
            <w:webHidden/>
          </w:rPr>
          <w:tab/>
        </w:r>
        <w:r>
          <w:rPr>
            <w:noProof/>
            <w:webHidden/>
          </w:rPr>
          <w:fldChar w:fldCharType="begin"/>
        </w:r>
        <w:r>
          <w:rPr>
            <w:noProof/>
            <w:webHidden/>
          </w:rPr>
          <w:instrText xml:space="preserve"> PAGEREF _Toc213825835 \h </w:instrText>
        </w:r>
        <w:r>
          <w:rPr>
            <w:noProof/>
            <w:webHidden/>
          </w:rPr>
        </w:r>
        <w:r>
          <w:rPr>
            <w:noProof/>
            <w:webHidden/>
          </w:rPr>
          <w:fldChar w:fldCharType="separate"/>
        </w:r>
        <w:r>
          <w:rPr>
            <w:noProof/>
            <w:webHidden/>
          </w:rPr>
          <w:t>69</w:t>
        </w:r>
        <w:r>
          <w:rPr>
            <w:noProof/>
            <w:webHidden/>
          </w:rPr>
          <w:fldChar w:fldCharType="end"/>
        </w:r>
      </w:hyperlink>
    </w:p>
    <w:p w14:paraId="0B415790" w14:textId="11DA3C7D"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36" w:history="1">
        <w:r w:rsidRPr="007F151B">
          <w:rPr>
            <w:rStyle w:val="af0"/>
            <w:rFonts w:cs="Times New Roman"/>
            <w:noProof/>
          </w:rPr>
          <w:t>Рисунок 33. Пьезометрический график работы участка теплосети от котельной № 1-20 до ТК (после подключения перспективной тепловой нагрузки)</w:t>
        </w:r>
        <w:r>
          <w:rPr>
            <w:noProof/>
            <w:webHidden/>
          </w:rPr>
          <w:tab/>
        </w:r>
        <w:r>
          <w:rPr>
            <w:noProof/>
            <w:webHidden/>
          </w:rPr>
          <w:fldChar w:fldCharType="begin"/>
        </w:r>
        <w:r>
          <w:rPr>
            <w:noProof/>
            <w:webHidden/>
          </w:rPr>
          <w:instrText xml:space="preserve"> PAGEREF _Toc213825836 \h </w:instrText>
        </w:r>
        <w:r>
          <w:rPr>
            <w:noProof/>
            <w:webHidden/>
          </w:rPr>
        </w:r>
        <w:r>
          <w:rPr>
            <w:noProof/>
            <w:webHidden/>
          </w:rPr>
          <w:fldChar w:fldCharType="separate"/>
        </w:r>
        <w:r>
          <w:rPr>
            <w:noProof/>
            <w:webHidden/>
          </w:rPr>
          <w:t>69</w:t>
        </w:r>
        <w:r>
          <w:rPr>
            <w:noProof/>
            <w:webHidden/>
          </w:rPr>
          <w:fldChar w:fldCharType="end"/>
        </w:r>
      </w:hyperlink>
    </w:p>
    <w:p w14:paraId="64C8EACE" w14:textId="0556B65E"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37" w:history="1">
        <w:r w:rsidRPr="007F151B">
          <w:rPr>
            <w:rStyle w:val="af0"/>
            <w:rFonts w:cs="Times New Roman"/>
            <w:noProof/>
          </w:rPr>
          <w:t>Рисунок 34. Расчетная схема участка тепловой сети от котельной № 1-21 до ТК-12</w:t>
        </w:r>
        <w:r>
          <w:rPr>
            <w:noProof/>
            <w:webHidden/>
          </w:rPr>
          <w:tab/>
        </w:r>
        <w:r>
          <w:rPr>
            <w:noProof/>
            <w:webHidden/>
          </w:rPr>
          <w:fldChar w:fldCharType="begin"/>
        </w:r>
        <w:r>
          <w:rPr>
            <w:noProof/>
            <w:webHidden/>
          </w:rPr>
          <w:instrText xml:space="preserve"> PAGEREF _Toc213825837 \h </w:instrText>
        </w:r>
        <w:r>
          <w:rPr>
            <w:noProof/>
            <w:webHidden/>
          </w:rPr>
        </w:r>
        <w:r>
          <w:rPr>
            <w:noProof/>
            <w:webHidden/>
          </w:rPr>
          <w:fldChar w:fldCharType="separate"/>
        </w:r>
        <w:r>
          <w:rPr>
            <w:noProof/>
            <w:webHidden/>
          </w:rPr>
          <w:t>70</w:t>
        </w:r>
        <w:r>
          <w:rPr>
            <w:noProof/>
            <w:webHidden/>
          </w:rPr>
          <w:fldChar w:fldCharType="end"/>
        </w:r>
      </w:hyperlink>
    </w:p>
    <w:p w14:paraId="0AE4C338" w14:textId="6C0943BA"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38" w:history="1">
        <w:r w:rsidRPr="007F151B">
          <w:rPr>
            <w:rStyle w:val="af0"/>
            <w:rFonts w:cs="Times New Roman"/>
            <w:noProof/>
          </w:rPr>
          <w:t>Рисунок 35. Пьезометрический график работы участка теплосети от котельной № 1-21 до ТК-12 (до подключения перспективной тепловой нагрузки)</w:t>
        </w:r>
        <w:r>
          <w:rPr>
            <w:noProof/>
            <w:webHidden/>
          </w:rPr>
          <w:tab/>
        </w:r>
        <w:r>
          <w:rPr>
            <w:noProof/>
            <w:webHidden/>
          </w:rPr>
          <w:fldChar w:fldCharType="begin"/>
        </w:r>
        <w:r>
          <w:rPr>
            <w:noProof/>
            <w:webHidden/>
          </w:rPr>
          <w:instrText xml:space="preserve"> PAGEREF _Toc213825838 \h </w:instrText>
        </w:r>
        <w:r>
          <w:rPr>
            <w:noProof/>
            <w:webHidden/>
          </w:rPr>
        </w:r>
        <w:r>
          <w:rPr>
            <w:noProof/>
            <w:webHidden/>
          </w:rPr>
          <w:fldChar w:fldCharType="separate"/>
        </w:r>
        <w:r>
          <w:rPr>
            <w:noProof/>
            <w:webHidden/>
          </w:rPr>
          <w:t>71</w:t>
        </w:r>
        <w:r>
          <w:rPr>
            <w:noProof/>
            <w:webHidden/>
          </w:rPr>
          <w:fldChar w:fldCharType="end"/>
        </w:r>
      </w:hyperlink>
    </w:p>
    <w:p w14:paraId="052201C8" w14:textId="2F4D6D86"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39" w:history="1">
        <w:r w:rsidRPr="007F151B">
          <w:rPr>
            <w:rStyle w:val="af0"/>
            <w:rFonts w:cs="Times New Roman"/>
            <w:noProof/>
          </w:rPr>
          <w:t>Рисунок 36. Пьезометрический график работы участка теплосети от котельной № 1-21 до ТК-12 (после подключения перспективной тепловой нагрузки)</w:t>
        </w:r>
        <w:r>
          <w:rPr>
            <w:noProof/>
            <w:webHidden/>
          </w:rPr>
          <w:tab/>
        </w:r>
        <w:r>
          <w:rPr>
            <w:noProof/>
            <w:webHidden/>
          </w:rPr>
          <w:fldChar w:fldCharType="begin"/>
        </w:r>
        <w:r>
          <w:rPr>
            <w:noProof/>
            <w:webHidden/>
          </w:rPr>
          <w:instrText xml:space="preserve"> PAGEREF _Toc213825839 \h </w:instrText>
        </w:r>
        <w:r>
          <w:rPr>
            <w:noProof/>
            <w:webHidden/>
          </w:rPr>
        </w:r>
        <w:r>
          <w:rPr>
            <w:noProof/>
            <w:webHidden/>
          </w:rPr>
          <w:fldChar w:fldCharType="separate"/>
        </w:r>
        <w:r>
          <w:rPr>
            <w:noProof/>
            <w:webHidden/>
          </w:rPr>
          <w:t>71</w:t>
        </w:r>
        <w:r>
          <w:rPr>
            <w:noProof/>
            <w:webHidden/>
          </w:rPr>
          <w:fldChar w:fldCharType="end"/>
        </w:r>
      </w:hyperlink>
    </w:p>
    <w:p w14:paraId="04AAFF3F" w14:textId="79A62B5F"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40" w:history="1">
        <w:r w:rsidRPr="007F151B">
          <w:rPr>
            <w:rStyle w:val="af0"/>
            <w:rFonts w:cs="Times New Roman"/>
            <w:noProof/>
          </w:rPr>
          <w:t>Рисунок 37. Расчетная схема участка тепловой сети от котельной № 1-27 до ТК-7</w:t>
        </w:r>
        <w:r>
          <w:rPr>
            <w:noProof/>
            <w:webHidden/>
          </w:rPr>
          <w:tab/>
        </w:r>
        <w:r>
          <w:rPr>
            <w:noProof/>
            <w:webHidden/>
          </w:rPr>
          <w:fldChar w:fldCharType="begin"/>
        </w:r>
        <w:r>
          <w:rPr>
            <w:noProof/>
            <w:webHidden/>
          </w:rPr>
          <w:instrText xml:space="preserve"> PAGEREF _Toc213825840 \h </w:instrText>
        </w:r>
        <w:r>
          <w:rPr>
            <w:noProof/>
            <w:webHidden/>
          </w:rPr>
        </w:r>
        <w:r>
          <w:rPr>
            <w:noProof/>
            <w:webHidden/>
          </w:rPr>
          <w:fldChar w:fldCharType="separate"/>
        </w:r>
        <w:r>
          <w:rPr>
            <w:noProof/>
            <w:webHidden/>
          </w:rPr>
          <w:t>72</w:t>
        </w:r>
        <w:r>
          <w:rPr>
            <w:noProof/>
            <w:webHidden/>
          </w:rPr>
          <w:fldChar w:fldCharType="end"/>
        </w:r>
      </w:hyperlink>
    </w:p>
    <w:p w14:paraId="2F0EC019" w14:textId="46F4D8BD"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41" w:history="1">
        <w:r w:rsidRPr="007F151B">
          <w:rPr>
            <w:rStyle w:val="af0"/>
            <w:rFonts w:cs="Times New Roman"/>
            <w:noProof/>
          </w:rPr>
          <w:t>Рисунок 38. Пьезометрический график работы участка теплосети от котельной № 1-27 до ТК-7 (до подключения перспективной тепловой нагрузки)</w:t>
        </w:r>
        <w:r>
          <w:rPr>
            <w:noProof/>
            <w:webHidden/>
          </w:rPr>
          <w:tab/>
        </w:r>
        <w:r>
          <w:rPr>
            <w:noProof/>
            <w:webHidden/>
          </w:rPr>
          <w:fldChar w:fldCharType="begin"/>
        </w:r>
        <w:r>
          <w:rPr>
            <w:noProof/>
            <w:webHidden/>
          </w:rPr>
          <w:instrText xml:space="preserve"> PAGEREF _Toc213825841 \h </w:instrText>
        </w:r>
        <w:r>
          <w:rPr>
            <w:noProof/>
            <w:webHidden/>
          </w:rPr>
        </w:r>
        <w:r>
          <w:rPr>
            <w:noProof/>
            <w:webHidden/>
          </w:rPr>
          <w:fldChar w:fldCharType="separate"/>
        </w:r>
        <w:r>
          <w:rPr>
            <w:noProof/>
            <w:webHidden/>
          </w:rPr>
          <w:t>73</w:t>
        </w:r>
        <w:r>
          <w:rPr>
            <w:noProof/>
            <w:webHidden/>
          </w:rPr>
          <w:fldChar w:fldCharType="end"/>
        </w:r>
      </w:hyperlink>
    </w:p>
    <w:p w14:paraId="63EC3900" w14:textId="38E50211"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42" w:history="1">
        <w:r w:rsidRPr="007F151B">
          <w:rPr>
            <w:rStyle w:val="af0"/>
            <w:rFonts w:cs="Times New Roman"/>
            <w:noProof/>
          </w:rPr>
          <w:t>Рисунок 39. Пьезометрический график работы участка теплосети от котельной № 1-27 до ТК-7 (после подключения перспективной тепловой нагрузки)</w:t>
        </w:r>
        <w:r>
          <w:rPr>
            <w:noProof/>
            <w:webHidden/>
          </w:rPr>
          <w:tab/>
        </w:r>
        <w:r>
          <w:rPr>
            <w:noProof/>
            <w:webHidden/>
          </w:rPr>
          <w:fldChar w:fldCharType="begin"/>
        </w:r>
        <w:r>
          <w:rPr>
            <w:noProof/>
            <w:webHidden/>
          </w:rPr>
          <w:instrText xml:space="preserve"> PAGEREF _Toc213825842 \h </w:instrText>
        </w:r>
        <w:r>
          <w:rPr>
            <w:noProof/>
            <w:webHidden/>
          </w:rPr>
        </w:r>
        <w:r>
          <w:rPr>
            <w:noProof/>
            <w:webHidden/>
          </w:rPr>
          <w:fldChar w:fldCharType="separate"/>
        </w:r>
        <w:r>
          <w:rPr>
            <w:noProof/>
            <w:webHidden/>
          </w:rPr>
          <w:t>73</w:t>
        </w:r>
        <w:r>
          <w:rPr>
            <w:noProof/>
            <w:webHidden/>
          </w:rPr>
          <w:fldChar w:fldCharType="end"/>
        </w:r>
      </w:hyperlink>
    </w:p>
    <w:p w14:paraId="78539E7F" w14:textId="74C74E7C"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43" w:history="1">
        <w:r w:rsidRPr="007F151B">
          <w:rPr>
            <w:rStyle w:val="af0"/>
            <w:rFonts w:cs="Times New Roman"/>
            <w:noProof/>
          </w:rPr>
          <w:t>Рисунок 40. Расчетная схема участка тепловой сети от котельной № 1-37 до ТК</w:t>
        </w:r>
        <w:r>
          <w:rPr>
            <w:noProof/>
            <w:webHidden/>
          </w:rPr>
          <w:tab/>
        </w:r>
        <w:r>
          <w:rPr>
            <w:noProof/>
            <w:webHidden/>
          </w:rPr>
          <w:fldChar w:fldCharType="begin"/>
        </w:r>
        <w:r>
          <w:rPr>
            <w:noProof/>
            <w:webHidden/>
          </w:rPr>
          <w:instrText xml:space="preserve"> PAGEREF _Toc213825843 \h </w:instrText>
        </w:r>
        <w:r>
          <w:rPr>
            <w:noProof/>
            <w:webHidden/>
          </w:rPr>
        </w:r>
        <w:r>
          <w:rPr>
            <w:noProof/>
            <w:webHidden/>
          </w:rPr>
          <w:fldChar w:fldCharType="separate"/>
        </w:r>
        <w:r>
          <w:rPr>
            <w:noProof/>
            <w:webHidden/>
          </w:rPr>
          <w:t>74</w:t>
        </w:r>
        <w:r>
          <w:rPr>
            <w:noProof/>
            <w:webHidden/>
          </w:rPr>
          <w:fldChar w:fldCharType="end"/>
        </w:r>
      </w:hyperlink>
    </w:p>
    <w:p w14:paraId="3AF464C0" w14:textId="2B7DD67C"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44" w:history="1">
        <w:r w:rsidRPr="007F151B">
          <w:rPr>
            <w:rStyle w:val="af0"/>
            <w:rFonts w:cs="Times New Roman"/>
            <w:noProof/>
          </w:rPr>
          <w:t>Рисунок 41. Пьезометрический график работы участка теплосети от котельной № 1-37 до ТК (до подключения перспективной тепловой нагрузки)</w:t>
        </w:r>
        <w:r>
          <w:rPr>
            <w:noProof/>
            <w:webHidden/>
          </w:rPr>
          <w:tab/>
        </w:r>
        <w:r>
          <w:rPr>
            <w:noProof/>
            <w:webHidden/>
          </w:rPr>
          <w:fldChar w:fldCharType="begin"/>
        </w:r>
        <w:r>
          <w:rPr>
            <w:noProof/>
            <w:webHidden/>
          </w:rPr>
          <w:instrText xml:space="preserve"> PAGEREF _Toc213825844 \h </w:instrText>
        </w:r>
        <w:r>
          <w:rPr>
            <w:noProof/>
            <w:webHidden/>
          </w:rPr>
        </w:r>
        <w:r>
          <w:rPr>
            <w:noProof/>
            <w:webHidden/>
          </w:rPr>
          <w:fldChar w:fldCharType="separate"/>
        </w:r>
        <w:r>
          <w:rPr>
            <w:noProof/>
            <w:webHidden/>
          </w:rPr>
          <w:t>75</w:t>
        </w:r>
        <w:r>
          <w:rPr>
            <w:noProof/>
            <w:webHidden/>
          </w:rPr>
          <w:fldChar w:fldCharType="end"/>
        </w:r>
      </w:hyperlink>
    </w:p>
    <w:p w14:paraId="4CC9E1E8" w14:textId="52212708" w:rsidR="000F2FB7" w:rsidRDefault="000F2FB7">
      <w:pPr>
        <w:pStyle w:val="afff7"/>
        <w:tabs>
          <w:tab w:val="right" w:leader="dot" w:pos="9346"/>
        </w:tabs>
        <w:rPr>
          <w:rFonts w:asciiTheme="minorHAnsi" w:eastAsiaTheme="minorEastAsia" w:hAnsiTheme="minorHAnsi"/>
          <w:noProof/>
          <w:kern w:val="2"/>
          <w:szCs w:val="24"/>
          <w:lang w:eastAsia="ru-RU"/>
          <w14:ligatures w14:val="standardContextual"/>
        </w:rPr>
      </w:pPr>
      <w:hyperlink w:anchor="_Toc213825845" w:history="1">
        <w:r w:rsidRPr="007F151B">
          <w:rPr>
            <w:rStyle w:val="af0"/>
            <w:rFonts w:cs="Times New Roman"/>
            <w:noProof/>
          </w:rPr>
          <w:t>Рисунок 42. Пьезометрический график работы участка теплосети от котельной № 1-37 до ТК (после подключения перспективной тепловой нагрузки)</w:t>
        </w:r>
        <w:r>
          <w:rPr>
            <w:noProof/>
            <w:webHidden/>
          </w:rPr>
          <w:tab/>
        </w:r>
        <w:r>
          <w:rPr>
            <w:noProof/>
            <w:webHidden/>
          </w:rPr>
          <w:fldChar w:fldCharType="begin"/>
        </w:r>
        <w:r>
          <w:rPr>
            <w:noProof/>
            <w:webHidden/>
          </w:rPr>
          <w:instrText xml:space="preserve"> PAGEREF _Toc213825845 \h </w:instrText>
        </w:r>
        <w:r>
          <w:rPr>
            <w:noProof/>
            <w:webHidden/>
          </w:rPr>
        </w:r>
        <w:r>
          <w:rPr>
            <w:noProof/>
            <w:webHidden/>
          </w:rPr>
          <w:fldChar w:fldCharType="separate"/>
        </w:r>
        <w:r>
          <w:rPr>
            <w:noProof/>
            <w:webHidden/>
          </w:rPr>
          <w:t>75</w:t>
        </w:r>
        <w:r>
          <w:rPr>
            <w:noProof/>
            <w:webHidden/>
          </w:rPr>
          <w:fldChar w:fldCharType="end"/>
        </w:r>
      </w:hyperlink>
    </w:p>
    <w:p w14:paraId="1E91A7CA" w14:textId="617F1787" w:rsidR="0058215D" w:rsidRPr="0058215D" w:rsidRDefault="00A2365D" w:rsidP="000F2FB7">
      <w:pPr>
        <w:rPr>
          <w:rFonts w:eastAsia="Times New Roman" w:cs="Times New Roman"/>
          <w:bCs/>
          <w:szCs w:val="24"/>
          <w:lang w:eastAsia="ru-RU"/>
        </w:rPr>
        <w:sectPr w:rsidR="0058215D" w:rsidRPr="0058215D" w:rsidSect="000052B1">
          <w:pgSz w:w="11907" w:h="16840" w:code="9"/>
          <w:pgMar w:top="1134" w:right="850" w:bottom="1134" w:left="1701" w:header="567" w:footer="567" w:gutter="0"/>
          <w:cols w:space="708"/>
          <w:docGrid w:linePitch="360"/>
        </w:sectPr>
      </w:pPr>
      <w:r>
        <w:rPr>
          <w:lang w:eastAsia="ru-RU"/>
        </w:rPr>
        <w:fldChar w:fldCharType="end"/>
      </w:r>
    </w:p>
    <w:p w14:paraId="6041590E" w14:textId="77777777" w:rsidR="00C11960" w:rsidRPr="00DF2F4B" w:rsidRDefault="00C11960" w:rsidP="00C11960">
      <w:pPr>
        <w:spacing w:after="120" w:line="269" w:lineRule="auto"/>
        <w:ind w:firstLine="0"/>
        <w:jc w:val="center"/>
        <w:outlineLvl w:val="3"/>
        <w:rPr>
          <w:rFonts w:eastAsia="Times New Roman" w:cs="Times New Roman"/>
          <w:b/>
          <w:sz w:val="28"/>
          <w:szCs w:val="28"/>
          <w:lang w:eastAsia="ru-RU"/>
        </w:rPr>
      </w:pPr>
      <w:bookmarkStart w:id="11" w:name="_Hlk213826825"/>
      <w:bookmarkStart w:id="12" w:name="_Toc478462862"/>
      <w:bookmarkStart w:id="13" w:name="_Toc85995381"/>
      <w:bookmarkStart w:id="14" w:name="_Toc119682905"/>
      <w:bookmarkStart w:id="15" w:name="_Toc206667277"/>
      <w:r w:rsidRPr="00DF2F4B">
        <w:rPr>
          <w:rFonts w:eastAsia="Times New Roman" w:cs="Times New Roman"/>
          <w:b/>
          <w:sz w:val="28"/>
          <w:szCs w:val="28"/>
          <w:lang w:eastAsia="ru-RU"/>
        </w:rPr>
        <w:lastRenderedPageBreak/>
        <w:t>ПЕРЕЧЕНЬ СОКРАЩЕНИЙ И ОБОЗНАЧЕНИЙ</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425"/>
        <w:gridCol w:w="7088"/>
      </w:tblGrid>
      <w:tr w:rsidR="00C11960" w:rsidRPr="00C11960" w14:paraId="1529B3F2" w14:textId="77777777" w:rsidTr="00C11960">
        <w:tc>
          <w:tcPr>
            <w:tcW w:w="1843" w:type="dxa"/>
            <w:vAlign w:val="center"/>
          </w:tcPr>
          <w:p w14:paraId="61F290BB" w14:textId="77777777" w:rsidR="00C11960" w:rsidRPr="00C11960" w:rsidRDefault="00C11960" w:rsidP="00382904">
            <w:pPr>
              <w:ind w:firstLine="0"/>
            </w:pPr>
            <w:bookmarkStart w:id="16" w:name="_Hlk213826833"/>
            <w:bookmarkEnd w:id="11"/>
            <w:r w:rsidRPr="00C11960">
              <w:rPr>
                <w:rFonts w:eastAsiaTheme="majorEastAsia"/>
              </w:rPr>
              <w:t>АИТ</w:t>
            </w:r>
          </w:p>
        </w:tc>
        <w:tc>
          <w:tcPr>
            <w:tcW w:w="425" w:type="dxa"/>
            <w:vAlign w:val="center"/>
          </w:tcPr>
          <w:p w14:paraId="31A74966" w14:textId="77777777" w:rsidR="00C11960" w:rsidRPr="00C11960" w:rsidRDefault="00C11960" w:rsidP="00382904">
            <w:pPr>
              <w:ind w:firstLine="0"/>
              <w:jc w:val="center"/>
            </w:pPr>
            <w:r w:rsidRPr="00C11960">
              <w:t>–</w:t>
            </w:r>
          </w:p>
        </w:tc>
        <w:tc>
          <w:tcPr>
            <w:tcW w:w="7088" w:type="dxa"/>
            <w:vAlign w:val="center"/>
          </w:tcPr>
          <w:p w14:paraId="79B7A45E" w14:textId="77777777" w:rsidR="00C11960" w:rsidRPr="00C11960" w:rsidRDefault="00C11960" w:rsidP="00382904">
            <w:pPr>
              <w:ind w:firstLine="0"/>
            </w:pPr>
            <w:r w:rsidRPr="00C11960">
              <w:rPr>
                <w:rFonts w:eastAsiaTheme="majorEastAsia"/>
              </w:rPr>
              <w:t>автономный источник теплоснабжения</w:t>
            </w:r>
          </w:p>
        </w:tc>
      </w:tr>
      <w:tr w:rsidR="00C11960" w:rsidRPr="00C11960" w14:paraId="66E05759" w14:textId="77777777" w:rsidTr="00C11960">
        <w:tc>
          <w:tcPr>
            <w:tcW w:w="1843" w:type="dxa"/>
            <w:vAlign w:val="center"/>
          </w:tcPr>
          <w:p w14:paraId="7BE8FFE3" w14:textId="77777777" w:rsidR="00C11960" w:rsidRPr="00C11960" w:rsidRDefault="00C11960" w:rsidP="00382904">
            <w:pPr>
              <w:ind w:firstLine="0"/>
            </w:pPr>
            <w:r w:rsidRPr="00C11960">
              <w:rPr>
                <w:color w:val="000000"/>
              </w:rPr>
              <w:t>БЦ</w:t>
            </w:r>
          </w:p>
        </w:tc>
        <w:tc>
          <w:tcPr>
            <w:tcW w:w="425" w:type="dxa"/>
            <w:vAlign w:val="center"/>
          </w:tcPr>
          <w:p w14:paraId="34AD916A" w14:textId="77777777" w:rsidR="00C11960" w:rsidRPr="00C11960" w:rsidRDefault="00C11960" w:rsidP="00382904">
            <w:pPr>
              <w:ind w:firstLine="0"/>
              <w:jc w:val="center"/>
            </w:pPr>
            <w:r w:rsidRPr="00C11960">
              <w:t>–</w:t>
            </w:r>
          </w:p>
        </w:tc>
        <w:tc>
          <w:tcPr>
            <w:tcW w:w="7088" w:type="dxa"/>
            <w:vAlign w:val="center"/>
          </w:tcPr>
          <w:p w14:paraId="01B0635B" w14:textId="77777777" w:rsidR="00C11960" w:rsidRPr="00C11960" w:rsidRDefault="00C11960" w:rsidP="00382904">
            <w:pPr>
              <w:ind w:firstLine="0"/>
            </w:pPr>
            <w:r w:rsidRPr="00C11960">
              <w:rPr>
                <w:color w:val="000000"/>
              </w:rPr>
              <w:t>бизнес-центр</w:t>
            </w:r>
          </w:p>
        </w:tc>
      </w:tr>
      <w:tr w:rsidR="00C11960" w:rsidRPr="00C11960" w14:paraId="4D04EC51" w14:textId="77777777" w:rsidTr="00C11960">
        <w:tc>
          <w:tcPr>
            <w:tcW w:w="1843" w:type="dxa"/>
            <w:vAlign w:val="center"/>
          </w:tcPr>
          <w:p w14:paraId="4783E180" w14:textId="77777777" w:rsidR="00C11960" w:rsidRPr="00C11960" w:rsidRDefault="00C11960" w:rsidP="00382904">
            <w:pPr>
              <w:ind w:firstLine="0"/>
            </w:pPr>
            <w:r w:rsidRPr="00C11960">
              <w:rPr>
                <w:color w:val="000000"/>
              </w:rPr>
              <w:t>ГБУ</w:t>
            </w:r>
          </w:p>
        </w:tc>
        <w:tc>
          <w:tcPr>
            <w:tcW w:w="425" w:type="dxa"/>
            <w:vAlign w:val="center"/>
          </w:tcPr>
          <w:p w14:paraId="296ED91F" w14:textId="77777777" w:rsidR="00C11960" w:rsidRPr="00C11960" w:rsidRDefault="00C11960" w:rsidP="00382904">
            <w:pPr>
              <w:ind w:firstLine="0"/>
              <w:jc w:val="center"/>
            </w:pPr>
            <w:r w:rsidRPr="00C11960">
              <w:t>–</w:t>
            </w:r>
          </w:p>
        </w:tc>
        <w:tc>
          <w:tcPr>
            <w:tcW w:w="7088" w:type="dxa"/>
            <w:vAlign w:val="center"/>
          </w:tcPr>
          <w:p w14:paraId="1C8C4A23" w14:textId="77777777" w:rsidR="00C11960" w:rsidRPr="00C11960" w:rsidRDefault="00C11960" w:rsidP="00382904">
            <w:pPr>
              <w:ind w:firstLine="0"/>
            </w:pPr>
            <w:r w:rsidRPr="00C11960">
              <w:rPr>
                <w:color w:val="000000"/>
              </w:rPr>
              <w:t>государственное бюджетное учреждение</w:t>
            </w:r>
          </w:p>
        </w:tc>
      </w:tr>
      <w:tr w:rsidR="00C11960" w:rsidRPr="00C11960" w14:paraId="7F942684" w14:textId="77777777" w:rsidTr="00C11960">
        <w:tc>
          <w:tcPr>
            <w:tcW w:w="1843" w:type="dxa"/>
            <w:vAlign w:val="center"/>
          </w:tcPr>
          <w:p w14:paraId="50EAC3D4" w14:textId="77777777" w:rsidR="00C11960" w:rsidRPr="00C11960" w:rsidRDefault="00C11960" w:rsidP="00382904">
            <w:pPr>
              <w:ind w:firstLine="0"/>
            </w:pPr>
            <w:r w:rsidRPr="00C11960">
              <w:rPr>
                <w:color w:val="000000"/>
              </w:rPr>
              <w:t>ГБУСО</w:t>
            </w:r>
          </w:p>
        </w:tc>
        <w:tc>
          <w:tcPr>
            <w:tcW w:w="425" w:type="dxa"/>
            <w:vAlign w:val="center"/>
          </w:tcPr>
          <w:p w14:paraId="59678524" w14:textId="77777777" w:rsidR="00C11960" w:rsidRPr="00C11960" w:rsidRDefault="00C11960" w:rsidP="00382904">
            <w:pPr>
              <w:ind w:firstLine="0"/>
              <w:jc w:val="center"/>
            </w:pPr>
            <w:r w:rsidRPr="00C11960">
              <w:t>–</w:t>
            </w:r>
          </w:p>
        </w:tc>
        <w:tc>
          <w:tcPr>
            <w:tcW w:w="7088" w:type="dxa"/>
            <w:vAlign w:val="center"/>
          </w:tcPr>
          <w:p w14:paraId="736B89D8" w14:textId="77777777" w:rsidR="00C11960" w:rsidRPr="00C11960" w:rsidRDefault="00C11960" w:rsidP="00382904">
            <w:pPr>
              <w:ind w:firstLine="0"/>
            </w:pPr>
            <w:r w:rsidRPr="00C11960">
              <w:rPr>
                <w:color w:val="000000"/>
              </w:rPr>
              <w:t xml:space="preserve"> государственное бюджетное учреждение социального обслуживания</w:t>
            </w:r>
          </w:p>
        </w:tc>
      </w:tr>
      <w:tr w:rsidR="00C11960" w:rsidRPr="00C11960" w14:paraId="3B95341B" w14:textId="77777777" w:rsidTr="00C11960">
        <w:tc>
          <w:tcPr>
            <w:tcW w:w="1843" w:type="dxa"/>
            <w:vAlign w:val="center"/>
          </w:tcPr>
          <w:p w14:paraId="71968A50" w14:textId="77777777" w:rsidR="00C11960" w:rsidRPr="00C11960" w:rsidRDefault="00C11960" w:rsidP="00382904">
            <w:pPr>
              <w:ind w:firstLine="0"/>
            </w:pPr>
            <w:r w:rsidRPr="00C11960">
              <w:rPr>
                <w:rFonts w:eastAsiaTheme="majorEastAsia"/>
              </w:rPr>
              <w:t>ГВС</w:t>
            </w:r>
          </w:p>
        </w:tc>
        <w:tc>
          <w:tcPr>
            <w:tcW w:w="425" w:type="dxa"/>
            <w:vAlign w:val="center"/>
          </w:tcPr>
          <w:p w14:paraId="374522B6" w14:textId="77777777" w:rsidR="00C11960" w:rsidRPr="00C11960" w:rsidRDefault="00C11960" w:rsidP="00382904">
            <w:pPr>
              <w:ind w:firstLine="0"/>
              <w:jc w:val="center"/>
            </w:pPr>
            <w:r w:rsidRPr="00C11960">
              <w:t>–</w:t>
            </w:r>
          </w:p>
        </w:tc>
        <w:tc>
          <w:tcPr>
            <w:tcW w:w="7088" w:type="dxa"/>
            <w:vAlign w:val="center"/>
          </w:tcPr>
          <w:p w14:paraId="72517F80" w14:textId="77777777" w:rsidR="00C11960" w:rsidRPr="00C11960" w:rsidRDefault="00C11960" w:rsidP="00382904">
            <w:pPr>
              <w:ind w:firstLine="0"/>
            </w:pPr>
            <w:r w:rsidRPr="00C11960">
              <w:rPr>
                <w:rFonts w:eastAsiaTheme="majorEastAsia"/>
              </w:rPr>
              <w:t>газовоздушная смесь</w:t>
            </w:r>
          </w:p>
        </w:tc>
      </w:tr>
      <w:tr w:rsidR="00C11960" w:rsidRPr="00C11960" w14:paraId="0F6F1FE7" w14:textId="77777777" w:rsidTr="00C11960">
        <w:tc>
          <w:tcPr>
            <w:tcW w:w="1843" w:type="dxa"/>
            <w:vAlign w:val="center"/>
          </w:tcPr>
          <w:p w14:paraId="65FCCB25" w14:textId="77777777" w:rsidR="00C11960" w:rsidRPr="00C11960" w:rsidRDefault="00C11960" w:rsidP="00382904">
            <w:pPr>
              <w:ind w:firstLine="0"/>
            </w:pPr>
            <w:r w:rsidRPr="00C11960">
              <w:rPr>
                <w:rFonts w:eastAsiaTheme="majorEastAsia"/>
              </w:rPr>
              <w:t>ГОУ</w:t>
            </w:r>
          </w:p>
        </w:tc>
        <w:tc>
          <w:tcPr>
            <w:tcW w:w="425" w:type="dxa"/>
            <w:vAlign w:val="center"/>
          </w:tcPr>
          <w:p w14:paraId="2E0A3464" w14:textId="77777777" w:rsidR="00C11960" w:rsidRPr="00C11960" w:rsidRDefault="00C11960" w:rsidP="00382904">
            <w:pPr>
              <w:ind w:firstLine="0"/>
              <w:jc w:val="center"/>
            </w:pPr>
            <w:r w:rsidRPr="00C11960">
              <w:t>–</w:t>
            </w:r>
          </w:p>
        </w:tc>
        <w:tc>
          <w:tcPr>
            <w:tcW w:w="7088" w:type="dxa"/>
            <w:vAlign w:val="center"/>
          </w:tcPr>
          <w:p w14:paraId="5888B406" w14:textId="77777777" w:rsidR="00C11960" w:rsidRPr="00C11960" w:rsidRDefault="00C11960" w:rsidP="00382904">
            <w:pPr>
              <w:ind w:firstLine="0"/>
            </w:pPr>
            <w:r w:rsidRPr="00C11960">
              <w:rPr>
                <w:rFonts w:eastAsiaTheme="majorEastAsia"/>
              </w:rPr>
              <w:t>установок очистки газа (газоочистная установка)</w:t>
            </w:r>
          </w:p>
        </w:tc>
      </w:tr>
      <w:tr w:rsidR="00C11960" w:rsidRPr="00C11960" w14:paraId="0020747D" w14:textId="77777777" w:rsidTr="00C11960">
        <w:tc>
          <w:tcPr>
            <w:tcW w:w="1843" w:type="dxa"/>
            <w:vAlign w:val="center"/>
          </w:tcPr>
          <w:p w14:paraId="35278C9A" w14:textId="77777777" w:rsidR="00C11960" w:rsidRPr="00C11960" w:rsidRDefault="00C11960" w:rsidP="00382904">
            <w:pPr>
              <w:ind w:firstLine="0"/>
            </w:pPr>
            <w:r w:rsidRPr="00C11960">
              <w:rPr>
                <w:color w:val="000000"/>
              </w:rPr>
              <w:t>ГТЭС</w:t>
            </w:r>
          </w:p>
        </w:tc>
        <w:tc>
          <w:tcPr>
            <w:tcW w:w="425" w:type="dxa"/>
            <w:vAlign w:val="center"/>
          </w:tcPr>
          <w:p w14:paraId="4949C5D0" w14:textId="77777777" w:rsidR="00C11960" w:rsidRPr="00C11960" w:rsidRDefault="00C11960" w:rsidP="00382904">
            <w:pPr>
              <w:ind w:firstLine="0"/>
              <w:jc w:val="center"/>
            </w:pPr>
            <w:r w:rsidRPr="00C11960">
              <w:t>–</w:t>
            </w:r>
          </w:p>
        </w:tc>
        <w:tc>
          <w:tcPr>
            <w:tcW w:w="7088" w:type="dxa"/>
            <w:vAlign w:val="center"/>
          </w:tcPr>
          <w:p w14:paraId="2E369C8C" w14:textId="77777777" w:rsidR="00C11960" w:rsidRPr="00C11960" w:rsidRDefault="00C11960" w:rsidP="00382904">
            <w:pPr>
              <w:ind w:firstLine="0"/>
            </w:pPr>
            <w:r w:rsidRPr="00C11960">
              <w:rPr>
                <w:color w:val="000000"/>
              </w:rPr>
              <w:t>газотурбинная электростанция</w:t>
            </w:r>
          </w:p>
        </w:tc>
      </w:tr>
      <w:tr w:rsidR="00C11960" w:rsidRPr="00C11960" w14:paraId="50442BDB" w14:textId="77777777" w:rsidTr="00C11960">
        <w:tc>
          <w:tcPr>
            <w:tcW w:w="1843" w:type="dxa"/>
            <w:vAlign w:val="center"/>
          </w:tcPr>
          <w:p w14:paraId="782199C7" w14:textId="77777777" w:rsidR="00C11960" w:rsidRPr="00C11960" w:rsidRDefault="00C11960" w:rsidP="00382904">
            <w:pPr>
              <w:ind w:firstLine="0"/>
            </w:pPr>
            <w:r w:rsidRPr="00C11960">
              <w:rPr>
                <w:color w:val="000000"/>
              </w:rPr>
              <w:t>ГУП</w:t>
            </w:r>
          </w:p>
        </w:tc>
        <w:tc>
          <w:tcPr>
            <w:tcW w:w="425" w:type="dxa"/>
            <w:vAlign w:val="center"/>
          </w:tcPr>
          <w:p w14:paraId="3C15543E" w14:textId="77777777" w:rsidR="00C11960" w:rsidRPr="00C11960" w:rsidRDefault="00C11960" w:rsidP="00382904">
            <w:pPr>
              <w:ind w:firstLine="0"/>
              <w:jc w:val="center"/>
            </w:pPr>
            <w:r w:rsidRPr="00C11960">
              <w:t>–</w:t>
            </w:r>
          </w:p>
        </w:tc>
        <w:tc>
          <w:tcPr>
            <w:tcW w:w="7088" w:type="dxa"/>
            <w:vAlign w:val="center"/>
          </w:tcPr>
          <w:p w14:paraId="194D946F" w14:textId="77777777" w:rsidR="00C11960" w:rsidRPr="00C11960" w:rsidRDefault="00C11960" w:rsidP="00382904">
            <w:pPr>
              <w:ind w:firstLine="0"/>
            </w:pPr>
            <w:r w:rsidRPr="00C11960">
              <w:rPr>
                <w:color w:val="000000"/>
              </w:rPr>
              <w:t>государственное унитарное предприятие</w:t>
            </w:r>
          </w:p>
        </w:tc>
      </w:tr>
      <w:tr w:rsidR="00C11960" w:rsidRPr="00C11960" w14:paraId="23D999FE" w14:textId="77777777" w:rsidTr="00C11960">
        <w:tc>
          <w:tcPr>
            <w:tcW w:w="1843" w:type="dxa"/>
            <w:vAlign w:val="center"/>
          </w:tcPr>
          <w:p w14:paraId="62535FFA" w14:textId="77777777" w:rsidR="00C11960" w:rsidRPr="00C11960" w:rsidRDefault="00C11960" w:rsidP="00382904">
            <w:pPr>
              <w:ind w:firstLine="0"/>
              <w:rPr>
                <w:color w:val="000000"/>
              </w:rPr>
            </w:pPr>
            <w:r w:rsidRPr="00C11960">
              <w:rPr>
                <w:color w:val="000000"/>
              </w:rPr>
              <w:t>Г.</w:t>
            </w:r>
          </w:p>
        </w:tc>
        <w:tc>
          <w:tcPr>
            <w:tcW w:w="425" w:type="dxa"/>
            <w:vAlign w:val="center"/>
          </w:tcPr>
          <w:p w14:paraId="3395D77B" w14:textId="77777777" w:rsidR="00C11960" w:rsidRPr="00C11960" w:rsidRDefault="00C11960" w:rsidP="00382904">
            <w:pPr>
              <w:ind w:firstLine="0"/>
              <w:rPr>
                <w:color w:val="000000"/>
              </w:rPr>
            </w:pPr>
            <w:r w:rsidRPr="00C11960">
              <w:rPr>
                <w:color w:val="000000"/>
              </w:rPr>
              <w:t>–</w:t>
            </w:r>
          </w:p>
        </w:tc>
        <w:tc>
          <w:tcPr>
            <w:tcW w:w="7088" w:type="dxa"/>
            <w:vAlign w:val="center"/>
          </w:tcPr>
          <w:p w14:paraId="16786579" w14:textId="77777777" w:rsidR="00C11960" w:rsidRPr="00C11960" w:rsidRDefault="00C11960" w:rsidP="00382904">
            <w:pPr>
              <w:ind w:firstLine="0"/>
              <w:rPr>
                <w:color w:val="000000"/>
              </w:rPr>
            </w:pPr>
            <w:r w:rsidRPr="00C11960">
              <w:rPr>
                <w:color w:val="000000"/>
              </w:rPr>
              <w:t>город</w:t>
            </w:r>
          </w:p>
        </w:tc>
      </w:tr>
      <w:tr w:rsidR="00C11960" w:rsidRPr="00C11960" w14:paraId="19630B72" w14:textId="77777777" w:rsidTr="00C11960">
        <w:tc>
          <w:tcPr>
            <w:tcW w:w="1843" w:type="dxa"/>
            <w:vAlign w:val="center"/>
          </w:tcPr>
          <w:p w14:paraId="6DF5603D" w14:textId="77777777" w:rsidR="00C11960" w:rsidRPr="00C11960" w:rsidRDefault="00C11960" w:rsidP="00382904">
            <w:pPr>
              <w:ind w:firstLine="0"/>
              <w:rPr>
                <w:color w:val="000000"/>
              </w:rPr>
            </w:pPr>
            <w:r w:rsidRPr="00C11960">
              <w:rPr>
                <w:color w:val="000000"/>
              </w:rPr>
              <w:t>Г. о.</w:t>
            </w:r>
          </w:p>
        </w:tc>
        <w:tc>
          <w:tcPr>
            <w:tcW w:w="425" w:type="dxa"/>
            <w:vAlign w:val="center"/>
          </w:tcPr>
          <w:p w14:paraId="797A027C" w14:textId="77777777" w:rsidR="00C11960" w:rsidRPr="00C11960" w:rsidRDefault="00C11960" w:rsidP="00382904">
            <w:pPr>
              <w:ind w:firstLine="0"/>
              <w:rPr>
                <w:color w:val="000000"/>
              </w:rPr>
            </w:pPr>
            <w:r w:rsidRPr="00C11960">
              <w:rPr>
                <w:color w:val="000000"/>
              </w:rPr>
              <w:t>–</w:t>
            </w:r>
          </w:p>
        </w:tc>
        <w:tc>
          <w:tcPr>
            <w:tcW w:w="7088" w:type="dxa"/>
            <w:vAlign w:val="center"/>
          </w:tcPr>
          <w:p w14:paraId="58BE58D7" w14:textId="77777777" w:rsidR="00C11960" w:rsidRPr="00C11960" w:rsidRDefault="00C11960" w:rsidP="00382904">
            <w:pPr>
              <w:ind w:firstLine="0"/>
              <w:rPr>
                <w:color w:val="000000"/>
              </w:rPr>
            </w:pPr>
            <w:r w:rsidRPr="00C11960">
              <w:rPr>
                <w:color w:val="000000"/>
              </w:rPr>
              <w:t>Городской округ</w:t>
            </w:r>
          </w:p>
        </w:tc>
      </w:tr>
      <w:tr w:rsidR="00C11960" w:rsidRPr="00C11960" w14:paraId="1F009EA6" w14:textId="77777777" w:rsidTr="00C11960">
        <w:tc>
          <w:tcPr>
            <w:tcW w:w="1843" w:type="dxa"/>
            <w:vAlign w:val="center"/>
          </w:tcPr>
          <w:p w14:paraId="07BAD801" w14:textId="77777777" w:rsidR="00C11960" w:rsidRPr="00C11960" w:rsidRDefault="00C11960" w:rsidP="00382904">
            <w:pPr>
              <w:ind w:firstLine="0"/>
            </w:pPr>
            <w:r w:rsidRPr="00C11960">
              <w:t>ДВОС</w:t>
            </w:r>
          </w:p>
        </w:tc>
        <w:tc>
          <w:tcPr>
            <w:tcW w:w="425" w:type="dxa"/>
            <w:vAlign w:val="center"/>
          </w:tcPr>
          <w:p w14:paraId="25FD4BB2" w14:textId="77777777" w:rsidR="00C11960" w:rsidRPr="00C11960" w:rsidRDefault="00C11960" w:rsidP="00382904">
            <w:pPr>
              <w:ind w:firstLine="0"/>
              <w:jc w:val="center"/>
            </w:pPr>
            <w:r w:rsidRPr="00C11960">
              <w:t>–</w:t>
            </w:r>
          </w:p>
        </w:tc>
        <w:tc>
          <w:tcPr>
            <w:tcW w:w="7088" w:type="dxa"/>
            <w:vAlign w:val="center"/>
          </w:tcPr>
          <w:p w14:paraId="014DC163" w14:textId="77777777" w:rsidR="00C11960" w:rsidRPr="00C11960" w:rsidRDefault="00C11960" w:rsidP="00382904">
            <w:pPr>
              <w:ind w:firstLine="0"/>
            </w:pPr>
            <w:r w:rsidRPr="00C11960">
              <w:rPr>
                <w:rFonts w:eastAsiaTheme="majorEastAsia"/>
              </w:rPr>
              <w:t>декларация воздействия на окружающую среду</w:t>
            </w:r>
          </w:p>
        </w:tc>
      </w:tr>
      <w:tr w:rsidR="00C11960" w:rsidRPr="00C11960" w14:paraId="3F58F799" w14:textId="77777777" w:rsidTr="00C11960">
        <w:tc>
          <w:tcPr>
            <w:tcW w:w="1843" w:type="dxa"/>
            <w:vAlign w:val="center"/>
          </w:tcPr>
          <w:p w14:paraId="75D31C2C" w14:textId="77777777" w:rsidR="00C11960" w:rsidRPr="00C11960" w:rsidRDefault="00C11960" w:rsidP="00382904">
            <w:pPr>
              <w:ind w:firstLine="0"/>
            </w:pPr>
            <w:r w:rsidRPr="00C11960">
              <w:rPr>
                <w:color w:val="000000"/>
              </w:rPr>
              <w:t>ЕТО</w:t>
            </w:r>
          </w:p>
        </w:tc>
        <w:tc>
          <w:tcPr>
            <w:tcW w:w="425" w:type="dxa"/>
            <w:vAlign w:val="center"/>
          </w:tcPr>
          <w:p w14:paraId="3EECAF78" w14:textId="77777777" w:rsidR="00C11960" w:rsidRPr="00C11960" w:rsidRDefault="00C11960" w:rsidP="00382904">
            <w:pPr>
              <w:ind w:firstLine="0"/>
              <w:jc w:val="center"/>
            </w:pPr>
            <w:r w:rsidRPr="00C11960">
              <w:t>–</w:t>
            </w:r>
          </w:p>
        </w:tc>
        <w:tc>
          <w:tcPr>
            <w:tcW w:w="7088" w:type="dxa"/>
            <w:vAlign w:val="center"/>
          </w:tcPr>
          <w:p w14:paraId="19146AFC" w14:textId="77777777" w:rsidR="00C11960" w:rsidRPr="00C11960" w:rsidRDefault="00C11960" w:rsidP="00382904">
            <w:pPr>
              <w:ind w:firstLine="0"/>
            </w:pPr>
            <w:r w:rsidRPr="00C11960">
              <w:rPr>
                <w:color w:val="000000"/>
              </w:rPr>
              <w:t>единая теплоснабжающая организация</w:t>
            </w:r>
          </w:p>
        </w:tc>
      </w:tr>
      <w:tr w:rsidR="00C11960" w:rsidRPr="00C11960" w14:paraId="59F90AA9" w14:textId="77777777" w:rsidTr="00C11960">
        <w:tc>
          <w:tcPr>
            <w:tcW w:w="1843" w:type="dxa"/>
            <w:vAlign w:val="center"/>
          </w:tcPr>
          <w:p w14:paraId="531F8F4F" w14:textId="77777777" w:rsidR="00C11960" w:rsidRPr="00C11960" w:rsidRDefault="00C11960" w:rsidP="00382904">
            <w:pPr>
              <w:ind w:firstLine="0"/>
            </w:pPr>
            <w:r w:rsidRPr="00C11960">
              <w:rPr>
                <w:color w:val="000000"/>
              </w:rPr>
              <w:t>ЖК</w:t>
            </w:r>
          </w:p>
        </w:tc>
        <w:tc>
          <w:tcPr>
            <w:tcW w:w="425" w:type="dxa"/>
            <w:vAlign w:val="center"/>
          </w:tcPr>
          <w:p w14:paraId="7CC9A4A9" w14:textId="77777777" w:rsidR="00C11960" w:rsidRPr="00C11960" w:rsidRDefault="00C11960" w:rsidP="00382904">
            <w:pPr>
              <w:ind w:firstLine="0"/>
              <w:jc w:val="center"/>
            </w:pPr>
            <w:r w:rsidRPr="00C11960">
              <w:t>–</w:t>
            </w:r>
          </w:p>
        </w:tc>
        <w:tc>
          <w:tcPr>
            <w:tcW w:w="7088" w:type="dxa"/>
            <w:vAlign w:val="center"/>
          </w:tcPr>
          <w:p w14:paraId="5EBED4DD" w14:textId="77777777" w:rsidR="00C11960" w:rsidRPr="00C11960" w:rsidRDefault="00C11960" w:rsidP="00382904">
            <w:pPr>
              <w:ind w:firstLine="0"/>
            </w:pPr>
            <w:r w:rsidRPr="00C11960">
              <w:rPr>
                <w:color w:val="000000"/>
              </w:rPr>
              <w:t>жилой комплекс</w:t>
            </w:r>
          </w:p>
        </w:tc>
      </w:tr>
      <w:tr w:rsidR="00C11960" w:rsidRPr="00C11960" w14:paraId="5BEE3A68" w14:textId="77777777" w:rsidTr="00C11960">
        <w:tc>
          <w:tcPr>
            <w:tcW w:w="1843" w:type="dxa"/>
            <w:vAlign w:val="center"/>
          </w:tcPr>
          <w:p w14:paraId="421AD035" w14:textId="77777777" w:rsidR="00C11960" w:rsidRPr="00C11960" w:rsidRDefault="00C11960" w:rsidP="00382904">
            <w:pPr>
              <w:ind w:firstLine="0"/>
            </w:pPr>
            <w:bookmarkStart w:id="17" w:name="RANGE!J20"/>
            <w:r w:rsidRPr="00C11960">
              <w:rPr>
                <w:color w:val="000000"/>
              </w:rPr>
              <w:t>ЖСК</w:t>
            </w:r>
            <w:bookmarkEnd w:id="17"/>
          </w:p>
        </w:tc>
        <w:tc>
          <w:tcPr>
            <w:tcW w:w="425" w:type="dxa"/>
            <w:vAlign w:val="center"/>
          </w:tcPr>
          <w:p w14:paraId="19B260CA" w14:textId="77777777" w:rsidR="00C11960" w:rsidRPr="00C11960" w:rsidRDefault="00C11960" w:rsidP="00382904">
            <w:pPr>
              <w:ind w:firstLine="0"/>
              <w:jc w:val="center"/>
            </w:pPr>
            <w:r w:rsidRPr="00C11960">
              <w:t>–</w:t>
            </w:r>
          </w:p>
        </w:tc>
        <w:tc>
          <w:tcPr>
            <w:tcW w:w="7088" w:type="dxa"/>
            <w:vAlign w:val="center"/>
          </w:tcPr>
          <w:p w14:paraId="6B37EF8F" w14:textId="77777777" w:rsidR="00C11960" w:rsidRPr="00C11960" w:rsidRDefault="00C11960" w:rsidP="00382904">
            <w:pPr>
              <w:ind w:firstLine="0"/>
            </w:pPr>
            <w:r w:rsidRPr="00C11960">
              <w:rPr>
                <w:color w:val="000000"/>
              </w:rPr>
              <w:t>жилищно-строительный кооператив</w:t>
            </w:r>
          </w:p>
        </w:tc>
      </w:tr>
      <w:tr w:rsidR="00C11960" w:rsidRPr="00C11960" w14:paraId="192EC989" w14:textId="77777777" w:rsidTr="00C11960">
        <w:tc>
          <w:tcPr>
            <w:tcW w:w="1843" w:type="dxa"/>
            <w:vAlign w:val="center"/>
          </w:tcPr>
          <w:p w14:paraId="5D43928D" w14:textId="77777777" w:rsidR="00C11960" w:rsidRPr="00C11960" w:rsidRDefault="00C11960" w:rsidP="00382904">
            <w:pPr>
              <w:ind w:firstLine="0"/>
            </w:pPr>
            <w:r w:rsidRPr="00C11960">
              <w:rPr>
                <w:color w:val="000000"/>
              </w:rPr>
              <w:t>ЗАО</w:t>
            </w:r>
          </w:p>
        </w:tc>
        <w:tc>
          <w:tcPr>
            <w:tcW w:w="425" w:type="dxa"/>
            <w:vAlign w:val="center"/>
          </w:tcPr>
          <w:p w14:paraId="045A2536" w14:textId="77777777" w:rsidR="00C11960" w:rsidRPr="00C11960" w:rsidRDefault="00C11960" w:rsidP="00382904">
            <w:pPr>
              <w:ind w:firstLine="0"/>
              <w:jc w:val="center"/>
            </w:pPr>
            <w:r w:rsidRPr="00C11960">
              <w:t>–</w:t>
            </w:r>
          </w:p>
        </w:tc>
        <w:tc>
          <w:tcPr>
            <w:tcW w:w="7088" w:type="dxa"/>
            <w:vAlign w:val="center"/>
          </w:tcPr>
          <w:p w14:paraId="11523102" w14:textId="77777777" w:rsidR="00C11960" w:rsidRPr="00C11960" w:rsidRDefault="00C11960" w:rsidP="00382904">
            <w:pPr>
              <w:ind w:firstLine="0"/>
            </w:pPr>
            <w:r w:rsidRPr="00C11960">
              <w:rPr>
                <w:color w:val="000000"/>
              </w:rPr>
              <w:t>Западный административный округ</w:t>
            </w:r>
          </w:p>
        </w:tc>
      </w:tr>
      <w:tr w:rsidR="00C11960" w:rsidRPr="00C11960" w14:paraId="5FD08912" w14:textId="77777777" w:rsidTr="00C11960">
        <w:tc>
          <w:tcPr>
            <w:tcW w:w="1843" w:type="dxa"/>
            <w:vAlign w:val="center"/>
          </w:tcPr>
          <w:p w14:paraId="32F63BE7" w14:textId="77777777" w:rsidR="00C11960" w:rsidRPr="00C11960" w:rsidRDefault="00C11960" w:rsidP="00382904">
            <w:pPr>
              <w:ind w:firstLine="0"/>
            </w:pPr>
            <w:r w:rsidRPr="00C11960">
              <w:t>ЗВ</w:t>
            </w:r>
          </w:p>
        </w:tc>
        <w:tc>
          <w:tcPr>
            <w:tcW w:w="425" w:type="dxa"/>
            <w:vAlign w:val="center"/>
          </w:tcPr>
          <w:p w14:paraId="2B64CA10" w14:textId="77777777" w:rsidR="00C11960" w:rsidRPr="00C11960" w:rsidRDefault="00C11960" w:rsidP="00382904">
            <w:pPr>
              <w:ind w:firstLine="0"/>
              <w:jc w:val="center"/>
            </w:pPr>
            <w:r w:rsidRPr="00C11960">
              <w:t>–</w:t>
            </w:r>
          </w:p>
        </w:tc>
        <w:tc>
          <w:tcPr>
            <w:tcW w:w="7088" w:type="dxa"/>
            <w:vAlign w:val="center"/>
          </w:tcPr>
          <w:p w14:paraId="54A883AE" w14:textId="77777777" w:rsidR="00C11960" w:rsidRPr="00C11960" w:rsidRDefault="00C11960" w:rsidP="00382904">
            <w:pPr>
              <w:ind w:firstLine="0"/>
            </w:pPr>
            <w:r w:rsidRPr="00C11960">
              <w:rPr>
                <w:rFonts w:eastAsiaTheme="majorEastAsia"/>
              </w:rPr>
              <w:t>загрязняющее (вредное) вещество</w:t>
            </w:r>
          </w:p>
        </w:tc>
      </w:tr>
      <w:tr w:rsidR="00C11960" w:rsidRPr="00C11960" w14:paraId="3AE9B609" w14:textId="77777777" w:rsidTr="00C11960">
        <w:tc>
          <w:tcPr>
            <w:tcW w:w="1843" w:type="dxa"/>
            <w:vAlign w:val="center"/>
          </w:tcPr>
          <w:p w14:paraId="5E274FBA" w14:textId="77777777" w:rsidR="00C11960" w:rsidRPr="00C11960" w:rsidRDefault="00C11960" w:rsidP="00382904">
            <w:pPr>
              <w:ind w:firstLine="0"/>
            </w:pPr>
            <w:r w:rsidRPr="00C11960">
              <w:rPr>
                <w:rFonts w:eastAsiaTheme="majorEastAsia"/>
              </w:rPr>
              <w:t>ИЗАВ</w:t>
            </w:r>
          </w:p>
        </w:tc>
        <w:tc>
          <w:tcPr>
            <w:tcW w:w="425" w:type="dxa"/>
            <w:vAlign w:val="center"/>
          </w:tcPr>
          <w:p w14:paraId="252A8AC2" w14:textId="77777777" w:rsidR="00C11960" w:rsidRPr="00C11960" w:rsidRDefault="00C11960" w:rsidP="00382904">
            <w:pPr>
              <w:ind w:firstLine="0"/>
              <w:jc w:val="center"/>
            </w:pPr>
            <w:r w:rsidRPr="00C11960">
              <w:t>–</w:t>
            </w:r>
          </w:p>
        </w:tc>
        <w:tc>
          <w:tcPr>
            <w:tcW w:w="7088" w:type="dxa"/>
            <w:vAlign w:val="center"/>
          </w:tcPr>
          <w:p w14:paraId="6C19F570" w14:textId="77777777" w:rsidR="00C11960" w:rsidRPr="00C11960" w:rsidRDefault="00C11960" w:rsidP="00382904">
            <w:pPr>
              <w:ind w:firstLine="0"/>
            </w:pPr>
            <w:r w:rsidRPr="00C11960">
              <w:rPr>
                <w:rFonts w:eastAsiaTheme="majorEastAsia"/>
              </w:rPr>
              <w:t>источники загрязнения атмосферного воздуха</w:t>
            </w:r>
          </w:p>
        </w:tc>
      </w:tr>
      <w:tr w:rsidR="00C11960" w:rsidRPr="00C11960" w14:paraId="02068D77" w14:textId="77777777" w:rsidTr="00C11960">
        <w:tc>
          <w:tcPr>
            <w:tcW w:w="1843" w:type="dxa"/>
            <w:vAlign w:val="center"/>
          </w:tcPr>
          <w:p w14:paraId="32F943EC" w14:textId="77777777" w:rsidR="00C11960" w:rsidRPr="00C11960" w:rsidRDefault="00C11960" w:rsidP="00382904">
            <w:pPr>
              <w:ind w:firstLine="0"/>
            </w:pPr>
            <w:bookmarkStart w:id="18" w:name="RANGE!J22"/>
            <w:r w:rsidRPr="00C11960">
              <w:rPr>
                <w:color w:val="000000"/>
              </w:rPr>
              <w:t>ИНН</w:t>
            </w:r>
            <w:bookmarkEnd w:id="18"/>
          </w:p>
        </w:tc>
        <w:tc>
          <w:tcPr>
            <w:tcW w:w="425" w:type="dxa"/>
            <w:vAlign w:val="center"/>
          </w:tcPr>
          <w:p w14:paraId="1FAF879B" w14:textId="77777777" w:rsidR="00C11960" w:rsidRPr="00C11960" w:rsidRDefault="00C11960" w:rsidP="00382904">
            <w:pPr>
              <w:ind w:firstLine="0"/>
              <w:jc w:val="center"/>
            </w:pPr>
            <w:r w:rsidRPr="00C11960">
              <w:t>–</w:t>
            </w:r>
          </w:p>
        </w:tc>
        <w:tc>
          <w:tcPr>
            <w:tcW w:w="7088" w:type="dxa"/>
            <w:vAlign w:val="center"/>
          </w:tcPr>
          <w:p w14:paraId="2BF21B1A" w14:textId="77777777" w:rsidR="00C11960" w:rsidRPr="00C11960" w:rsidRDefault="00C11960" w:rsidP="00382904">
            <w:pPr>
              <w:ind w:firstLine="0"/>
            </w:pPr>
            <w:r w:rsidRPr="00C11960">
              <w:rPr>
                <w:color w:val="000000"/>
              </w:rPr>
              <w:t>идентификационный номер налогоплательщика</w:t>
            </w:r>
          </w:p>
        </w:tc>
      </w:tr>
      <w:tr w:rsidR="00C11960" w:rsidRPr="00C11960" w14:paraId="6B170E88" w14:textId="77777777" w:rsidTr="00C11960">
        <w:tc>
          <w:tcPr>
            <w:tcW w:w="1843" w:type="dxa"/>
            <w:vAlign w:val="center"/>
          </w:tcPr>
          <w:p w14:paraId="506DB99D" w14:textId="77777777" w:rsidR="00C11960" w:rsidRPr="00C11960" w:rsidRDefault="00C11960" w:rsidP="00382904">
            <w:pPr>
              <w:ind w:firstLine="0"/>
            </w:pPr>
            <w:r w:rsidRPr="00C11960">
              <w:rPr>
                <w:color w:val="000000"/>
              </w:rPr>
              <w:t>ИП</w:t>
            </w:r>
          </w:p>
        </w:tc>
        <w:tc>
          <w:tcPr>
            <w:tcW w:w="425" w:type="dxa"/>
            <w:vAlign w:val="center"/>
          </w:tcPr>
          <w:p w14:paraId="1C769C66" w14:textId="77777777" w:rsidR="00C11960" w:rsidRPr="00C11960" w:rsidRDefault="00C11960" w:rsidP="00382904">
            <w:pPr>
              <w:ind w:firstLine="0"/>
              <w:jc w:val="center"/>
            </w:pPr>
            <w:r w:rsidRPr="00C11960">
              <w:t>–</w:t>
            </w:r>
          </w:p>
        </w:tc>
        <w:tc>
          <w:tcPr>
            <w:tcW w:w="7088" w:type="dxa"/>
            <w:vAlign w:val="center"/>
          </w:tcPr>
          <w:p w14:paraId="0D5AAFCD" w14:textId="77777777" w:rsidR="00C11960" w:rsidRPr="00C11960" w:rsidRDefault="00C11960" w:rsidP="00382904">
            <w:pPr>
              <w:ind w:firstLine="0"/>
            </w:pPr>
            <w:r w:rsidRPr="00C11960">
              <w:rPr>
                <w:color w:val="000000"/>
              </w:rPr>
              <w:t>индивидуальный предприниматель</w:t>
            </w:r>
          </w:p>
        </w:tc>
      </w:tr>
      <w:tr w:rsidR="00C11960" w:rsidRPr="00C11960" w14:paraId="2DCCE890" w14:textId="77777777" w:rsidTr="00C11960">
        <w:tc>
          <w:tcPr>
            <w:tcW w:w="1843" w:type="dxa"/>
            <w:vAlign w:val="center"/>
          </w:tcPr>
          <w:p w14:paraId="6E95670C" w14:textId="77777777" w:rsidR="00C11960" w:rsidRPr="00C11960" w:rsidRDefault="00C11960" w:rsidP="00382904">
            <w:pPr>
              <w:ind w:firstLine="0"/>
            </w:pPr>
            <w:r w:rsidRPr="00C11960">
              <w:rPr>
                <w:color w:val="000000"/>
              </w:rPr>
              <w:t>ИТП</w:t>
            </w:r>
          </w:p>
        </w:tc>
        <w:tc>
          <w:tcPr>
            <w:tcW w:w="425" w:type="dxa"/>
            <w:vAlign w:val="center"/>
          </w:tcPr>
          <w:p w14:paraId="749F2A12" w14:textId="77777777" w:rsidR="00C11960" w:rsidRPr="00C11960" w:rsidRDefault="00C11960" w:rsidP="00382904">
            <w:pPr>
              <w:ind w:firstLine="0"/>
              <w:jc w:val="center"/>
            </w:pPr>
            <w:r w:rsidRPr="00C11960">
              <w:t>–</w:t>
            </w:r>
          </w:p>
        </w:tc>
        <w:tc>
          <w:tcPr>
            <w:tcW w:w="7088" w:type="dxa"/>
            <w:vAlign w:val="center"/>
          </w:tcPr>
          <w:p w14:paraId="191DF857" w14:textId="77777777" w:rsidR="00C11960" w:rsidRPr="00C11960" w:rsidRDefault="00C11960" w:rsidP="00382904">
            <w:pPr>
              <w:ind w:firstLine="0"/>
            </w:pPr>
            <w:r w:rsidRPr="00C11960">
              <w:rPr>
                <w:color w:val="000000"/>
              </w:rPr>
              <w:t>индивидуальный тепловой пункт</w:t>
            </w:r>
          </w:p>
        </w:tc>
      </w:tr>
      <w:tr w:rsidR="00C11960" w:rsidRPr="00C11960" w14:paraId="4EC473C8" w14:textId="77777777" w:rsidTr="00C11960">
        <w:tc>
          <w:tcPr>
            <w:tcW w:w="1843" w:type="dxa"/>
            <w:vAlign w:val="center"/>
          </w:tcPr>
          <w:p w14:paraId="2902B6AE" w14:textId="77777777" w:rsidR="00C11960" w:rsidRPr="00C11960" w:rsidRDefault="00C11960" w:rsidP="00382904">
            <w:pPr>
              <w:ind w:firstLine="0"/>
            </w:pPr>
            <w:r w:rsidRPr="00C11960">
              <w:rPr>
                <w:color w:val="000000"/>
              </w:rPr>
              <w:t>КПД</w:t>
            </w:r>
          </w:p>
        </w:tc>
        <w:tc>
          <w:tcPr>
            <w:tcW w:w="425" w:type="dxa"/>
            <w:vAlign w:val="center"/>
          </w:tcPr>
          <w:p w14:paraId="6826E6EF" w14:textId="77777777" w:rsidR="00C11960" w:rsidRPr="00C11960" w:rsidRDefault="00C11960" w:rsidP="00382904">
            <w:pPr>
              <w:ind w:firstLine="0"/>
              <w:jc w:val="center"/>
            </w:pPr>
            <w:r w:rsidRPr="00C11960">
              <w:t>–</w:t>
            </w:r>
          </w:p>
        </w:tc>
        <w:tc>
          <w:tcPr>
            <w:tcW w:w="7088" w:type="dxa"/>
            <w:vAlign w:val="center"/>
          </w:tcPr>
          <w:p w14:paraId="377641BB" w14:textId="77777777" w:rsidR="00C11960" w:rsidRPr="00C11960" w:rsidRDefault="00C11960" w:rsidP="00382904">
            <w:pPr>
              <w:ind w:firstLine="0"/>
            </w:pPr>
            <w:r w:rsidRPr="00C11960">
              <w:rPr>
                <w:color w:val="000000"/>
              </w:rPr>
              <w:t>коэффициент полезного действия</w:t>
            </w:r>
          </w:p>
        </w:tc>
      </w:tr>
      <w:tr w:rsidR="00C11960" w:rsidRPr="00C11960" w14:paraId="6D4CE211" w14:textId="77777777" w:rsidTr="00C11960">
        <w:tc>
          <w:tcPr>
            <w:tcW w:w="1843" w:type="dxa"/>
            <w:vAlign w:val="center"/>
          </w:tcPr>
          <w:p w14:paraId="619A991E" w14:textId="77777777" w:rsidR="00C11960" w:rsidRPr="00C11960" w:rsidRDefault="00C11960" w:rsidP="00382904">
            <w:pPr>
              <w:ind w:firstLine="0"/>
            </w:pPr>
            <w:r w:rsidRPr="00C11960">
              <w:rPr>
                <w:color w:val="000000"/>
              </w:rPr>
              <w:t>КТС</w:t>
            </w:r>
          </w:p>
        </w:tc>
        <w:tc>
          <w:tcPr>
            <w:tcW w:w="425" w:type="dxa"/>
            <w:vAlign w:val="center"/>
          </w:tcPr>
          <w:p w14:paraId="02F10F76" w14:textId="77777777" w:rsidR="00C11960" w:rsidRPr="00C11960" w:rsidRDefault="00C11960" w:rsidP="00382904">
            <w:pPr>
              <w:ind w:firstLine="0"/>
              <w:jc w:val="center"/>
            </w:pPr>
            <w:r w:rsidRPr="00C11960">
              <w:t>–</w:t>
            </w:r>
          </w:p>
        </w:tc>
        <w:tc>
          <w:tcPr>
            <w:tcW w:w="7088" w:type="dxa"/>
            <w:vAlign w:val="center"/>
          </w:tcPr>
          <w:p w14:paraId="74EAC322" w14:textId="77777777" w:rsidR="00C11960" w:rsidRPr="00C11960" w:rsidRDefault="00C11960" w:rsidP="00382904">
            <w:pPr>
              <w:ind w:firstLine="0"/>
            </w:pPr>
            <w:r w:rsidRPr="00C11960">
              <w:rPr>
                <w:color w:val="000000"/>
              </w:rPr>
              <w:t>квартальная тепловая электростанция</w:t>
            </w:r>
          </w:p>
        </w:tc>
      </w:tr>
      <w:tr w:rsidR="00C11960" w:rsidRPr="00C11960" w14:paraId="12F92D5A" w14:textId="77777777" w:rsidTr="00C11960">
        <w:tc>
          <w:tcPr>
            <w:tcW w:w="1843" w:type="dxa"/>
            <w:vAlign w:val="center"/>
          </w:tcPr>
          <w:p w14:paraId="39899A8A" w14:textId="77777777" w:rsidR="00C11960" w:rsidRPr="00C11960" w:rsidRDefault="00C11960" w:rsidP="00382904">
            <w:pPr>
              <w:ind w:firstLine="0"/>
            </w:pPr>
            <w:r w:rsidRPr="00C11960">
              <w:rPr>
                <w:shd w:val="clear" w:color="auto" w:fill="FFFFFF"/>
              </w:rPr>
              <w:t>КЭР</w:t>
            </w:r>
          </w:p>
        </w:tc>
        <w:tc>
          <w:tcPr>
            <w:tcW w:w="425" w:type="dxa"/>
            <w:vAlign w:val="center"/>
          </w:tcPr>
          <w:p w14:paraId="6EFA7D6A" w14:textId="77777777" w:rsidR="00C11960" w:rsidRPr="00C11960" w:rsidRDefault="00C11960" w:rsidP="00382904">
            <w:pPr>
              <w:ind w:firstLine="0"/>
              <w:jc w:val="center"/>
            </w:pPr>
            <w:r w:rsidRPr="00C11960">
              <w:t>–</w:t>
            </w:r>
          </w:p>
        </w:tc>
        <w:tc>
          <w:tcPr>
            <w:tcW w:w="7088" w:type="dxa"/>
            <w:vAlign w:val="center"/>
          </w:tcPr>
          <w:p w14:paraId="1AAA512F" w14:textId="77777777" w:rsidR="00C11960" w:rsidRPr="00C11960" w:rsidRDefault="00C11960" w:rsidP="00382904">
            <w:pPr>
              <w:ind w:firstLine="0"/>
            </w:pPr>
            <w:r w:rsidRPr="00C11960">
              <w:rPr>
                <w:shd w:val="clear" w:color="auto" w:fill="FFFFFF"/>
              </w:rPr>
              <w:t>комплексное экологическое разрешение</w:t>
            </w:r>
          </w:p>
        </w:tc>
      </w:tr>
      <w:tr w:rsidR="00C11960" w:rsidRPr="00C11960" w14:paraId="6D7DA889" w14:textId="77777777" w:rsidTr="00C11960">
        <w:tc>
          <w:tcPr>
            <w:tcW w:w="1843" w:type="dxa"/>
            <w:vAlign w:val="center"/>
          </w:tcPr>
          <w:p w14:paraId="7C4D8ECA" w14:textId="77777777" w:rsidR="00C11960" w:rsidRPr="00C11960" w:rsidRDefault="00C11960" w:rsidP="00382904">
            <w:pPr>
              <w:ind w:firstLine="0"/>
            </w:pPr>
            <w:r w:rsidRPr="00C11960">
              <w:rPr>
                <w:color w:val="000000"/>
              </w:rPr>
              <w:t>МК</w:t>
            </w:r>
          </w:p>
        </w:tc>
        <w:tc>
          <w:tcPr>
            <w:tcW w:w="425" w:type="dxa"/>
            <w:vAlign w:val="center"/>
          </w:tcPr>
          <w:p w14:paraId="466BC4F5" w14:textId="77777777" w:rsidR="00C11960" w:rsidRPr="00C11960" w:rsidRDefault="00C11960" w:rsidP="00382904">
            <w:pPr>
              <w:ind w:firstLine="0"/>
              <w:jc w:val="center"/>
            </w:pPr>
            <w:r w:rsidRPr="00C11960">
              <w:t>–</w:t>
            </w:r>
          </w:p>
        </w:tc>
        <w:tc>
          <w:tcPr>
            <w:tcW w:w="7088" w:type="dxa"/>
            <w:vAlign w:val="center"/>
          </w:tcPr>
          <w:p w14:paraId="2F6FC24C" w14:textId="77777777" w:rsidR="00C11960" w:rsidRPr="00C11960" w:rsidRDefault="00C11960" w:rsidP="00382904">
            <w:pPr>
              <w:ind w:firstLine="0"/>
            </w:pPr>
            <w:r w:rsidRPr="00C11960">
              <w:rPr>
                <w:color w:val="000000"/>
              </w:rPr>
              <w:t>малая котельная</w:t>
            </w:r>
          </w:p>
        </w:tc>
      </w:tr>
      <w:tr w:rsidR="00C11960" w:rsidRPr="00C11960" w14:paraId="4FE5580C" w14:textId="77777777" w:rsidTr="00C11960">
        <w:tc>
          <w:tcPr>
            <w:tcW w:w="1843" w:type="dxa"/>
            <w:vAlign w:val="center"/>
          </w:tcPr>
          <w:p w14:paraId="08B78230" w14:textId="77777777" w:rsidR="00C11960" w:rsidRPr="00C11960" w:rsidRDefault="00C11960" w:rsidP="00382904">
            <w:pPr>
              <w:ind w:firstLine="0"/>
            </w:pPr>
            <w:r w:rsidRPr="00C11960">
              <w:rPr>
                <w:color w:val="000000"/>
              </w:rPr>
              <w:t>МУП</w:t>
            </w:r>
          </w:p>
        </w:tc>
        <w:tc>
          <w:tcPr>
            <w:tcW w:w="425" w:type="dxa"/>
            <w:vAlign w:val="center"/>
          </w:tcPr>
          <w:p w14:paraId="030A2D01" w14:textId="77777777" w:rsidR="00C11960" w:rsidRPr="00C11960" w:rsidRDefault="00C11960" w:rsidP="00382904">
            <w:pPr>
              <w:ind w:firstLine="0"/>
              <w:jc w:val="center"/>
            </w:pPr>
            <w:r w:rsidRPr="00C11960">
              <w:t>–</w:t>
            </w:r>
          </w:p>
        </w:tc>
        <w:tc>
          <w:tcPr>
            <w:tcW w:w="7088" w:type="dxa"/>
            <w:vAlign w:val="center"/>
          </w:tcPr>
          <w:p w14:paraId="386D305E" w14:textId="77777777" w:rsidR="00C11960" w:rsidRPr="00C11960" w:rsidRDefault="00C11960" w:rsidP="00382904">
            <w:pPr>
              <w:ind w:firstLine="0"/>
            </w:pPr>
            <w:r w:rsidRPr="00C11960">
              <w:rPr>
                <w:color w:val="000000"/>
              </w:rPr>
              <w:t>муниципальное унитарное предприятие</w:t>
            </w:r>
          </w:p>
        </w:tc>
      </w:tr>
      <w:tr w:rsidR="00C11960" w:rsidRPr="00C11960" w14:paraId="10417863" w14:textId="77777777" w:rsidTr="00C11960">
        <w:tc>
          <w:tcPr>
            <w:tcW w:w="1843" w:type="dxa"/>
            <w:vAlign w:val="center"/>
          </w:tcPr>
          <w:p w14:paraId="2C6FA34C" w14:textId="77777777" w:rsidR="00C11960" w:rsidRPr="00C11960" w:rsidRDefault="00C11960" w:rsidP="00382904">
            <w:pPr>
              <w:ind w:firstLine="0"/>
            </w:pPr>
            <w:r w:rsidRPr="00C11960">
              <w:rPr>
                <w:color w:val="000000"/>
              </w:rPr>
              <w:t>НПО</w:t>
            </w:r>
          </w:p>
        </w:tc>
        <w:tc>
          <w:tcPr>
            <w:tcW w:w="425" w:type="dxa"/>
            <w:vAlign w:val="center"/>
          </w:tcPr>
          <w:p w14:paraId="51D85367" w14:textId="77777777" w:rsidR="00C11960" w:rsidRPr="00C11960" w:rsidRDefault="00C11960" w:rsidP="00382904">
            <w:pPr>
              <w:ind w:firstLine="0"/>
              <w:jc w:val="center"/>
            </w:pPr>
            <w:r w:rsidRPr="00C11960">
              <w:t>–</w:t>
            </w:r>
          </w:p>
        </w:tc>
        <w:tc>
          <w:tcPr>
            <w:tcW w:w="7088" w:type="dxa"/>
            <w:vAlign w:val="center"/>
          </w:tcPr>
          <w:p w14:paraId="73048A7B" w14:textId="77777777" w:rsidR="00C11960" w:rsidRPr="00C11960" w:rsidRDefault="00C11960" w:rsidP="00382904">
            <w:pPr>
              <w:ind w:firstLine="0"/>
            </w:pPr>
            <w:r w:rsidRPr="00C11960">
              <w:rPr>
                <w:color w:val="000000"/>
              </w:rPr>
              <w:t>научно-производственное объединение</w:t>
            </w:r>
          </w:p>
        </w:tc>
      </w:tr>
      <w:tr w:rsidR="00C11960" w:rsidRPr="00C11960" w14:paraId="2593D35D" w14:textId="77777777" w:rsidTr="00C11960">
        <w:tc>
          <w:tcPr>
            <w:tcW w:w="1843" w:type="dxa"/>
            <w:vAlign w:val="center"/>
          </w:tcPr>
          <w:p w14:paraId="3AB4306D" w14:textId="77777777" w:rsidR="00C11960" w:rsidRPr="00C11960" w:rsidRDefault="00C11960" w:rsidP="00382904">
            <w:pPr>
              <w:ind w:firstLine="0"/>
            </w:pPr>
            <w:r w:rsidRPr="00C11960">
              <w:rPr>
                <w:rFonts w:eastAsiaTheme="majorEastAsia"/>
              </w:rPr>
              <w:t>НДТ</w:t>
            </w:r>
          </w:p>
        </w:tc>
        <w:tc>
          <w:tcPr>
            <w:tcW w:w="425" w:type="dxa"/>
            <w:vAlign w:val="center"/>
          </w:tcPr>
          <w:p w14:paraId="2DB2A3DC" w14:textId="77777777" w:rsidR="00C11960" w:rsidRPr="00C11960" w:rsidRDefault="00C11960" w:rsidP="00382904">
            <w:pPr>
              <w:ind w:firstLine="0"/>
              <w:jc w:val="center"/>
            </w:pPr>
            <w:r w:rsidRPr="00C11960">
              <w:t>–</w:t>
            </w:r>
          </w:p>
        </w:tc>
        <w:tc>
          <w:tcPr>
            <w:tcW w:w="7088" w:type="dxa"/>
            <w:vAlign w:val="center"/>
          </w:tcPr>
          <w:p w14:paraId="3944F5BB" w14:textId="77777777" w:rsidR="00C11960" w:rsidRPr="00C11960" w:rsidRDefault="00C11960" w:rsidP="00382904">
            <w:pPr>
              <w:ind w:firstLine="0"/>
            </w:pPr>
            <w:r w:rsidRPr="00C11960">
              <w:rPr>
                <w:rFonts w:eastAsiaTheme="majorEastAsia"/>
              </w:rPr>
              <w:t>наилучшие доступные технологии</w:t>
            </w:r>
          </w:p>
        </w:tc>
      </w:tr>
      <w:tr w:rsidR="00C11960" w:rsidRPr="00C11960" w14:paraId="36C7E35F" w14:textId="77777777" w:rsidTr="00C11960">
        <w:tc>
          <w:tcPr>
            <w:tcW w:w="1843" w:type="dxa"/>
            <w:vAlign w:val="center"/>
          </w:tcPr>
          <w:p w14:paraId="332054C1" w14:textId="77777777" w:rsidR="00C11960" w:rsidRPr="00C11960" w:rsidRDefault="00C11960" w:rsidP="00382904">
            <w:pPr>
              <w:ind w:firstLine="0"/>
            </w:pPr>
            <w:r w:rsidRPr="00C11960">
              <w:rPr>
                <w:color w:val="000000"/>
              </w:rPr>
              <w:t>ОАО</w:t>
            </w:r>
          </w:p>
        </w:tc>
        <w:tc>
          <w:tcPr>
            <w:tcW w:w="425" w:type="dxa"/>
            <w:vAlign w:val="center"/>
          </w:tcPr>
          <w:p w14:paraId="7A602BE7" w14:textId="77777777" w:rsidR="00C11960" w:rsidRPr="00C11960" w:rsidRDefault="00C11960" w:rsidP="00382904">
            <w:pPr>
              <w:ind w:firstLine="0"/>
              <w:jc w:val="center"/>
            </w:pPr>
            <w:r w:rsidRPr="00C11960">
              <w:t>–</w:t>
            </w:r>
          </w:p>
        </w:tc>
        <w:tc>
          <w:tcPr>
            <w:tcW w:w="7088" w:type="dxa"/>
            <w:vAlign w:val="center"/>
          </w:tcPr>
          <w:p w14:paraId="56813B2C" w14:textId="77777777" w:rsidR="00C11960" w:rsidRPr="00C11960" w:rsidRDefault="00C11960" w:rsidP="00382904">
            <w:pPr>
              <w:ind w:firstLine="0"/>
            </w:pPr>
            <w:r w:rsidRPr="00C11960">
              <w:rPr>
                <w:color w:val="000000"/>
              </w:rPr>
              <w:t>открытое акционерное общество</w:t>
            </w:r>
          </w:p>
        </w:tc>
      </w:tr>
      <w:tr w:rsidR="00C11960" w:rsidRPr="00C11960" w14:paraId="72345AA7" w14:textId="77777777" w:rsidTr="00C11960">
        <w:tc>
          <w:tcPr>
            <w:tcW w:w="1843" w:type="dxa"/>
            <w:vAlign w:val="center"/>
          </w:tcPr>
          <w:p w14:paraId="2D6A8BEE" w14:textId="77777777" w:rsidR="00C11960" w:rsidRPr="00C11960" w:rsidRDefault="00C11960" w:rsidP="00382904">
            <w:pPr>
              <w:ind w:firstLine="0"/>
            </w:pPr>
            <w:r w:rsidRPr="00C11960">
              <w:rPr>
                <w:rFonts w:eastAsiaTheme="majorEastAsia"/>
              </w:rPr>
              <w:t>ОБУВ</w:t>
            </w:r>
          </w:p>
        </w:tc>
        <w:tc>
          <w:tcPr>
            <w:tcW w:w="425" w:type="dxa"/>
            <w:vAlign w:val="center"/>
          </w:tcPr>
          <w:p w14:paraId="6B86E9D2" w14:textId="77777777" w:rsidR="00C11960" w:rsidRPr="00C11960" w:rsidRDefault="00C11960" w:rsidP="00382904">
            <w:pPr>
              <w:ind w:firstLine="0"/>
              <w:jc w:val="center"/>
            </w:pPr>
            <w:r w:rsidRPr="00C11960">
              <w:t>–</w:t>
            </w:r>
          </w:p>
        </w:tc>
        <w:tc>
          <w:tcPr>
            <w:tcW w:w="7088" w:type="dxa"/>
            <w:vAlign w:val="center"/>
          </w:tcPr>
          <w:p w14:paraId="31C51E9E" w14:textId="77777777" w:rsidR="00C11960" w:rsidRPr="00C11960" w:rsidRDefault="00C11960" w:rsidP="00382904">
            <w:pPr>
              <w:ind w:firstLine="0"/>
            </w:pPr>
            <w:r w:rsidRPr="00C11960">
              <w:rPr>
                <w:rFonts w:eastAsiaTheme="majorEastAsia"/>
              </w:rPr>
              <w:t>ориентировочный безопасный уровень воздействия загрязняющих веществ в атмосферном воздухе населенных мест</w:t>
            </w:r>
          </w:p>
        </w:tc>
      </w:tr>
      <w:tr w:rsidR="00C11960" w:rsidRPr="00C11960" w14:paraId="63F138C4" w14:textId="77777777" w:rsidTr="00C11960">
        <w:tc>
          <w:tcPr>
            <w:tcW w:w="1843" w:type="dxa"/>
            <w:vAlign w:val="center"/>
          </w:tcPr>
          <w:p w14:paraId="5D86AEE7" w14:textId="77777777" w:rsidR="00C11960" w:rsidRPr="00C11960" w:rsidRDefault="00C11960" w:rsidP="00382904">
            <w:pPr>
              <w:ind w:firstLine="0"/>
            </w:pPr>
            <w:r w:rsidRPr="00C11960">
              <w:t>Объект НВОС</w:t>
            </w:r>
          </w:p>
        </w:tc>
        <w:tc>
          <w:tcPr>
            <w:tcW w:w="425" w:type="dxa"/>
            <w:vAlign w:val="center"/>
          </w:tcPr>
          <w:p w14:paraId="12F0C609" w14:textId="77777777" w:rsidR="00C11960" w:rsidRPr="00C11960" w:rsidRDefault="00C11960" w:rsidP="00382904">
            <w:pPr>
              <w:ind w:firstLine="0"/>
              <w:jc w:val="center"/>
            </w:pPr>
            <w:r w:rsidRPr="00C11960">
              <w:t>–</w:t>
            </w:r>
          </w:p>
        </w:tc>
        <w:tc>
          <w:tcPr>
            <w:tcW w:w="7088" w:type="dxa"/>
            <w:vAlign w:val="center"/>
          </w:tcPr>
          <w:p w14:paraId="39EA133F" w14:textId="77777777" w:rsidR="00C11960" w:rsidRPr="00C11960" w:rsidRDefault="00C11960" w:rsidP="00382904">
            <w:pPr>
              <w:ind w:firstLine="0"/>
            </w:pPr>
            <w:r w:rsidRPr="00C11960">
              <w:rPr>
                <w:color w:val="000000"/>
                <w:shd w:val="clear" w:color="auto" w:fill="FFFFFF"/>
              </w:rPr>
              <w:t>объект, оказывающий негативное воздействие на окружающую среду</w:t>
            </w:r>
          </w:p>
        </w:tc>
      </w:tr>
      <w:tr w:rsidR="00C11960" w:rsidRPr="00C11960" w14:paraId="368ED23C" w14:textId="77777777" w:rsidTr="00C11960">
        <w:tc>
          <w:tcPr>
            <w:tcW w:w="1843" w:type="dxa"/>
            <w:vAlign w:val="center"/>
          </w:tcPr>
          <w:p w14:paraId="381BB216" w14:textId="77777777" w:rsidR="00C11960" w:rsidRPr="00C11960" w:rsidRDefault="00C11960" w:rsidP="00382904">
            <w:pPr>
              <w:ind w:firstLine="0"/>
            </w:pPr>
            <w:r w:rsidRPr="00C11960">
              <w:lastRenderedPageBreak/>
              <w:t>ОНВ</w:t>
            </w:r>
          </w:p>
        </w:tc>
        <w:tc>
          <w:tcPr>
            <w:tcW w:w="425" w:type="dxa"/>
            <w:vAlign w:val="center"/>
          </w:tcPr>
          <w:p w14:paraId="198BCBA3" w14:textId="77777777" w:rsidR="00C11960" w:rsidRPr="00C11960" w:rsidRDefault="00C11960" w:rsidP="00382904">
            <w:pPr>
              <w:ind w:firstLine="0"/>
              <w:jc w:val="center"/>
            </w:pPr>
            <w:r w:rsidRPr="00C11960">
              <w:t>–</w:t>
            </w:r>
          </w:p>
        </w:tc>
        <w:tc>
          <w:tcPr>
            <w:tcW w:w="7088" w:type="dxa"/>
            <w:vAlign w:val="center"/>
          </w:tcPr>
          <w:p w14:paraId="230FF74C" w14:textId="77777777" w:rsidR="00C11960" w:rsidRPr="00C11960" w:rsidRDefault="00C11960" w:rsidP="00382904">
            <w:pPr>
              <w:ind w:firstLine="0"/>
            </w:pPr>
            <w:r w:rsidRPr="00C11960">
              <w:t>объект, оказывающий негативное воздействие на окружающую среду</w:t>
            </w:r>
          </w:p>
        </w:tc>
      </w:tr>
      <w:tr w:rsidR="00C11960" w:rsidRPr="00C11960" w14:paraId="0C765B66" w14:textId="77777777" w:rsidTr="00C11960">
        <w:tc>
          <w:tcPr>
            <w:tcW w:w="1843" w:type="dxa"/>
            <w:vAlign w:val="center"/>
          </w:tcPr>
          <w:p w14:paraId="20242768" w14:textId="77777777" w:rsidR="00C11960" w:rsidRPr="00C11960" w:rsidRDefault="00C11960" w:rsidP="00382904">
            <w:pPr>
              <w:ind w:firstLine="0"/>
            </w:pPr>
            <w:r w:rsidRPr="00C11960">
              <w:rPr>
                <w:color w:val="000000"/>
              </w:rPr>
              <w:t>ООО</w:t>
            </w:r>
          </w:p>
        </w:tc>
        <w:tc>
          <w:tcPr>
            <w:tcW w:w="425" w:type="dxa"/>
            <w:vAlign w:val="center"/>
          </w:tcPr>
          <w:p w14:paraId="260891EE" w14:textId="77777777" w:rsidR="00C11960" w:rsidRPr="00C11960" w:rsidRDefault="00C11960" w:rsidP="00382904">
            <w:pPr>
              <w:ind w:firstLine="0"/>
              <w:jc w:val="center"/>
            </w:pPr>
            <w:r w:rsidRPr="00C11960">
              <w:t>–</w:t>
            </w:r>
          </w:p>
        </w:tc>
        <w:tc>
          <w:tcPr>
            <w:tcW w:w="7088" w:type="dxa"/>
            <w:vAlign w:val="center"/>
          </w:tcPr>
          <w:p w14:paraId="31D32670" w14:textId="77777777" w:rsidR="00C11960" w:rsidRPr="00C11960" w:rsidRDefault="00C11960" w:rsidP="00382904">
            <w:pPr>
              <w:ind w:firstLine="0"/>
            </w:pPr>
            <w:r w:rsidRPr="00C11960">
              <w:rPr>
                <w:color w:val="000000"/>
              </w:rPr>
              <w:t>общество с ограниченной ответственностью</w:t>
            </w:r>
          </w:p>
        </w:tc>
      </w:tr>
      <w:tr w:rsidR="00C11960" w:rsidRPr="00C11960" w14:paraId="237F3FDC" w14:textId="77777777" w:rsidTr="00C11960">
        <w:tc>
          <w:tcPr>
            <w:tcW w:w="1843" w:type="dxa"/>
            <w:vAlign w:val="center"/>
          </w:tcPr>
          <w:p w14:paraId="339D2130" w14:textId="77777777" w:rsidR="00C11960" w:rsidRPr="00C11960" w:rsidRDefault="00C11960" w:rsidP="00382904">
            <w:pPr>
              <w:ind w:firstLine="0"/>
            </w:pPr>
            <w:r w:rsidRPr="00C11960">
              <w:rPr>
                <w:color w:val="000000"/>
              </w:rPr>
              <w:t>ПАО</w:t>
            </w:r>
          </w:p>
        </w:tc>
        <w:tc>
          <w:tcPr>
            <w:tcW w:w="425" w:type="dxa"/>
            <w:vAlign w:val="center"/>
          </w:tcPr>
          <w:p w14:paraId="2E0EECB4" w14:textId="77777777" w:rsidR="00C11960" w:rsidRPr="00C11960" w:rsidRDefault="00C11960" w:rsidP="00382904">
            <w:pPr>
              <w:ind w:firstLine="0"/>
              <w:jc w:val="center"/>
            </w:pPr>
            <w:r w:rsidRPr="00C11960">
              <w:t>–</w:t>
            </w:r>
          </w:p>
        </w:tc>
        <w:tc>
          <w:tcPr>
            <w:tcW w:w="7088" w:type="dxa"/>
            <w:vAlign w:val="center"/>
          </w:tcPr>
          <w:p w14:paraId="0D9B8D0F" w14:textId="77777777" w:rsidR="00C11960" w:rsidRPr="00C11960" w:rsidRDefault="00C11960" w:rsidP="00382904">
            <w:pPr>
              <w:ind w:firstLine="0"/>
            </w:pPr>
            <w:r w:rsidRPr="00C11960">
              <w:rPr>
                <w:color w:val="000000"/>
              </w:rPr>
              <w:t>публичное акционерное общество</w:t>
            </w:r>
          </w:p>
        </w:tc>
      </w:tr>
      <w:tr w:rsidR="00C11960" w:rsidRPr="00C11960" w14:paraId="55134E57" w14:textId="77777777" w:rsidTr="00C11960">
        <w:tc>
          <w:tcPr>
            <w:tcW w:w="1843" w:type="dxa"/>
            <w:vAlign w:val="center"/>
          </w:tcPr>
          <w:p w14:paraId="63C1925E" w14:textId="77777777" w:rsidR="00C11960" w:rsidRPr="00C11960" w:rsidRDefault="00C11960" w:rsidP="00382904">
            <w:pPr>
              <w:ind w:firstLine="0"/>
            </w:pPr>
            <w:r w:rsidRPr="00C11960">
              <w:rPr>
                <w:color w:val="000000"/>
              </w:rPr>
              <w:t>ПГУ</w:t>
            </w:r>
          </w:p>
        </w:tc>
        <w:tc>
          <w:tcPr>
            <w:tcW w:w="425" w:type="dxa"/>
            <w:vAlign w:val="center"/>
          </w:tcPr>
          <w:p w14:paraId="141909E0" w14:textId="77777777" w:rsidR="00C11960" w:rsidRPr="00C11960" w:rsidRDefault="00C11960" w:rsidP="00382904">
            <w:pPr>
              <w:ind w:firstLine="0"/>
              <w:jc w:val="center"/>
            </w:pPr>
            <w:r w:rsidRPr="00C11960">
              <w:t>–</w:t>
            </w:r>
          </w:p>
        </w:tc>
        <w:tc>
          <w:tcPr>
            <w:tcW w:w="7088" w:type="dxa"/>
            <w:vAlign w:val="center"/>
          </w:tcPr>
          <w:p w14:paraId="1F9C952B" w14:textId="77777777" w:rsidR="00C11960" w:rsidRPr="00C11960" w:rsidRDefault="00C11960" w:rsidP="00382904">
            <w:pPr>
              <w:ind w:firstLine="0"/>
            </w:pPr>
            <w:r w:rsidRPr="00C11960">
              <w:rPr>
                <w:color w:val="000000"/>
              </w:rPr>
              <w:t>парогазотурбинная установка</w:t>
            </w:r>
          </w:p>
        </w:tc>
      </w:tr>
      <w:tr w:rsidR="00C11960" w:rsidRPr="00C11960" w14:paraId="570122B2" w14:textId="77777777" w:rsidTr="00C11960">
        <w:tc>
          <w:tcPr>
            <w:tcW w:w="1843" w:type="dxa"/>
            <w:vAlign w:val="center"/>
          </w:tcPr>
          <w:p w14:paraId="60B13087" w14:textId="77777777" w:rsidR="00C11960" w:rsidRPr="00C11960" w:rsidRDefault="00C11960" w:rsidP="00382904">
            <w:pPr>
              <w:ind w:firstLine="0"/>
            </w:pPr>
            <w:r w:rsidRPr="00C11960">
              <w:t>ПДК</w:t>
            </w:r>
            <w:r w:rsidRPr="00C11960">
              <w:rPr>
                <w:vertAlign w:val="subscript"/>
              </w:rPr>
              <w:t>м.р.</w:t>
            </w:r>
          </w:p>
        </w:tc>
        <w:tc>
          <w:tcPr>
            <w:tcW w:w="425" w:type="dxa"/>
            <w:vAlign w:val="center"/>
          </w:tcPr>
          <w:p w14:paraId="089F8B7B" w14:textId="77777777" w:rsidR="00C11960" w:rsidRPr="00C11960" w:rsidRDefault="00C11960" w:rsidP="00382904">
            <w:pPr>
              <w:ind w:firstLine="0"/>
              <w:jc w:val="center"/>
            </w:pPr>
            <w:r w:rsidRPr="00C11960">
              <w:t>–</w:t>
            </w:r>
          </w:p>
        </w:tc>
        <w:tc>
          <w:tcPr>
            <w:tcW w:w="7088" w:type="dxa"/>
            <w:vAlign w:val="center"/>
          </w:tcPr>
          <w:p w14:paraId="6BB69864" w14:textId="77777777" w:rsidR="00C11960" w:rsidRPr="00C11960" w:rsidRDefault="00C11960" w:rsidP="00382904">
            <w:pPr>
              <w:ind w:firstLine="0"/>
            </w:pPr>
            <w:r w:rsidRPr="00C11960">
              <w:rPr>
                <w:rFonts w:eastAsiaTheme="majorEastAsia"/>
              </w:rPr>
              <w:t>предельно допустимая концентрация загрязняющих веществ в атмосферном воздухе населенных мест</w:t>
            </w:r>
          </w:p>
        </w:tc>
      </w:tr>
      <w:tr w:rsidR="00C11960" w:rsidRPr="00C11960" w14:paraId="1337001D" w14:textId="77777777" w:rsidTr="00C11960">
        <w:tc>
          <w:tcPr>
            <w:tcW w:w="1843" w:type="dxa"/>
            <w:vAlign w:val="center"/>
          </w:tcPr>
          <w:p w14:paraId="619CF5EE" w14:textId="77777777" w:rsidR="00C11960" w:rsidRPr="00C11960" w:rsidRDefault="00C11960" w:rsidP="00382904">
            <w:pPr>
              <w:ind w:firstLine="0"/>
            </w:pPr>
            <w:r w:rsidRPr="00C11960">
              <w:t>ПДК</w:t>
            </w:r>
            <w:r w:rsidRPr="00C11960">
              <w:rPr>
                <w:vertAlign w:val="subscript"/>
              </w:rPr>
              <w:t>с.год</w:t>
            </w:r>
          </w:p>
        </w:tc>
        <w:tc>
          <w:tcPr>
            <w:tcW w:w="425" w:type="dxa"/>
            <w:vAlign w:val="center"/>
          </w:tcPr>
          <w:p w14:paraId="5D93A18C" w14:textId="77777777" w:rsidR="00C11960" w:rsidRPr="00C11960" w:rsidRDefault="00C11960" w:rsidP="00382904">
            <w:pPr>
              <w:ind w:firstLine="0"/>
              <w:jc w:val="center"/>
            </w:pPr>
            <w:r w:rsidRPr="00C11960">
              <w:t>–</w:t>
            </w:r>
          </w:p>
        </w:tc>
        <w:tc>
          <w:tcPr>
            <w:tcW w:w="7088" w:type="dxa"/>
            <w:vAlign w:val="center"/>
          </w:tcPr>
          <w:p w14:paraId="03A95BE5" w14:textId="77777777" w:rsidR="00C11960" w:rsidRPr="00C11960" w:rsidRDefault="00C11960" w:rsidP="00382904">
            <w:pPr>
              <w:ind w:firstLine="0"/>
            </w:pPr>
            <w:r w:rsidRPr="00C11960">
              <w:rPr>
                <w:rFonts w:eastAsiaTheme="majorEastAsia"/>
              </w:rPr>
              <w:t>среднегодовая предельно допустимых концентрация загрязняющих веществ в атмосферном воздухе</w:t>
            </w:r>
          </w:p>
        </w:tc>
      </w:tr>
      <w:tr w:rsidR="00C11960" w:rsidRPr="00C11960" w14:paraId="0A199700" w14:textId="77777777" w:rsidTr="00C11960">
        <w:tc>
          <w:tcPr>
            <w:tcW w:w="1843" w:type="dxa"/>
            <w:vAlign w:val="center"/>
          </w:tcPr>
          <w:p w14:paraId="400C1A8C" w14:textId="77777777" w:rsidR="00C11960" w:rsidRPr="00C11960" w:rsidRDefault="00C11960" w:rsidP="00382904">
            <w:pPr>
              <w:ind w:firstLine="0"/>
            </w:pPr>
            <w:r w:rsidRPr="00C11960">
              <w:t>ПДК</w:t>
            </w:r>
            <w:r w:rsidRPr="00C11960">
              <w:rPr>
                <w:vertAlign w:val="subscript"/>
              </w:rPr>
              <w:t>с.с</w:t>
            </w:r>
          </w:p>
        </w:tc>
        <w:tc>
          <w:tcPr>
            <w:tcW w:w="425" w:type="dxa"/>
            <w:vAlign w:val="center"/>
          </w:tcPr>
          <w:p w14:paraId="2B6347AD" w14:textId="77777777" w:rsidR="00C11960" w:rsidRPr="00C11960" w:rsidRDefault="00C11960" w:rsidP="00382904">
            <w:pPr>
              <w:ind w:firstLine="0"/>
              <w:jc w:val="center"/>
            </w:pPr>
            <w:r w:rsidRPr="00C11960">
              <w:t>–</w:t>
            </w:r>
          </w:p>
        </w:tc>
        <w:tc>
          <w:tcPr>
            <w:tcW w:w="7088" w:type="dxa"/>
            <w:vAlign w:val="center"/>
          </w:tcPr>
          <w:p w14:paraId="1AC17105" w14:textId="77777777" w:rsidR="00C11960" w:rsidRPr="00C11960" w:rsidRDefault="00C11960" w:rsidP="00382904">
            <w:pPr>
              <w:ind w:firstLine="0"/>
            </w:pPr>
            <w:r w:rsidRPr="00C11960">
              <w:rPr>
                <w:rFonts w:eastAsiaTheme="majorEastAsia"/>
              </w:rPr>
              <w:t>среднесуточная предельно допустимая концентрация загрязняющего вещества в атмосферном воздухе населенных мест</w:t>
            </w:r>
          </w:p>
        </w:tc>
      </w:tr>
      <w:tr w:rsidR="00C11960" w:rsidRPr="00C11960" w14:paraId="310321BC" w14:textId="77777777" w:rsidTr="00C11960">
        <w:tc>
          <w:tcPr>
            <w:tcW w:w="1843" w:type="dxa"/>
            <w:vAlign w:val="center"/>
          </w:tcPr>
          <w:p w14:paraId="12C287BC" w14:textId="77777777" w:rsidR="00C11960" w:rsidRPr="00C11960" w:rsidRDefault="00C11960" w:rsidP="00382904">
            <w:pPr>
              <w:ind w:firstLine="0"/>
            </w:pPr>
            <w:r w:rsidRPr="00C11960">
              <w:rPr>
                <w:rFonts w:eastAsiaTheme="majorEastAsia"/>
              </w:rPr>
              <w:t>ПК</w:t>
            </w:r>
          </w:p>
        </w:tc>
        <w:tc>
          <w:tcPr>
            <w:tcW w:w="425" w:type="dxa"/>
            <w:vAlign w:val="center"/>
          </w:tcPr>
          <w:p w14:paraId="4BDDFBA2" w14:textId="77777777" w:rsidR="00C11960" w:rsidRPr="00C11960" w:rsidRDefault="00C11960" w:rsidP="00382904">
            <w:pPr>
              <w:ind w:firstLine="0"/>
              <w:jc w:val="center"/>
            </w:pPr>
            <w:r w:rsidRPr="00C11960">
              <w:t>–</w:t>
            </w:r>
          </w:p>
        </w:tc>
        <w:tc>
          <w:tcPr>
            <w:tcW w:w="7088" w:type="dxa"/>
            <w:vAlign w:val="center"/>
          </w:tcPr>
          <w:p w14:paraId="1E0B4281" w14:textId="77777777" w:rsidR="00C11960" w:rsidRPr="00C11960" w:rsidRDefault="00C11960" w:rsidP="00382904">
            <w:pPr>
              <w:ind w:firstLine="0"/>
            </w:pPr>
            <w:r w:rsidRPr="00C11960">
              <w:rPr>
                <w:rFonts w:eastAsiaTheme="majorEastAsia"/>
              </w:rPr>
              <w:t>производственная котельная</w:t>
            </w:r>
          </w:p>
        </w:tc>
      </w:tr>
      <w:tr w:rsidR="00C11960" w:rsidRPr="00C11960" w14:paraId="5374DD59" w14:textId="77777777" w:rsidTr="00C11960">
        <w:tc>
          <w:tcPr>
            <w:tcW w:w="1843" w:type="dxa"/>
            <w:vAlign w:val="center"/>
          </w:tcPr>
          <w:p w14:paraId="6031FF17" w14:textId="77777777" w:rsidR="00C11960" w:rsidRPr="00C11960" w:rsidRDefault="00C11960" w:rsidP="00382904">
            <w:pPr>
              <w:ind w:firstLine="0"/>
            </w:pPr>
            <w:r w:rsidRPr="00C11960">
              <w:t xml:space="preserve">Проект НДВ </w:t>
            </w:r>
          </w:p>
          <w:p w14:paraId="7913EE5E" w14:textId="77777777" w:rsidR="00C11960" w:rsidRPr="00C11960" w:rsidRDefault="00C11960" w:rsidP="00382904">
            <w:pPr>
              <w:ind w:firstLine="0"/>
            </w:pPr>
            <w:r w:rsidRPr="00C11960">
              <w:t>(проект ПДВ)</w:t>
            </w:r>
          </w:p>
        </w:tc>
        <w:tc>
          <w:tcPr>
            <w:tcW w:w="425" w:type="dxa"/>
            <w:vAlign w:val="center"/>
          </w:tcPr>
          <w:p w14:paraId="0CAC8443" w14:textId="77777777" w:rsidR="00C11960" w:rsidRPr="00C11960" w:rsidRDefault="00C11960" w:rsidP="00382904">
            <w:pPr>
              <w:ind w:firstLine="0"/>
              <w:jc w:val="center"/>
            </w:pPr>
            <w:r w:rsidRPr="00C11960">
              <w:t>–</w:t>
            </w:r>
          </w:p>
        </w:tc>
        <w:tc>
          <w:tcPr>
            <w:tcW w:w="7088" w:type="dxa"/>
            <w:vAlign w:val="center"/>
          </w:tcPr>
          <w:p w14:paraId="515AB869" w14:textId="77777777" w:rsidR="00C11960" w:rsidRPr="00C11960" w:rsidRDefault="00C11960" w:rsidP="00382904">
            <w:pPr>
              <w:ind w:firstLine="0"/>
              <w:rPr>
                <w:rFonts w:eastAsiaTheme="majorEastAsia"/>
              </w:rPr>
            </w:pPr>
            <w:r w:rsidRPr="00C11960">
              <w:rPr>
                <w:rFonts w:eastAsiaTheme="majorEastAsia"/>
              </w:rPr>
              <w:t>проект нормативов допустимых выбросов</w:t>
            </w:r>
          </w:p>
          <w:p w14:paraId="20616538" w14:textId="77777777" w:rsidR="00C11960" w:rsidRPr="00C11960" w:rsidRDefault="00C11960" w:rsidP="00382904">
            <w:pPr>
              <w:ind w:firstLine="0"/>
            </w:pPr>
            <w:r w:rsidRPr="00C11960">
              <w:rPr>
                <w:rFonts w:eastAsiaTheme="majorEastAsia"/>
              </w:rPr>
              <w:t>(проект нормативов предельно-допустимых выбросов)</w:t>
            </w:r>
          </w:p>
        </w:tc>
      </w:tr>
      <w:tr w:rsidR="00C11960" w:rsidRPr="00C11960" w14:paraId="0ADF4340" w14:textId="77777777" w:rsidTr="00C11960">
        <w:tc>
          <w:tcPr>
            <w:tcW w:w="1843" w:type="dxa"/>
            <w:vAlign w:val="center"/>
          </w:tcPr>
          <w:p w14:paraId="455C8E87" w14:textId="77777777" w:rsidR="00C11960" w:rsidRPr="00C11960" w:rsidRDefault="00C11960" w:rsidP="00382904">
            <w:pPr>
              <w:ind w:firstLine="0"/>
            </w:pPr>
            <w:r w:rsidRPr="00C11960">
              <w:t>Проект СЗЗ</w:t>
            </w:r>
          </w:p>
        </w:tc>
        <w:tc>
          <w:tcPr>
            <w:tcW w:w="425" w:type="dxa"/>
            <w:vAlign w:val="center"/>
          </w:tcPr>
          <w:p w14:paraId="0AD499CD" w14:textId="77777777" w:rsidR="00C11960" w:rsidRPr="00C11960" w:rsidRDefault="00C11960" w:rsidP="00382904">
            <w:pPr>
              <w:ind w:firstLine="0"/>
              <w:jc w:val="center"/>
            </w:pPr>
            <w:r w:rsidRPr="00C11960">
              <w:t>–</w:t>
            </w:r>
          </w:p>
        </w:tc>
        <w:tc>
          <w:tcPr>
            <w:tcW w:w="7088" w:type="dxa"/>
            <w:vAlign w:val="center"/>
          </w:tcPr>
          <w:p w14:paraId="191D0F43" w14:textId="77777777" w:rsidR="00C11960" w:rsidRPr="00C11960" w:rsidRDefault="00C11960" w:rsidP="00382904">
            <w:pPr>
              <w:ind w:firstLine="0"/>
            </w:pPr>
            <w:r w:rsidRPr="00C11960">
              <w:rPr>
                <w:rFonts w:eastAsiaTheme="majorEastAsia"/>
              </w:rPr>
              <w:t>проект санитарно-защитной зоны</w:t>
            </w:r>
          </w:p>
        </w:tc>
      </w:tr>
      <w:tr w:rsidR="00C11960" w:rsidRPr="00C11960" w14:paraId="465E3519" w14:textId="77777777" w:rsidTr="00C11960">
        <w:tc>
          <w:tcPr>
            <w:tcW w:w="1843" w:type="dxa"/>
            <w:vAlign w:val="center"/>
          </w:tcPr>
          <w:p w14:paraId="3223B3C9" w14:textId="77777777" w:rsidR="00C11960" w:rsidRPr="00C11960" w:rsidRDefault="00C11960" w:rsidP="00382904">
            <w:pPr>
              <w:ind w:firstLine="0"/>
            </w:pPr>
            <w:r w:rsidRPr="00C11960">
              <w:t>ПЭК</w:t>
            </w:r>
          </w:p>
        </w:tc>
        <w:tc>
          <w:tcPr>
            <w:tcW w:w="425" w:type="dxa"/>
            <w:vAlign w:val="center"/>
          </w:tcPr>
          <w:p w14:paraId="1EB4EF14" w14:textId="77777777" w:rsidR="00C11960" w:rsidRPr="00C11960" w:rsidRDefault="00C11960" w:rsidP="00382904">
            <w:pPr>
              <w:ind w:firstLine="0"/>
              <w:jc w:val="center"/>
            </w:pPr>
            <w:r w:rsidRPr="00C11960">
              <w:t>–</w:t>
            </w:r>
          </w:p>
        </w:tc>
        <w:tc>
          <w:tcPr>
            <w:tcW w:w="7088" w:type="dxa"/>
            <w:vAlign w:val="center"/>
          </w:tcPr>
          <w:p w14:paraId="1E448991" w14:textId="77777777" w:rsidR="00C11960" w:rsidRPr="00C11960" w:rsidRDefault="00C11960" w:rsidP="00382904">
            <w:pPr>
              <w:ind w:firstLine="0"/>
            </w:pPr>
            <w:r w:rsidRPr="00C11960">
              <w:rPr>
                <w:rFonts w:eastAsiaTheme="majorEastAsia"/>
              </w:rPr>
              <w:t>программа производственного экологического контроля</w:t>
            </w:r>
          </w:p>
        </w:tc>
      </w:tr>
      <w:tr w:rsidR="00C11960" w:rsidRPr="00C11960" w14:paraId="4686A222" w14:textId="77777777" w:rsidTr="00C11960">
        <w:tc>
          <w:tcPr>
            <w:tcW w:w="1843" w:type="dxa"/>
            <w:vAlign w:val="center"/>
          </w:tcPr>
          <w:p w14:paraId="2727ED7B" w14:textId="77777777" w:rsidR="00C11960" w:rsidRPr="00C11960" w:rsidRDefault="00C11960" w:rsidP="00382904">
            <w:pPr>
              <w:ind w:firstLine="0"/>
            </w:pPr>
            <w:r w:rsidRPr="00C11960">
              <w:rPr>
                <w:color w:val="000000"/>
              </w:rPr>
              <w:t>РАН</w:t>
            </w:r>
          </w:p>
        </w:tc>
        <w:tc>
          <w:tcPr>
            <w:tcW w:w="425" w:type="dxa"/>
            <w:vAlign w:val="center"/>
          </w:tcPr>
          <w:p w14:paraId="41CE42A7" w14:textId="77777777" w:rsidR="00C11960" w:rsidRPr="00C11960" w:rsidRDefault="00C11960" w:rsidP="00382904">
            <w:pPr>
              <w:ind w:firstLine="0"/>
              <w:jc w:val="center"/>
            </w:pPr>
            <w:r w:rsidRPr="00C11960">
              <w:t>–</w:t>
            </w:r>
          </w:p>
        </w:tc>
        <w:tc>
          <w:tcPr>
            <w:tcW w:w="7088" w:type="dxa"/>
            <w:vAlign w:val="center"/>
          </w:tcPr>
          <w:p w14:paraId="20DFD8A3" w14:textId="77777777" w:rsidR="00C11960" w:rsidRPr="00C11960" w:rsidRDefault="00C11960" w:rsidP="00382904">
            <w:pPr>
              <w:ind w:firstLine="0"/>
            </w:pPr>
            <w:r w:rsidRPr="00C11960">
              <w:rPr>
                <w:color w:val="000000"/>
              </w:rPr>
              <w:t>Российская академия наук</w:t>
            </w:r>
          </w:p>
        </w:tc>
      </w:tr>
      <w:tr w:rsidR="00C11960" w:rsidRPr="00C11960" w14:paraId="25702EB2" w14:textId="77777777" w:rsidTr="00C11960">
        <w:tc>
          <w:tcPr>
            <w:tcW w:w="1843" w:type="dxa"/>
            <w:vAlign w:val="center"/>
          </w:tcPr>
          <w:p w14:paraId="3606BFAE" w14:textId="77777777" w:rsidR="00C11960" w:rsidRPr="00C11960" w:rsidRDefault="00C11960" w:rsidP="00382904">
            <w:pPr>
              <w:ind w:firstLine="0"/>
            </w:pPr>
            <w:r w:rsidRPr="00C11960">
              <w:rPr>
                <w:rFonts w:eastAsiaTheme="majorEastAsia"/>
              </w:rPr>
              <w:t>РТС</w:t>
            </w:r>
          </w:p>
        </w:tc>
        <w:tc>
          <w:tcPr>
            <w:tcW w:w="425" w:type="dxa"/>
            <w:vAlign w:val="center"/>
          </w:tcPr>
          <w:p w14:paraId="3BF43B12" w14:textId="77777777" w:rsidR="00C11960" w:rsidRPr="00C11960" w:rsidRDefault="00C11960" w:rsidP="00382904">
            <w:pPr>
              <w:ind w:firstLine="0"/>
              <w:jc w:val="center"/>
            </w:pPr>
            <w:r w:rsidRPr="00C11960">
              <w:t>–</w:t>
            </w:r>
          </w:p>
        </w:tc>
        <w:tc>
          <w:tcPr>
            <w:tcW w:w="7088" w:type="dxa"/>
            <w:vAlign w:val="center"/>
          </w:tcPr>
          <w:p w14:paraId="238AF89C" w14:textId="77777777" w:rsidR="00C11960" w:rsidRPr="00C11960" w:rsidRDefault="00C11960" w:rsidP="00382904">
            <w:pPr>
              <w:ind w:firstLine="0"/>
            </w:pPr>
            <w:r w:rsidRPr="00C11960">
              <w:rPr>
                <w:rFonts w:eastAsiaTheme="majorEastAsia"/>
              </w:rPr>
              <w:t>районная тепловая станция</w:t>
            </w:r>
          </w:p>
        </w:tc>
      </w:tr>
      <w:tr w:rsidR="00C11960" w:rsidRPr="00C11960" w14:paraId="5BC83E44" w14:textId="77777777" w:rsidTr="00C11960">
        <w:tc>
          <w:tcPr>
            <w:tcW w:w="1843" w:type="dxa"/>
            <w:vAlign w:val="center"/>
          </w:tcPr>
          <w:p w14:paraId="5BBC3B14" w14:textId="77777777" w:rsidR="00C11960" w:rsidRPr="00C11960" w:rsidRDefault="00C11960" w:rsidP="00382904">
            <w:pPr>
              <w:ind w:firstLine="0"/>
            </w:pPr>
            <w:r w:rsidRPr="00C11960">
              <w:rPr>
                <w:color w:val="000000"/>
              </w:rPr>
              <w:t>РД</w:t>
            </w:r>
          </w:p>
        </w:tc>
        <w:tc>
          <w:tcPr>
            <w:tcW w:w="425" w:type="dxa"/>
            <w:vAlign w:val="center"/>
          </w:tcPr>
          <w:p w14:paraId="5F3354FE" w14:textId="77777777" w:rsidR="00C11960" w:rsidRPr="00C11960" w:rsidRDefault="00C11960" w:rsidP="00382904">
            <w:pPr>
              <w:ind w:firstLine="0"/>
              <w:jc w:val="center"/>
            </w:pPr>
            <w:r w:rsidRPr="00C11960">
              <w:t>–</w:t>
            </w:r>
          </w:p>
        </w:tc>
        <w:tc>
          <w:tcPr>
            <w:tcW w:w="7088" w:type="dxa"/>
            <w:vAlign w:val="center"/>
          </w:tcPr>
          <w:p w14:paraId="4F506F3C" w14:textId="77777777" w:rsidR="00C11960" w:rsidRPr="00C11960" w:rsidRDefault="00C11960" w:rsidP="00382904">
            <w:pPr>
              <w:ind w:firstLine="0"/>
            </w:pPr>
            <w:r w:rsidRPr="00C11960">
              <w:rPr>
                <w:color w:val="000000"/>
              </w:rPr>
              <w:t>рабочая документация</w:t>
            </w:r>
          </w:p>
        </w:tc>
      </w:tr>
      <w:tr w:rsidR="00C11960" w:rsidRPr="00C11960" w14:paraId="4E631D73" w14:textId="77777777" w:rsidTr="00C11960">
        <w:tc>
          <w:tcPr>
            <w:tcW w:w="1843" w:type="dxa"/>
            <w:vAlign w:val="center"/>
          </w:tcPr>
          <w:p w14:paraId="2C099F01" w14:textId="77777777" w:rsidR="00C11960" w:rsidRPr="00C11960" w:rsidRDefault="00C11960" w:rsidP="00382904">
            <w:pPr>
              <w:ind w:firstLine="0"/>
            </w:pPr>
            <w:r w:rsidRPr="00C11960">
              <w:rPr>
                <w:color w:val="000000"/>
              </w:rPr>
              <w:t>РТС</w:t>
            </w:r>
          </w:p>
        </w:tc>
        <w:tc>
          <w:tcPr>
            <w:tcW w:w="425" w:type="dxa"/>
            <w:vAlign w:val="center"/>
          </w:tcPr>
          <w:p w14:paraId="0825BD36" w14:textId="77777777" w:rsidR="00C11960" w:rsidRPr="00C11960" w:rsidRDefault="00C11960" w:rsidP="00382904">
            <w:pPr>
              <w:ind w:firstLine="0"/>
              <w:jc w:val="center"/>
            </w:pPr>
            <w:r w:rsidRPr="00C11960">
              <w:t>–</w:t>
            </w:r>
          </w:p>
        </w:tc>
        <w:tc>
          <w:tcPr>
            <w:tcW w:w="7088" w:type="dxa"/>
            <w:vAlign w:val="center"/>
          </w:tcPr>
          <w:p w14:paraId="2AD87DE9" w14:textId="77777777" w:rsidR="00C11960" w:rsidRPr="00C11960" w:rsidRDefault="00C11960" w:rsidP="00382904">
            <w:pPr>
              <w:ind w:firstLine="0"/>
            </w:pPr>
            <w:r w:rsidRPr="00C11960">
              <w:rPr>
                <w:color w:val="000000"/>
              </w:rPr>
              <w:t>районная тепловая станция</w:t>
            </w:r>
          </w:p>
        </w:tc>
      </w:tr>
      <w:tr w:rsidR="00C11960" w:rsidRPr="00C11960" w14:paraId="09A54BF9" w14:textId="77777777" w:rsidTr="00C11960">
        <w:tc>
          <w:tcPr>
            <w:tcW w:w="1843" w:type="dxa"/>
            <w:vAlign w:val="center"/>
          </w:tcPr>
          <w:p w14:paraId="4B6D9B65" w14:textId="77777777" w:rsidR="00C11960" w:rsidRPr="00C11960" w:rsidRDefault="00C11960" w:rsidP="00382904">
            <w:pPr>
              <w:ind w:firstLine="0"/>
              <w:rPr>
                <w:color w:val="000000"/>
              </w:rPr>
            </w:pPr>
            <w:r w:rsidRPr="00C11960">
              <w:rPr>
                <w:color w:val="000000"/>
              </w:rPr>
              <w:t>СЦТ</w:t>
            </w:r>
          </w:p>
        </w:tc>
        <w:tc>
          <w:tcPr>
            <w:tcW w:w="425" w:type="dxa"/>
            <w:vAlign w:val="center"/>
          </w:tcPr>
          <w:p w14:paraId="46EF4AA2" w14:textId="77777777" w:rsidR="00C11960" w:rsidRPr="00C11960" w:rsidRDefault="00C11960" w:rsidP="00382904">
            <w:pPr>
              <w:ind w:firstLine="0"/>
              <w:jc w:val="center"/>
            </w:pPr>
            <w:r w:rsidRPr="00C11960">
              <w:t>–</w:t>
            </w:r>
          </w:p>
        </w:tc>
        <w:tc>
          <w:tcPr>
            <w:tcW w:w="7088" w:type="dxa"/>
            <w:vAlign w:val="center"/>
          </w:tcPr>
          <w:p w14:paraId="650EF3A1" w14:textId="77777777" w:rsidR="00C11960" w:rsidRPr="00C11960" w:rsidRDefault="00C11960" w:rsidP="00382904">
            <w:pPr>
              <w:ind w:firstLine="0"/>
              <w:rPr>
                <w:color w:val="000000"/>
              </w:rPr>
            </w:pPr>
            <w:r w:rsidRPr="00C11960">
              <w:rPr>
                <w:color w:val="000000"/>
              </w:rPr>
              <w:t xml:space="preserve">система централизованного теплоснабжения </w:t>
            </w:r>
          </w:p>
        </w:tc>
      </w:tr>
      <w:tr w:rsidR="00C11960" w:rsidRPr="00C11960" w14:paraId="5F3EE6D2" w14:textId="77777777" w:rsidTr="00C11960">
        <w:tc>
          <w:tcPr>
            <w:tcW w:w="1843" w:type="dxa"/>
            <w:vAlign w:val="center"/>
          </w:tcPr>
          <w:p w14:paraId="256032D3" w14:textId="77777777" w:rsidR="00C11960" w:rsidRPr="00C11960" w:rsidRDefault="00C11960" w:rsidP="00382904">
            <w:pPr>
              <w:ind w:firstLine="0"/>
            </w:pPr>
            <w:r w:rsidRPr="00C11960">
              <w:rPr>
                <w:color w:val="000000"/>
              </w:rPr>
              <w:t>ТРЦ</w:t>
            </w:r>
          </w:p>
        </w:tc>
        <w:tc>
          <w:tcPr>
            <w:tcW w:w="425" w:type="dxa"/>
            <w:vAlign w:val="center"/>
          </w:tcPr>
          <w:p w14:paraId="768A984C" w14:textId="77777777" w:rsidR="00C11960" w:rsidRPr="00C11960" w:rsidRDefault="00C11960" w:rsidP="00382904">
            <w:pPr>
              <w:ind w:firstLine="0"/>
              <w:jc w:val="center"/>
            </w:pPr>
            <w:r w:rsidRPr="00C11960">
              <w:t>–</w:t>
            </w:r>
          </w:p>
        </w:tc>
        <w:tc>
          <w:tcPr>
            <w:tcW w:w="7088" w:type="dxa"/>
            <w:vAlign w:val="center"/>
          </w:tcPr>
          <w:p w14:paraId="3E019F09" w14:textId="77777777" w:rsidR="00C11960" w:rsidRPr="00C11960" w:rsidRDefault="00C11960" w:rsidP="00382904">
            <w:pPr>
              <w:ind w:firstLine="0"/>
            </w:pPr>
            <w:r w:rsidRPr="00C11960">
              <w:rPr>
                <w:color w:val="000000"/>
              </w:rPr>
              <w:t>торгово-развлекательный центр</w:t>
            </w:r>
          </w:p>
        </w:tc>
      </w:tr>
      <w:tr w:rsidR="00C11960" w:rsidRPr="00C11960" w14:paraId="6114E048" w14:textId="77777777" w:rsidTr="00C11960">
        <w:tc>
          <w:tcPr>
            <w:tcW w:w="1843" w:type="dxa"/>
            <w:vAlign w:val="center"/>
          </w:tcPr>
          <w:p w14:paraId="0B29FC3B" w14:textId="77777777" w:rsidR="00C11960" w:rsidRPr="00C11960" w:rsidRDefault="00C11960" w:rsidP="00382904">
            <w:pPr>
              <w:ind w:firstLine="0"/>
            </w:pPr>
            <w:r w:rsidRPr="00C11960">
              <w:rPr>
                <w:color w:val="000000"/>
              </w:rPr>
              <w:t>ТЭП</w:t>
            </w:r>
          </w:p>
        </w:tc>
        <w:tc>
          <w:tcPr>
            <w:tcW w:w="425" w:type="dxa"/>
            <w:vAlign w:val="center"/>
          </w:tcPr>
          <w:p w14:paraId="64BE1329" w14:textId="77777777" w:rsidR="00C11960" w:rsidRPr="00C11960" w:rsidRDefault="00C11960" w:rsidP="00382904">
            <w:pPr>
              <w:ind w:firstLine="0"/>
              <w:jc w:val="center"/>
            </w:pPr>
            <w:r w:rsidRPr="00C11960">
              <w:t>–</w:t>
            </w:r>
          </w:p>
        </w:tc>
        <w:tc>
          <w:tcPr>
            <w:tcW w:w="7088" w:type="dxa"/>
            <w:vAlign w:val="center"/>
          </w:tcPr>
          <w:p w14:paraId="6AF200C8" w14:textId="77777777" w:rsidR="00C11960" w:rsidRPr="00C11960" w:rsidRDefault="00C11960" w:rsidP="00382904">
            <w:pPr>
              <w:ind w:firstLine="0"/>
            </w:pPr>
            <w:r w:rsidRPr="00C11960">
              <w:rPr>
                <w:color w:val="000000"/>
              </w:rPr>
              <w:t>технико-экономические показатели</w:t>
            </w:r>
          </w:p>
        </w:tc>
      </w:tr>
      <w:tr w:rsidR="00C11960" w:rsidRPr="00C11960" w14:paraId="01521D3A" w14:textId="77777777" w:rsidTr="00C11960">
        <w:tc>
          <w:tcPr>
            <w:tcW w:w="1843" w:type="dxa"/>
            <w:vAlign w:val="center"/>
          </w:tcPr>
          <w:p w14:paraId="78ED0C16" w14:textId="77777777" w:rsidR="00C11960" w:rsidRPr="00C11960" w:rsidRDefault="00C11960" w:rsidP="00382904">
            <w:pPr>
              <w:ind w:firstLine="0"/>
            </w:pPr>
            <w:r w:rsidRPr="00C11960">
              <w:rPr>
                <w:color w:val="000000"/>
              </w:rPr>
              <w:t>ТЭР</w:t>
            </w:r>
          </w:p>
        </w:tc>
        <w:tc>
          <w:tcPr>
            <w:tcW w:w="425" w:type="dxa"/>
            <w:vAlign w:val="center"/>
          </w:tcPr>
          <w:p w14:paraId="38F59158" w14:textId="77777777" w:rsidR="00C11960" w:rsidRPr="00C11960" w:rsidRDefault="00C11960" w:rsidP="00382904">
            <w:pPr>
              <w:ind w:firstLine="0"/>
              <w:jc w:val="center"/>
            </w:pPr>
            <w:r w:rsidRPr="00C11960">
              <w:t>–</w:t>
            </w:r>
          </w:p>
        </w:tc>
        <w:tc>
          <w:tcPr>
            <w:tcW w:w="7088" w:type="dxa"/>
            <w:vAlign w:val="center"/>
          </w:tcPr>
          <w:p w14:paraId="3FD59F6E" w14:textId="77777777" w:rsidR="00C11960" w:rsidRPr="00C11960" w:rsidRDefault="00C11960" w:rsidP="00382904">
            <w:pPr>
              <w:ind w:firstLine="0"/>
            </w:pPr>
            <w:r w:rsidRPr="00C11960">
              <w:rPr>
                <w:color w:val="000000"/>
              </w:rPr>
              <w:t>топливно-энергетические ресурсы</w:t>
            </w:r>
          </w:p>
        </w:tc>
      </w:tr>
      <w:tr w:rsidR="00C11960" w:rsidRPr="00C11960" w14:paraId="7D3E780B" w14:textId="77777777" w:rsidTr="00C11960">
        <w:tc>
          <w:tcPr>
            <w:tcW w:w="1843" w:type="dxa"/>
            <w:vAlign w:val="center"/>
          </w:tcPr>
          <w:p w14:paraId="4637DA84" w14:textId="77777777" w:rsidR="00C11960" w:rsidRPr="00C11960" w:rsidRDefault="00C11960" w:rsidP="00382904">
            <w:pPr>
              <w:ind w:firstLine="0"/>
            </w:pPr>
            <w:r w:rsidRPr="00C11960">
              <w:rPr>
                <w:color w:val="000000"/>
              </w:rPr>
              <w:t>ТЭС</w:t>
            </w:r>
          </w:p>
        </w:tc>
        <w:tc>
          <w:tcPr>
            <w:tcW w:w="425" w:type="dxa"/>
            <w:vAlign w:val="center"/>
          </w:tcPr>
          <w:p w14:paraId="67C6C661" w14:textId="77777777" w:rsidR="00C11960" w:rsidRPr="00C11960" w:rsidRDefault="00C11960" w:rsidP="00382904">
            <w:pPr>
              <w:ind w:firstLine="0"/>
              <w:jc w:val="center"/>
            </w:pPr>
            <w:r w:rsidRPr="00C11960">
              <w:t>–</w:t>
            </w:r>
          </w:p>
        </w:tc>
        <w:tc>
          <w:tcPr>
            <w:tcW w:w="7088" w:type="dxa"/>
            <w:vAlign w:val="center"/>
          </w:tcPr>
          <w:p w14:paraId="4FB56708" w14:textId="77777777" w:rsidR="00C11960" w:rsidRPr="00C11960" w:rsidRDefault="00C11960" w:rsidP="00382904">
            <w:pPr>
              <w:ind w:firstLine="0"/>
            </w:pPr>
            <w:r w:rsidRPr="00C11960">
              <w:rPr>
                <w:color w:val="000000"/>
              </w:rPr>
              <w:t>тепловая электростанция</w:t>
            </w:r>
          </w:p>
        </w:tc>
      </w:tr>
      <w:tr w:rsidR="00C11960" w:rsidRPr="00C11960" w14:paraId="38F21BE4" w14:textId="77777777" w:rsidTr="00C11960">
        <w:tc>
          <w:tcPr>
            <w:tcW w:w="1843" w:type="dxa"/>
            <w:vAlign w:val="center"/>
          </w:tcPr>
          <w:p w14:paraId="60902B8A" w14:textId="77777777" w:rsidR="00C11960" w:rsidRPr="00C11960" w:rsidRDefault="00C11960" w:rsidP="00382904">
            <w:pPr>
              <w:ind w:firstLine="0"/>
            </w:pPr>
            <w:r w:rsidRPr="00C11960">
              <w:rPr>
                <w:color w:val="000000"/>
              </w:rPr>
              <w:t>ТЭЦ</w:t>
            </w:r>
          </w:p>
        </w:tc>
        <w:tc>
          <w:tcPr>
            <w:tcW w:w="425" w:type="dxa"/>
            <w:vAlign w:val="center"/>
          </w:tcPr>
          <w:p w14:paraId="15E33C8E" w14:textId="77777777" w:rsidR="00C11960" w:rsidRPr="00C11960" w:rsidRDefault="00C11960" w:rsidP="00382904">
            <w:pPr>
              <w:ind w:firstLine="0"/>
              <w:jc w:val="center"/>
            </w:pPr>
            <w:r w:rsidRPr="00C11960">
              <w:t>–</w:t>
            </w:r>
          </w:p>
        </w:tc>
        <w:tc>
          <w:tcPr>
            <w:tcW w:w="7088" w:type="dxa"/>
            <w:vAlign w:val="center"/>
          </w:tcPr>
          <w:p w14:paraId="4996CAE2" w14:textId="77777777" w:rsidR="00C11960" w:rsidRPr="00C11960" w:rsidRDefault="00C11960" w:rsidP="00382904">
            <w:pPr>
              <w:ind w:firstLine="0"/>
            </w:pPr>
            <w:r w:rsidRPr="00C11960">
              <w:rPr>
                <w:color w:val="000000"/>
              </w:rPr>
              <w:t>тепловая электроцентраль</w:t>
            </w:r>
          </w:p>
        </w:tc>
      </w:tr>
      <w:tr w:rsidR="00C11960" w:rsidRPr="00C11960" w14:paraId="0161530D" w14:textId="77777777" w:rsidTr="00C11960">
        <w:tc>
          <w:tcPr>
            <w:tcW w:w="1843" w:type="dxa"/>
            <w:vAlign w:val="center"/>
          </w:tcPr>
          <w:p w14:paraId="3B24C0DC" w14:textId="77777777" w:rsidR="00C11960" w:rsidRPr="00C11960" w:rsidRDefault="00C11960" w:rsidP="00382904">
            <w:pPr>
              <w:ind w:firstLine="0"/>
            </w:pPr>
            <w:r w:rsidRPr="00C11960">
              <w:rPr>
                <w:color w:val="000000"/>
              </w:rPr>
              <w:t>ФГБОУ</w:t>
            </w:r>
          </w:p>
        </w:tc>
        <w:tc>
          <w:tcPr>
            <w:tcW w:w="425" w:type="dxa"/>
            <w:vAlign w:val="center"/>
          </w:tcPr>
          <w:p w14:paraId="0C079942" w14:textId="77777777" w:rsidR="00C11960" w:rsidRPr="00C11960" w:rsidRDefault="00C11960" w:rsidP="00382904">
            <w:pPr>
              <w:ind w:firstLine="0"/>
              <w:jc w:val="center"/>
            </w:pPr>
            <w:r w:rsidRPr="00C11960">
              <w:t>–</w:t>
            </w:r>
          </w:p>
        </w:tc>
        <w:tc>
          <w:tcPr>
            <w:tcW w:w="7088" w:type="dxa"/>
            <w:vAlign w:val="center"/>
          </w:tcPr>
          <w:p w14:paraId="1A8F2A95" w14:textId="77777777" w:rsidR="00C11960" w:rsidRPr="00C11960" w:rsidRDefault="00C11960" w:rsidP="00382904">
            <w:pPr>
              <w:ind w:firstLine="0"/>
            </w:pPr>
            <w:r w:rsidRPr="00C11960">
              <w:rPr>
                <w:color w:val="000000"/>
              </w:rPr>
              <w:t>Федеральное государственное бюджетное образовательное учреждение</w:t>
            </w:r>
          </w:p>
        </w:tc>
      </w:tr>
      <w:tr w:rsidR="00C11960" w:rsidRPr="00C11960" w14:paraId="3321FFEC" w14:textId="77777777" w:rsidTr="00C11960">
        <w:tc>
          <w:tcPr>
            <w:tcW w:w="1843" w:type="dxa"/>
            <w:vAlign w:val="center"/>
          </w:tcPr>
          <w:p w14:paraId="0DBBC0B0" w14:textId="77777777" w:rsidR="00C11960" w:rsidRPr="00C11960" w:rsidRDefault="00C11960" w:rsidP="00382904">
            <w:pPr>
              <w:ind w:firstLine="0"/>
            </w:pPr>
            <w:r w:rsidRPr="00C11960">
              <w:rPr>
                <w:color w:val="000000"/>
              </w:rPr>
              <w:t>ФГБУ</w:t>
            </w:r>
          </w:p>
        </w:tc>
        <w:tc>
          <w:tcPr>
            <w:tcW w:w="425" w:type="dxa"/>
            <w:vAlign w:val="center"/>
          </w:tcPr>
          <w:p w14:paraId="76DBE4CB" w14:textId="77777777" w:rsidR="00C11960" w:rsidRPr="00C11960" w:rsidRDefault="00C11960" w:rsidP="00382904">
            <w:pPr>
              <w:ind w:firstLine="0"/>
              <w:jc w:val="center"/>
            </w:pPr>
            <w:r w:rsidRPr="00C11960">
              <w:t>–</w:t>
            </w:r>
          </w:p>
        </w:tc>
        <w:tc>
          <w:tcPr>
            <w:tcW w:w="7088" w:type="dxa"/>
            <w:vAlign w:val="center"/>
          </w:tcPr>
          <w:p w14:paraId="6CE548AD" w14:textId="77777777" w:rsidR="00C11960" w:rsidRPr="00C11960" w:rsidRDefault="00C11960" w:rsidP="00382904">
            <w:pPr>
              <w:ind w:firstLine="0"/>
            </w:pPr>
            <w:r w:rsidRPr="00C11960">
              <w:rPr>
                <w:color w:val="000000"/>
              </w:rPr>
              <w:t>Федеральное государственное бюджетное учреждение.</w:t>
            </w:r>
          </w:p>
        </w:tc>
      </w:tr>
      <w:tr w:rsidR="00C11960" w:rsidRPr="00C11960" w14:paraId="2BDECB75" w14:textId="77777777" w:rsidTr="00C11960">
        <w:tc>
          <w:tcPr>
            <w:tcW w:w="1843" w:type="dxa"/>
            <w:vAlign w:val="center"/>
          </w:tcPr>
          <w:p w14:paraId="3A63C9F1" w14:textId="77777777" w:rsidR="00C11960" w:rsidRPr="00C11960" w:rsidRDefault="00C11960" w:rsidP="00382904">
            <w:pPr>
              <w:ind w:firstLine="0"/>
            </w:pPr>
            <w:r w:rsidRPr="00C11960">
              <w:rPr>
                <w:color w:val="000000"/>
              </w:rPr>
              <w:t>ФГКУ</w:t>
            </w:r>
          </w:p>
        </w:tc>
        <w:tc>
          <w:tcPr>
            <w:tcW w:w="425" w:type="dxa"/>
            <w:vAlign w:val="center"/>
          </w:tcPr>
          <w:p w14:paraId="2146E7C9" w14:textId="77777777" w:rsidR="00C11960" w:rsidRPr="00C11960" w:rsidRDefault="00C11960" w:rsidP="00382904">
            <w:pPr>
              <w:ind w:firstLine="0"/>
              <w:jc w:val="center"/>
            </w:pPr>
            <w:r w:rsidRPr="00C11960">
              <w:t>–</w:t>
            </w:r>
          </w:p>
        </w:tc>
        <w:tc>
          <w:tcPr>
            <w:tcW w:w="7088" w:type="dxa"/>
            <w:vAlign w:val="center"/>
          </w:tcPr>
          <w:p w14:paraId="3836DD91" w14:textId="77777777" w:rsidR="00C11960" w:rsidRPr="00C11960" w:rsidRDefault="00C11960" w:rsidP="00382904">
            <w:pPr>
              <w:ind w:firstLine="0"/>
            </w:pPr>
            <w:r w:rsidRPr="00C11960">
              <w:rPr>
                <w:color w:val="000000"/>
              </w:rPr>
              <w:t>Федеральные государственные казенные учреждения</w:t>
            </w:r>
          </w:p>
        </w:tc>
      </w:tr>
      <w:tr w:rsidR="00C11960" w:rsidRPr="00C11960" w14:paraId="317C8389" w14:textId="77777777" w:rsidTr="00C11960">
        <w:tc>
          <w:tcPr>
            <w:tcW w:w="1843" w:type="dxa"/>
            <w:vAlign w:val="center"/>
          </w:tcPr>
          <w:p w14:paraId="1D3021CC" w14:textId="77777777" w:rsidR="00C11960" w:rsidRPr="00C11960" w:rsidRDefault="00C11960" w:rsidP="00382904">
            <w:pPr>
              <w:ind w:firstLine="0"/>
            </w:pPr>
            <w:r w:rsidRPr="00C11960">
              <w:rPr>
                <w:color w:val="000000"/>
              </w:rPr>
              <w:t>ФГУП</w:t>
            </w:r>
          </w:p>
        </w:tc>
        <w:tc>
          <w:tcPr>
            <w:tcW w:w="425" w:type="dxa"/>
            <w:vAlign w:val="center"/>
          </w:tcPr>
          <w:p w14:paraId="5A8D3DDD" w14:textId="77777777" w:rsidR="00C11960" w:rsidRPr="00C11960" w:rsidRDefault="00C11960" w:rsidP="00382904">
            <w:pPr>
              <w:ind w:firstLine="0"/>
              <w:jc w:val="center"/>
            </w:pPr>
            <w:r w:rsidRPr="00C11960">
              <w:t>–</w:t>
            </w:r>
          </w:p>
        </w:tc>
        <w:tc>
          <w:tcPr>
            <w:tcW w:w="7088" w:type="dxa"/>
            <w:vAlign w:val="center"/>
          </w:tcPr>
          <w:p w14:paraId="778B2E4F" w14:textId="77777777" w:rsidR="00C11960" w:rsidRPr="00C11960" w:rsidRDefault="00C11960" w:rsidP="00382904">
            <w:pPr>
              <w:ind w:firstLine="0"/>
            </w:pPr>
            <w:r w:rsidRPr="00C11960">
              <w:rPr>
                <w:color w:val="000000"/>
              </w:rPr>
              <w:t>Федеральное государственное унитарное предприятие</w:t>
            </w:r>
          </w:p>
        </w:tc>
      </w:tr>
      <w:tr w:rsidR="00C11960" w:rsidRPr="00C11960" w14:paraId="2623BFA5" w14:textId="77777777" w:rsidTr="00C11960">
        <w:tc>
          <w:tcPr>
            <w:tcW w:w="1843" w:type="dxa"/>
            <w:vAlign w:val="center"/>
          </w:tcPr>
          <w:p w14:paraId="10CEFBE9" w14:textId="77777777" w:rsidR="00C11960" w:rsidRPr="00C11960" w:rsidRDefault="00C11960" w:rsidP="00382904">
            <w:pPr>
              <w:ind w:firstLine="0"/>
            </w:pPr>
            <w:r w:rsidRPr="00C11960">
              <w:rPr>
                <w:color w:val="000000"/>
              </w:rPr>
              <w:t>ФЗ</w:t>
            </w:r>
          </w:p>
        </w:tc>
        <w:tc>
          <w:tcPr>
            <w:tcW w:w="425" w:type="dxa"/>
            <w:vAlign w:val="center"/>
          </w:tcPr>
          <w:p w14:paraId="6FA2C4A7" w14:textId="77777777" w:rsidR="00C11960" w:rsidRPr="00C11960" w:rsidRDefault="00C11960" w:rsidP="00382904">
            <w:pPr>
              <w:ind w:firstLine="0"/>
              <w:jc w:val="center"/>
            </w:pPr>
            <w:r w:rsidRPr="00C11960">
              <w:t>–</w:t>
            </w:r>
          </w:p>
        </w:tc>
        <w:tc>
          <w:tcPr>
            <w:tcW w:w="7088" w:type="dxa"/>
            <w:vAlign w:val="center"/>
          </w:tcPr>
          <w:p w14:paraId="525F1E8C" w14:textId="77777777" w:rsidR="00C11960" w:rsidRPr="00C11960" w:rsidRDefault="00C11960" w:rsidP="00382904">
            <w:pPr>
              <w:ind w:firstLine="0"/>
            </w:pPr>
            <w:r w:rsidRPr="00C11960">
              <w:rPr>
                <w:color w:val="000000"/>
              </w:rPr>
              <w:t>федеральный закон</w:t>
            </w:r>
          </w:p>
        </w:tc>
      </w:tr>
      <w:tr w:rsidR="00C11960" w:rsidRPr="00C11960" w14:paraId="50F54630" w14:textId="77777777" w:rsidTr="00C11960">
        <w:tc>
          <w:tcPr>
            <w:tcW w:w="1843" w:type="dxa"/>
            <w:vAlign w:val="center"/>
          </w:tcPr>
          <w:p w14:paraId="447BEE2A" w14:textId="77777777" w:rsidR="00C11960" w:rsidRPr="00C11960" w:rsidRDefault="00C11960" w:rsidP="00382904">
            <w:pPr>
              <w:ind w:firstLine="0"/>
            </w:pPr>
            <w:r w:rsidRPr="00C11960">
              <w:rPr>
                <w:color w:val="000000"/>
              </w:rPr>
              <w:t>ЦКБ</w:t>
            </w:r>
          </w:p>
        </w:tc>
        <w:tc>
          <w:tcPr>
            <w:tcW w:w="425" w:type="dxa"/>
            <w:vAlign w:val="center"/>
          </w:tcPr>
          <w:p w14:paraId="616C9733" w14:textId="77777777" w:rsidR="00C11960" w:rsidRPr="00C11960" w:rsidRDefault="00C11960" w:rsidP="00382904">
            <w:pPr>
              <w:ind w:firstLine="0"/>
              <w:jc w:val="center"/>
            </w:pPr>
            <w:r w:rsidRPr="00C11960">
              <w:t>–</w:t>
            </w:r>
          </w:p>
        </w:tc>
        <w:tc>
          <w:tcPr>
            <w:tcW w:w="7088" w:type="dxa"/>
            <w:vAlign w:val="center"/>
          </w:tcPr>
          <w:p w14:paraId="1DF1667B" w14:textId="77777777" w:rsidR="00C11960" w:rsidRPr="00C11960" w:rsidRDefault="00C11960" w:rsidP="00382904">
            <w:pPr>
              <w:ind w:firstLine="0"/>
            </w:pPr>
            <w:r w:rsidRPr="00C11960">
              <w:rPr>
                <w:color w:val="000000"/>
              </w:rPr>
              <w:t>центральная клиническая больница</w:t>
            </w:r>
          </w:p>
        </w:tc>
      </w:tr>
      <w:tr w:rsidR="00C11960" w:rsidRPr="00C11960" w14:paraId="6D3B5586" w14:textId="77777777" w:rsidTr="00C11960">
        <w:tc>
          <w:tcPr>
            <w:tcW w:w="1843" w:type="dxa"/>
            <w:vAlign w:val="center"/>
          </w:tcPr>
          <w:p w14:paraId="6C92808B" w14:textId="77777777" w:rsidR="00C11960" w:rsidRPr="00C11960" w:rsidRDefault="00C11960" w:rsidP="00382904">
            <w:pPr>
              <w:ind w:firstLine="0"/>
            </w:pPr>
            <w:r w:rsidRPr="00C11960">
              <w:rPr>
                <w:color w:val="000000"/>
              </w:rPr>
              <w:t>ЦТП</w:t>
            </w:r>
          </w:p>
        </w:tc>
        <w:tc>
          <w:tcPr>
            <w:tcW w:w="425" w:type="dxa"/>
            <w:vAlign w:val="center"/>
          </w:tcPr>
          <w:p w14:paraId="4B5A3DEB" w14:textId="77777777" w:rsidR="00C11960" w:rsidRPr="00C11960" w:rsidRDefault="00C11960" w:rsidP="00382904">
            <w:pPr>
              <w:ind w:firstLine="0"/>
              <w:jc w:val="center"/>
            </w:pPr>
            <w:r w:rsidRPr="00C11960">
              <w:t>–</w:t>
            </w:r>
          </w:p>
        </w:tc>
        <w:tc>
          <w:tcPr>
            <w:tcW w:w="7088" w:type="dxa"/>
            <w:vAlign w:val="center"/>
          </w:tcPr>
          <w:p w14:paraId="60065016" w14:textId="77777777" w:rsidR="00C11960" w:rsidRPr="00C11960" w:rsidRDefault="00C11960" w:rsidP="00382904">
            <w:pPr>
              <w:ind w:firstLine="0"/>
            </w:pPr>
            <w:r w:rsidRPr="00C11960">
              <w:rPr>
                <w:color w:val="000000"/>
              </w:rPr>
              <w:t>центральный тепловой пункт</w:t>
            </w:r>
          </w:p>
        </w:tc>
      </w:tr>
      <w:tr w:rsidR="00C11960" w:rsidRPr="00DF2F4B" w14:paraId="1F7E3B92" w14:textId="77777777" w:rsidTr="00C11960">
        <w:tc>
          <w:tcPr>
            <w:tcW w:w="1843" w:type="dxa"/>
            <w:vAlign w:val="center"/>
          </w:tcPr>
          <w:p w14:paraId="184CE759" w14:textId="77777777" w:rsidR="00C11960" w:rsidRPr="00C11960" w:rsidRDefault="00C11960" w:rsidP="00382904">
            <w:pPr>
              <w:ind w:firstLine="0"/>
            </w:pPr>
            <w:r w:rsidRPr="00C11960">
              <w:rPr>
                <w:color w:val="000000"/>
              </w:rPr>
              <w:t>ЭПБ</w:t>
            </w:r>
          </w:p>
        </w:tc>
        <w:tc>
          <w:tcPr>
            <w:tcW w:w="425" w:type="dxa"/>
            <w:vAlign w:val="center"/>
          </w:tcPr>
          <w:p w14:paraId="595409F0" w14:textId="77777777" w:rsidR="00C11960" w:rsidRPr="00C11960" w:rsidRDefault="00C11960" w:rsidP="00382904">
            <w:pPr>
              <w:ind w:firstLine="0"/>
              <w:jc w:val="center"/>
            </w:pPr>
            <w:r w:rsidRPr="00C11960">
              <w:t>–</w:t>
            </w:r>
          </w:p>
        </w:tc>
        <w:tc>
          <w:tcPr>
            <w:tcW w:w="7088" w:type="dxa"/>
            <w:vAlign w:val="center"/>
          </w:tcPr>
          <w:p w14:paraId="080E1668" w14:textId="77777777" w:rsidR="00C11960" w:rsidRPr="00DF2F4B" w:rsidRDefault="00C11960" w:rsidP="00382904">
            <w:pPr>
              <w:ind w:firstLine="0"/>
            </w:pPr>
            <w:r w:rsidRPr="00C11960">
              <w:rPr>
                <w:color w:val="000000"/>
              </w:rPr>
              <w:t>экспертиза промышленной безопасности</w:t>
            </w:r>
          </w:p>
        </w:tc>
      </w:tr>
      <w:bookmarkEnd w:id="16"/>
    </w:tbl>
    <w:p w14:paraId="0BEBB2C1" w14:textId="77777777" w:rsidR="00C11960" w:rsidRPr="00DF2F4B" w:rsidRDefault="00C11960" w:rsidP="00C11960">
      <w:pPr>
        <w:tabs>
          <w:tab w:val="left" w:pos="0"/>
        </w:tabs>
        <w:spacing w:line="348" w:lineRule="auto"/>
        <w:ind w:firstLine="0"/>
        <w:rPr>
          <w:rFonts w:eastAsia="Times New Roman" w:cs="Times New Roman"/>
          <w:bCs/>
          <w:szCs w:val="24"/>
          <w:lang w:eastAsia="ru-RU"/>
        </w:rPr>
        <w:sectPr w:rsidR="00C11960" w:rsidRPr="00DF2F4B" w:rsidSect="00C11960">
          <w:pgSz w:w="11907" w:h="16840"/>
          <w:pgMar w:top="1134" w:right="850" w:bottom="1134" w:left="1701" w:header="567" w:footer="567" w:gutter="0"/>
          <w:cols w:space="708"/>
          <w:docGrid w:linePitch="360"/>
        </w:sectPr>
      </w:pPr>
    </w:p>
    <w:p w14:paraId="30627B66" w14:textId="6E52ABA0" w:rsidR="002A12A7" w:rsidRDefault="002A12A7" w:rsidP="00F54001">
      <w:pPr>
        <w:pStyle w:val="1-"/>
      </w:pPr>
      <w:bookmarkStart w:id="19" w:name="_Toc213825747"/>
      <w:bookmarkEnd w:id="12"/>
      <w:bookmarkEnd w:id="13"/>
      <w:bookmarkEnd w:id="14"/>
      <w:bookmarkEnd w:id="15"/>
      <w:r>
        <w:lastRenderedPageBreak/>
        <w:t>Графическое представление объектов системы теплоснабжения с привязкой к топографической основе и с полным топологическим описанием связности объектов</w:t>
      </w:r>
      <w:bookmarkEnd w:id="19"/>
    </w:p>
    <w:p w14:paraId="0E53427F" w14:textId="2607A14E" w:rsidR="002A12A7" w:rsidRPr="002A12A7" w:rsidRDefault="002A12A7" w:rsidP="00021228">
      <w:pPr>
        <w:pStyle w:val="2"/>
      </w:pPr>
      <w:bookmarkStart w:id="20" w:name="_Toc213825748"/>
      <w:r>
        <w:t>О</w:t>
      </w:r>
      <w:r w:rsidRPr="002A12A7">
        <w:t>сновные понятия и определения</w:t>
      </w:r>
      <w:bookmarkEnd w:id="20"/>
    </w:p>
    <w:p w14:paraId="29F5075D" w14:textId="3336A777" w:rsidR="00E507B7" w:rsidRPr="005F032A" w:rsidRDefault="00E507B7" w:rsidP="00E507B7">
      <w:pPr>
        <w:rPr>
          <w:lang w:eastAsia="ru-RU"/>
        </w:rPr>
      </w:pPr>
      <w:r w:rsidRPr="005F032A">
        <w:rPr>
          <w:lang w:eastAsia="ru-RU"/>
        </w:rPr>
        <w:t xml:space="preserve">Геоинформационная система (ГИС) </w:t>
      </w:r>
      <w:r w:rsidR="005F3B75">
        <w:rPr>
          <w:lang w:eastAsia="ru-RU"/>
        </w:rPr>
        <w:t>–</w:t>
      </w:r>
      <w:r w:rsidRPr="005F032A">
        <w:rPr>
          <w:lang w:eastAsia="ru-RU"/>
        </w:rPr>
        <w:t xml:space="preserve"> информационная система, обеспечивающая сбор, хранение, обработку, доступ, отображение и распространение пространственно-координированных данных. ГИС содержит данные о пространственных объектах в форме их цифровых представлений (векторных, растровых), включает соответствующий задачам набор функциональных возможностей ГИС, в которых реализуются операции геоинформационных технологий, поддерживается аппаратным, программным, информационным обеспечением.</w:t>
      </w:r>
    </w:p>
    <w:p w14:paraId="382850F4" w14:textId="606354E2" w:rsidR="00E507B7" w:rsidRPr="005F032A" w:rsidRDefault="00E507B7" w:rsidP="00E507B7">
      <w:pPr>
        <w:rPr>
          <w:lang w:eastAsia="ru-RU"/>
        </w:rPr>
      </w:pPr>
      <w:r w:rsidRPr="005F032A">
        <w:rPr>
          <w:lang w:eastAsia="ru-RU"/>
        </w:rPr>
        <w:t xml:space="preserve">ГИС Zulu хранит два типа информации </w:t>
      </w:r>
      <w:r w:rsidR="002A41A5">
        <w:rPr>
          <w:lang w:eastAsia="ru-RU"/>
        </w:rPr>
        <w:t xml:space="preserve">– </w:t>
      </w:r>
      <w:r w:rsidRPr="005F032A">
        <w:rPr>
          <w:lang w:eastAsia="ru-RU"/>
        </w:rPr>
        <w:t>графическую и семантическую.</w:t>
      </w:r>
    </w:p>
    <w:p w14:paraId="7DB67621" w14:textId="13D97081" w:rsidR="00E507B7" w:rsidRPr="005F032A" w:rsidRDefault="00E507B7" w:rsidP="00E507B7">
      <w:pPr>
        <w:rPr>
          <w:lang w:eastAsia="ru-RU"/>
        </w:rPr>
      </w:pPr>
      <w:r w:rsidRPr="005F032A">
        <w:rPr>
          <w:lang w:eastAsia="ru-RU"/>
        </w:rPr>
        <w:t xml:space="preserve">Графические данные </w:t>
      </w:r>
      <w:r w:rsidR="002A41A5">
        <w:rPr>
          <w:lang w:eastAsia="ru-RU"/>
        </w:rPr>
        <w:t>–</w:t>
      </w:r>
      <w:r w:rsidRPr="005F032A">
        <w:rPr>
          <w:lang w:eastAsia="ru-RU"/>
        </w:rPr>
        <w:t xml:space="preserve"> это набор графических слоев системы. Графический слой представляет собой совокупность пространственных объектов, относящихся к одной теме в пределах некоторой территории и в системе координат, общих для набора слоев.</w:t>
      </w:r>
    </w:p>
    <w:p w14:paraId="5BDED9DB" w14:textId="77777777" w:rsidR="00E507B7" w:rsidRPr="005F032A" w:rsidRDefault="00E507B7" w:rsidP="00E507B7">
      <w:pPr>
        <w:rPr>
          <w:lang w:eastAsia="ru-RU"/>
        </w:rPr>
      </w:pPr>
      <w:r w:rsidRPr="005F032A">
        <w:rPr>
          <w:lang w:eastAsia="ru-RU"/>
        </w:rPr>
        <w:t>Семантические данные представляют собой описание по объектам графической базы. Информация в семантическую базу данных заносится пользователем. Семантическая база данных представляет собой набор таблиц, информационно связанных друг с другом. Одна из таблиц должна обязательно содержать поле связи с картой (по умолчанию это поле называется SYS), т.е. то поле, в которое заносятся ключевые значения (ID) графических объектов.</w:t>
      </w:r>
    </w:p>
    <w:p w14:paraId="0F5888CB" w14:textId="2E514A21" w:rsidR="00E507B7" w:rsidRPr="005F032A" w:rsidRDefault="00E507B7" w:rsidP="00E507B7">
      <w:pPr>
        <w:rPr>
          <w:lang w:eastAsia="ru-RU"/>
        </w:rPr>
      </w:pPr>
      <w:r w:rsidRPr="005F032A">
        <w:rPr>
          <w:lang w:eastAsia="ru-RU"/>
        </w:rPr>
        <w:t xml:space="preserve">Слой </w:t>
      </w:r>
      <w:r w:rsidR="002A41A5">
        <w:rPr>
          <w:lang w:eastAsia="ru-RU"/>
        </w:rPr>
        <w:t>–</w:t>
      </w:r>
      <w:r w:rsidRPr="005F032A">
        <w:rPr>
          <w:lang w:eastAsia="ru-RU"/>
        </w:rPr>
        <w:t xml:space="preserve"> совокупность пространственных объектов, относящихся к одной теме (классу объектов) в пределах некоторой территории и в системе координат, общих для набора слоев. Послойное или многослойное представление является наиболее распространенным способом организации пространственных данных в послойно-организованных ГИС.</w:t>
      </w:r>
    </w:p>
    <w:p w14:paraId="52848C3E" w14:textId="77777777" w:rsidR="00E507B7" w:rsidRPr="005F032A" w:rsidRDefault="00E507B7" w:rsidP="00E507B7">
      <w:pPr>
        <w:rPr>
          <w:lang w:eastAsia="ru-RU"/>
        </w:rPr>
      </w:pPr>
      <w:r w:rsidRPr="005F032A">
        <w:rPr>
          <w:lang w:eastAsia="ru-RU"/>
        </w:rPr>
        <w:t>Слой является основной информационной единицей системы Zulu. Слои предназначены для хранения графических объектов. Внутри слоя каждый объект имеет идентификатор (ключ), его также называют ID объекта.</w:t>
      </w:r>
    </w:p>
    <w:p w14:paraId="4204FEB7" w14:textId="63FB97AB" w:rsidR="00E507B7" w:rsidRPr="005F032A" w:rsidRDefault="00E507B7" w:rsidP="00E507B7">
      <w:pPr>
        <w:rPr>
          <w:lang w:eastAsia="ru-RU"/>
        </w:rPr>
      </w:pPr>
      <w:r w:rsidRPr="005F032A">
        <w:rPr>
          <w:lang w:eastAsia="ru-RU"/>
        </w:rPr>
        <w:t xml:space="preserve">Идентификатор (ID) </w:t>
      </w:r>
      <w:r w:rsidR="002A41A5">
        <w:rPr>
          <w:lang w:eastAsia="ru-RU"/>
        </w:rPr>
        <w:t>–</w:t>
      </w:r>
      <w:r w:rsidRPr="005F032A">
        <w:rPr>
          <w:lang w:eastAsia="ru-RU"/>
        </w:rPr>
        <w:t xml:space="preserve"> уникальный (в пределах слоя) номер, приписываемый пространственному объекту слоя, присваиваться автоматически, служит для связи позиционной и непозиционной части пространственных данных.</w:t>
      </w:r>
    </w:p>
    <w:p w14:paraId="54AC844D" w14:textId="77777777" w:rsidR="00E507B7" w:rsidRPr="005F032A" w:rsidRDefault="00E507B7" w:rsidP="00E507B7">
      <w:pPr>
        <w:rPr>
          <w:lang w:eastAsia="ru-RU"/>
        </w:rPr>
      </w:pPr>
      <w:r w:rsidRPr="005F032A">
        <w:rPr>
          <w:lang w:eastAsia="ru-RU"/>
        </w:rPr>
        <w:t>По способу хранения графической информации существуют следующие слои:</w:t>
      </w:r>
    </w:p>
    <w:p w14:paraId="795C654C" w14:textId="77777777" w:rsidR="00E507B7" w:rsidRPr="005F032A" w:rsidRDefault="00E507B7" w:rsidP="00E507B7">
      <w:pPr>
        <w:rPr>
          <w:lang w:eastAsia="ru-RU"/>
        </w:rPr>
      </w:pPr>
      <w:r w:rsidRPr="005F032A">
        <w:rPr>
          <w:lang w:eastAsia="ru-RU"/>
        </w:rPr>
        <w:t>векторные;</w:t>
      </w:r>
    </w:p>
    <w:p w14:paraId="68A700F4" w14:textId="77777777" w:rsidR="00E507B7" w:rsidRPr="005F032A" w:rsidRDefault="00E507B7" w:rsidP="00E507B7">
      <w:pPr>
        <w:rPr>
          <w:lang w:eastAsia="ru-RU"/>
        </w:rPr>
      </w:pPr>
      <w:r w:rsidRPr="005F032A">
        <w:rPr>
          <w:lang w:eastAsia="ru-RU"/>
        </w:rPr>
        <w:t>растровые;</w:t>
      </w:r>
    </w:p>
    <w:p w14:paraId="69DC83A7" w14:textId="77777777" w:rsidR="00E507B7" w:rsidRPr="005F032A" w:rsidRDefault="00E507B7" w:rsidP="00E507B7">
      <w:pPr>
        <w:rPr>
          <w:lang w:eastAsia="ru-RU"/>
        </w:rPr>
      </w:pPr>
      <w:r w:rsidRPr="005F032A">
        <w:rPr>
          <w:lang w:eastAsia="ru-RU"/>
        </w:rPr>
        <w:t>слой рельефа;</w:t>
      </w:r>
    </w:p>
    <w:p w14:paraId="4BB396E7" w14:textId="77777777" w:rsidR="00E507B7" w:rsidRPr="005F032A" w:rsidRDefault="00E507B7" w:rsidP="00E507B7">
      <w:pPr>
        <w:rPr>
          <w:lang w:eastAsia="ru-RU"/>
        </w:rPr>
      </w:pPr>
      <w:r w:rsidRPr="005F032A">
        <w:rPr>
          <w:lang w:eastAsia="ru-RU"/>
        </w:rPr>
        <w:t>слои с серверов.</w:t>
      </w:r>
    </w:p>
    <w:p w14:paraId="43B0F1B6" w14:textId="77777777" w:rsidR="00E507B7" w:rsidRPr="005F032A" w:rsidRDefault="00E507B7" w:rsidP="00E507B7">
      <w:pPr>
        <w:rPr>
          <w:lang w:eastAsia="ru-RU"/>
        </w:rPr>
      </w:pPr>
      <w:r w:rsidRPr="005F032A">
        <w:rPr>
          <w:lang w:eastAsia="ru-RU"/>
        </w:rPr>
        <w:lastRenderedPageBreak/>
        <w:t>Векторный слой может содержать: точечные (пиктограммы или «символы»), текстовые, линейные (линии, полилинии), площадные (контуры, поликонтуры) объекты. Кроме того, в векторном слое графические объекты независимо от их графического типа делятся на две разновидности: простые графические объекты (примитивы) и типовые (классифицированные) графические объекты.</w:t>
      </w:r>
    </w:p>
    <w:p w14:paraId="7635AC21" w14:textId="77777777" w:rsidR="00E507B7" w:rsidRPr="005F032A" w:rsidRDefault="00E507B7" w:rsidP="00E507B7">
      <w:pPr>
        <w:rPr>
          <w:lang w:eastAsia="ru-RU"/>
        </w:rPr>
      </w:pPr>
      <w:r w:rsidRPr="005F032A">
        <w:rPr>
          <w:lang w:eastAsia="ru-RU"/>
        </w:rPr>
        <w:t xml:space="preserve">Простые графические объекты содержат все атрибуты отображения внутри себя. </w:t>
      </w:r>
    </w:p>
    <w:p w14:paraId="0419661A" w14:textId="77777777" w:rsidR="00E507B7" w:rsidRPr="005F032A" w:rsidRDefault="00E507B7" w:rsidP="00E507B7">
      <w:pPr>
        <w:rPr>
          <w:lang w:eastAsia="ru-RU"/>
        </w:rPr>
      </w:pPr>
      <w:r w:rsidRPr="005F032A">
        <w:rPr>
          <w:lang w:eastAsia="ru-RU"/>
        </w:rPr>
        <w:t>Типовые графические объекты содержат лишь ссылку на типовую структуру, которая и определяет графический тип, атрибуты отображения и текущее состояние объекта (такие объекты, как правило, используют при нанесении инженерных сетей).</w:t>
      </w:r>
    </w:p>
    <w:p w14:paraId="5D6EAD83" w14:textId="77777777" w:rsidR="00E507B7" w:rsidRPr="005F032A" w:rsidRDefault="00E507B7" w:rsidP="00E507B7">
      <w:pPr>
        <w:rPr>
          <w:lang w:eastAsia="ru-RU"/>
        </w:rPr>
      </w:pPr>
      <w:r w:rsidRPr="005F032A">
        <w:rPr>
          <w:lang w:eastAsia="ru-RU"/>
        </w:rPr>
        <w:t>Простые графические объекты могут быть связаны с одной семантической базой данных, общей для всего слоя. Типовые графические объекты связываются только с семантической базой своего типа.</w:t>
      </w:r>
    </w:p>
    <w:p w14:paraId="7A037206" w14:textId="77777777" w:rsidR="00E507B7" w:rsidRPr="005F032A" w:rsidRDefault="00E507B7" w:rsidP="00E507B7">
      <w:pPr>
        <w:rPr>
          <w:lang w:eastAsia="ru-RU"/>
        </w:rPr>
      </w:pPr>
      <w:r w:rsidRPr="005F032A">
        <w:rPr>
          <w:lang w:eastAsia="ru-RU"/>
        </w:rPr>
        <w:t>Растровый слой задается файлом изображения и координатами на местности, соответствующими изображению, так называемым описателем растрового слоя. Информация о растровых объектах хранится в файлах с расширением ZRS. Эти файлы имеют простой текстовый формат. Растровая группа – это объединение растровых объектов, рассматриваемых системой как один объект.</w:t>
      </w:r>
    </w:p>
    <w:p w14:paraId="713A3E8C" w14:textId="77777777" w:rsidR="00E507B7" w:rsidRPr="005F032A" w:rsidRDefault="00E507B7" w:rsidP="00E507B7">
      <w:pPr>
        <w:rPr>
          <w:lang w:eastAsia="ru-RU"/>
        </w:rPr>
      </w:pPr>
      <w:r w:rsidRPr="005F032A">
        <w:rPr>
          <w:lang w:eastAsia="ru-RU"/>
        </w:rPr>
        <w:t>Модели рельефа, построенные в системе Zulu, хранятся в виде особых слоев. В слоях рельефа хранится триангуляционная сетка, для точек вершин которой задана высота над уровнем моря.</w:t>
      </w:r>
    </w:p>
    <w:p w14:paraId="627E7020" w14:textId="77777777" w:rsidR="00E507B7" w:rsidRPr="005F032A" w:rsidRDefault="00E507B7" w:rsidP="00E507B7">
      <w:pPr>
        <w:rPr>
          <w:lang w:eastAsia="ru-RU"/>
        </w:rPr>
      </w:pPr>
      <w:r w:rsidRPr="005F032A">
        <w:rPr>
          <w:lang w:eastAsia="ru-RU"/>
        </w:rPr>
        <w:t>В системе помимо растровых и векторных слоев имеется возможность использовать слои с серверов, поддерживающих спецификацию WMS (Web Map Service).</w:t>
      </w:r>
    </w:p>
    <w:p w14:paraId="27A071CA" w14:textId="77777777" w:rsidR="00E507B7" w:rsidRPr="005F032A" w:rsidRDefault="00E507B7" w:rsidP="00E507B7">
      <w:pPr>
        <w:rPr>
          <w:lang w:eastAsia="ru-RU"/>
        </w:rPr>
      </w:pPr>
      <w:r w:rsidRPr="005F032A">
        <w:rPr>
          <w:lang w:eastAsia="ru-RU"/>
        </w:rPr>
        <w:t xml:space="preserve">Карта является основным документом системы Zulu. Она содержит список слоев с параметрами их отображения, характерными для данной карты. Карта может иметь одно или несколько окон. Через окна карты пользователь может работать со слоями карты: просматривать, осуществлять запросы, редактировать, выводить на печать и т.д. Физически карта является двоичным файлом с расширением ZMP (ZuluMaP). </w:t>
      </w:r>
    </w:p>
    <w:p w14:paraId="513A1704" w14:textId="77777777" w:rsidR="00E507B7" w:rsidRPr="005F032A" w:rsidRDefault="00E507B7" w:rsidP="00E507B7">
      <w:pPr>
        <w:rPr>
          <w:lang w:eastAsia="ru-RU"/>
        </w:rPr>
      </w:pPr>
      <w:r w:rsidRPr="005F032A">
        <w:rPr>
          <w:lang w:eastAsia="ru-RU"/>
        </w:rPr>
        <w:t>Карта не содержит графической информации. Графическая информация находится в слоях, а карта хранит только список их имен. При этом слои и файлы карты могут располагаться на компьютере в разных местах. Удалив с диска файл карты, можно потерять только настройки отображения слоев для данной карты.</w:t>
      </w:r>
    </w:p>
    <w:p w14:paraId="63268E50" w14:textId="7421764F" w:rsidR="002A12A7" w:rsidRPr="002A12A7" w:rsidRDefault="002A12A7" w:rsidP="002A12A7">
      <w:pPr>
        <w:pStyle w:val="2"/>
      </w:pPr>
      <w:bookmarkStart w:id="21" w:name="_Toc213825749"/>
      <w:r w:rsidRPr="002A12A7">
        <w:t>Базовые возможности ГИС Zulu</w:t>
      </w:r>
      <w:bookmarkEnd w:id="21"/>
    </w:p>
    <w:p w14:paraId="4EF37055" w14:textId="77777777" w:rsidR="00E507B7" w:rsidRPr="005F032A" w:rsidRDefault="00E507B7" w:rsidP="00E507B7">
      <w:pPr>
        <w:rPr>
          <w:lang w:eastAsia="ru-RU"/>
        </w:rPr>
      </w:pPr>
      <w:r w:rsidRPr="005F032A">
        <w:rPr>
          <w:lang w:eastAsia="ru-RU"/>
        </w:rPr>
        <w:t xml:space="preserve">Геоинформационная система Zulu предназначена для разработки ГИС приложений, требующих визуализации пространственных данных в векторном и растровом виде, анализа их топологии и их связи с семантическими базами данных. </w:t>
      </w:r>
    </w:p>
    <w:p w14:paraId="6C294D29" w14:textId="77777777" w:rsidR="00E507B7" w:rsidRPr="005F032A" w:rsidRDefault="00E507B7" w:rsidP="00E507B7">
      <w:pPr>
        <w:rPr>
          <w:lang w:eastAsia="ru-RU"/>
        </w:rPr>
      </w:pPr>
      <w:r w:rsidRPr="005F032A">
        <w:rPr>
          <w:lang w:eastAsia="ru-RU"/>
        </w:rPr>
        <w:lastRenderedPageBreak/>
        <w:t>С помощью Zulu можно создавать всевозможные карты в географических проекциях, или план-схемы, включая карты и схемы инженерных сетей с поддержкой их топологии, работать с большим количеством растров, проводить совместный семантический и пространственный анализ графических и табличных данных, создавать различные тематические карты, осуществлять экспорт и импорт данных.</w:t>
      </w:r>
    </w:p>
    <w:p w14:paraId="07820766" w14:textId="77777777" w:rsidR="00E507B7" w:rsidRPr="005F032A" w:rsidRDefault="00E507B7" w:rsidP="00E507B7">
      <w:pPr>
        <w:rPr>
          <w:lang w:eastAsia="ru-RU"/>
        </w:rPr>
      </w:pPr>
      <w:r w:rsidRPr="005F032A">
        <w:rPr>
          <w:lang w:eastAsia="ru-RU"/>
        </w:rPr>
        <w:t>При создании и корректировке электронной модели ГИС Zulu позволяет:</w:t>
      </w:r>
    </w:p>
    <w:p w14:paraId="22627DF1" w14:textId="77777777" w:rsidR="00E507B7" w:rsidRPr="00E507B7" w:rsidRDefault="00E507B7" w:rsidP="00096378">
      <w:pPr>
        <w:pStyle w:val="ae"/>
        <w:numPr>
          <w:ilvl w:val="0"/>
          <w:numId w:val="10"/>
        </w:numPr>
        <w:ind w:left="0" w:firstLine="1069"/>
        <w:rPr>
          <w:lang w:eastAsia="ru-RU"/>
        </w:rPr>
      </w:pPr>
      <w:bookmarkStart w:id="22" w:name="_Hlk99977439"/>
      <w:r w:rsidRPr="00E507B7">
        <w:rPr>
          <w:lang w:eastAsia="ru-RU"/>
        </w:rPr>
        <w:t>осуществлять обработку растровых изображений форматов при помощи встроенного графического редактора;</w:t>
      </w:r>
    </w:p>
    <w:p w14:paraId="37864EA2" w14:textId="77777777" w:rsidR="00E507B7" w:rsidRPr="00E507B7" w:rsidRDefault="00E507B7" w:rsidP="00096378">
      <w:pPr>
        <w:pStyle w:val="ae"/>
        <w:numPr>
          <w:ilvl w:val="0"/>
          <w:numId w:val="10"/>
        </w:numPr>
        <w:ind w:left="0" w:firstLine="1069"/>
        <w:rPr>
          <w:lang w:eastAsia="ru-RU"/>
        </w:rPr>
      </w:pPr>
      <w:r w:rsidRPr="00E507B7">
        <w:rPr>
          <w:lang w:eastAsia="ru-RU"/>
        </w:rPr>
        <w:t>пользоваться данными с серверов, поддерживающих спецификацию WMS (Web Map Service);</w:t>
      </w:r>
    </w:p>
    <w:p w14:paraId="36836CA7" w14:textId="77777777" w:rsidR="00E507B7" w:rsidRPr="00E507B7" w:rsidRDefault="00E507B7" w:rsidP="00096378">
      <w:pPr>
        <w:pStyle w:val="ae"/>
        <w:numPr>
          <w:ilvl w:val="0"/>
          <w:numId w:val="10"/>
        </w:numPr>
        <w:ind w:left="0" w:firstLine="1069"/>
        <w:rPr>
          <w:lang w:eastAsia="ru-RU"/>
        </w:rPr>
      </w:pPr>
      <w:r w:rsidRPr="00E507B7">
        <w:rPr>
          <w:lang w:eastAsia="ru-RU"/>
        </w:rPr>
        <w:t>при векторизации использовать как примитивные объекты (символьные, текстовые, линейные, площадные) так и типовые объекты, описываемые самостоятельно в структуре слоя;</w:t>
      </w:r>
    </w:p>
    <w:p w14:paraId="6AEC074D" w14:textId="77777777" w:rsidR="00E507B7" w:rsidRPr="00E507B7" w:rsidRDefault="00E507B7" w:rsidP="00096378">
      <w:pPr>
        <w:pStyle w:val="ae"/>
        <w:numPr>
          <w:ilvl w:val="0"/>
          <w:numId w:val="10"/>
        </w:numPr>
        <w:ind w:left="0" w:firstLine="1069"/>
        <w:rPr>
          <w:lang w:eastAsia="ru-RU"/>
        </w:rPr>
      </w:pPr>
      <w:r w:rsidRPr="00E507B7">
        <w:rPr>
          <w:lang w:eastAsia="ru-RU"/>
        </w:rPr>
        <w:t>работать с семантическими данными, подключаемыми к слою из внешних источников BDE, ODBC или ADO через описатели баз данных;</w:t>
      </w:r>
    </w:p>
    <w:p w14:paraId="7BE0FD7F" w14:textId="77777777" w:rsidR="00E507B7" w:rsidRPr="00E507B7" w:rsidRDefault="00E507B7" w:rsidP="00096378">
      <w:pPr>
        <w:pStyle w:val="ae"/>
        <w:numPr>
          <w:ilvl w:val="0"/>
          <w:numId w:val="10"/>
        </w:numPr>
        <w:ind w:left="0" w:firstLine="1069"/>
        <w:rPr>
          <w:lang w:eastAsia="ru-RU"/>
        </w:rPr>
      </w:pPr>
      <w:r w:rsidRPr="00E507B7">
        <w:rPr>
          <w:lang w:eastAsia="ru-RU"/>
        </w:rPr>
        <w:t>выполнять запросы к базам данных с отображением результатов на карте (поиск определенной информации, нахождение суммы, максимального, минимального значения, и т.д.);</w:t>
      </w:r>
    </w:p>
    <w:p w14:paraId="0169D9F7" w14:textId="77777777" w:rsidR="00E507B7" w:rsidRPr="00E507B7" w:rsidRDefault="00E507B7" w:rsidP="00096378">
      <w:pPr>
        <w:pStyle w:val="ae"/>
        <w:numPr>
          <w:ilvl w:val="0"/>
          <w:numId w:val="10"/>
        </w:numPr>
        <w:ind w:left="0" w:firstLine="1069"/>
        <w:rPr>
          <w:lang w:eastAsia="ru-RU"/>
        </w:rPr>
      </w:pPr>
      <w:r w:rsidRPr="00E507B7">
        <w:rPr>
          <w:lang w:eastAsia="ru-RU"/>
        </w:rPr>
        <w:t>выполнять пространственные запросы по объектам карты в соответствии со спецификациями OGC;</w:t>
      </w:r>
    </w:p>
    <w:p w14:paraId="54DB90B3" w14:textId="77777777" w:rsidR="00E507B7" w:rsidRPr="00E507B7" w:rsidRDefault="00E507B7" w:rsidP="00096378">
      <w:pPr>
        <w:pStyle w:val="ae"/>
        <w:numPr>
          <w:ilvl w:val="0"/>
          <w:numId w:val="10"/>
        </w:numPr>
        <w:ind w:left="0" w:firstLine="1069"/>
        <w:rPr>
          <w:lang w:eastAsia="ru-RU"/>
        </w:rPr>
      </w:pPr>
      <w:r w:rsidRPr="00E507B7">
        <w:rPr>
          <w:lang w:eastAsia="ru-RU"/>
        </w:rPr>
        <w:t>создавать модель рельефа местности и строить на ее основе изолинии, зоны затопления профили и растры рельефа, рассчитывать площади и объемы;</w:t>
      </w:r>
    </w:p>
    <w:p w14:paraId="064B172C" w14:textId="77777777" w:rsidR="00E507B7" w:rsidRPr="00E507B7" w:rsidRDefault="00E507B7" w:rsidP="00096378">
      <w:pPr>
        <w:pStyle w:val="ae"/>
        <w:numPr>
          <w:ilvl w:val="0"/>
          <w:numId w:val="10"/>
        </w:numPr>
        <w:ind w:left="0" w:firstLine="1069"/>
        <w:rPr>
          <w:lang w:eastAsia="ru-RU"/>
        </w:rPr>
      </w:pPr>
      <w:r w:rsidRPr="00E507B7">
        <w:rPr>
          <w:lang w:eastAsia="ru-RU"/>
        </w:rPr>
        <w:t>экспортировать данные из семантической базы или результаты запроса в электронную таблицу Microsoft Excel или страницу HTML;</w:t>
      </w:r>
    </w:p>
    <w:p w14:paraId="09C4A065" w14:textId="77777777" w:rsidR="00E507B7" w:rsidRPr="00E507B7" w:rsidRDefault="00E507B7" w:rsidP="00096378">
      <w:pPr>
        <w:pStyle w:val="ae"/>
        <w:numPr>
          <w:ilvl w:val="0"/>
          <w:numId w:val="10"/>
        </w:numPr>
        <w:ind w:left="0" w:firstLine="1069"/>
        <w:rPr>
          <w:lang w:eastAsia="ru-RU"/>
        </w:rPr>
      </w:pPr>
      <w:r w:rsidRPr="00E507B7">
        <w:rPr>
          <w:lang w:eastAsia="ru-RU"/>
        </w:rPr>
        <w:t>программно или по семантическим данным создавать тематические раскраски, с помощью которых меняется стиль отображения объектов;</w:t>
      </w:r>
    </w:p>
    <w:p w14:paraId="5749F903" w14:textId="77777777" w:rsidR="00E507B7" w:rsidRPr="00E507B7" w:rsidRDefault="00E507B7" w:rsidP="00096378">
      <w:pPr>
        <w:pStyle w:val="ae"/>
        <w:numPr>
          <w:ilvl w:val="0"/>
          <w:numId w:val="10"/>
        </w:numPr>
        <w:ind w:left="0" w:firstLine="1069"/>
        <w:rPr>
          <w:lang w:eastAsia="ru-RU"/>
        </w:rPr>
      </w:pPr>
      <w:r w:rsidRPr="00E507B7">
        <w:rPr>
          <w:lang w:eastAsia="ru-RU"/>
        </w:rPr>
        <w:t>выводить для всех объектов слоя надписи или бирки, текст надписи может как браться из семантической базы данных, так и переопределяться программно;</w:t>
      </w:r>
    </w:p>
    <w:p w14:paraId="4BE2DC61" w14:textId="77777777" w:rsidR="00E507B7" w:rsidRPr="00E507B7" w:rsidRDefault="00E507B7" w:rsidP="00096378">
      <w:pPr>
        <w:pStyle w:val="ae"/>
        <w:numPr>
          <w:ilvl w:val="0"/>
          <w:numId w:val="10"/>
        </w:numPr>
        <w:ind w:left="0" w:firstLine="1069"/>
        <w:rPr>
          <w:lang w:eastAsia="ru-RU"/>
        </w:rPr>
      </w:pPr>
      <w:r w:rsidRPr="00E507B7">
        <w:rPr>
          <w:lang w:eastAsia="ru-RU"/>
        </w:rPr>
        <w:t>отображать объекты слоя в формате псевдо-3D позволяющем визуализироваться относительные высоты объектов (например, высоты зданий);</w:t>
      </w:r>
    </w:p>
    <w:p w14:paraId="592D4B7B" w14:textId="77777777" w:rsidR="00E507B7" w:rsidRPr="00E507B7" w:rsidRDefault="00E507B7" w:rsidP="00096378">
      <w:pPr>
        <w:pStyle w:val="ae"/>
        <w:numPr>
          <w:ilvl w:val="0"/>
          <w:numId w:val="10"/>
        </w:numPr>
        <w:ind w:left="0" w:firstLine="1069"/>
        <w:rPr>
          <w:lang w:eastAsia="ru-RU"/>
        </w:rPr>
      </w:pPr>
      <w:r w:rsidRPr="00E507B7">
        <w:rPr>
          <w:lang w:eastAsia="ru-RU"/>
        </w:rPr>
        <w:t>создавать и использовать библиотеку графических элементов систем теплоснабжения и режимов их функционирования;</w:t>
      </w:r>
    </w:p>
    <w:p w14:paraId="39B58A25" w14:textId="77777777" w:rsidR="00E507B7" w:rsidRPr="00E507B7" w:rsidRDefault="00E507B7" w:rsidP="00096378">
      <w:pPr>
        <w:pStyle w:val="ae"/>
        <w:numPr>
          <w:ilvl w:val="0"/>
          <w:numId w:val="10"/>
        </w:numPr>
        <w:ind w:left="0" w:firstLine="1069"/>
        <w:rPr>
          <w:lang w:eastAsia="ru-RU"/>
        </w:rPr>
      </w:pPr>
      <w:r w:rsidRPr="00E507B7">
        <w:rPr>
          <w:lang w:eastAsia="ru-RU"/>
        </w:rPr>
        <w:t>создавать расчетные схемы инженерных коммуникаций с автоматическим формированием топологии сети и соответствующих баз данных;</w:t>
      </w:r>
    </w:p>
    <w:p w14:paraId="04818CD4" w14:textId="77777777" w:rsidR="00E507B7" w:rsidRPr="00E507B7" w:rsidRDefault="00E507B7" w:rsidP="00096378">
      <w:pPr>
        <w:pStyle w:val="ae"/>
        <w:numPr>
          <w:ilvl w:val="0"/>
          <w:numId w:val="10"/>
        </w:numPr>
        <w:ind w:left="0" w:firstLine="1069"/>
        <w:rPr>
          <w:lang w:eastAsia="ru-RU"/>
        </w:rPr>
      </w:pPr>
      <w:r w:rsidRPr="00E507B7">
        <w:rPr>
          <w:lang w:eastAsia="ru-RU"/>
        </w:rPr>
        <w:t>изменять топологию сетей и режимы работы ее элементов;</w:t>
      </w:r>
    </w:p>
    <w:p w14:paraId="79045D41" w14:textId="77777777" w:rsidR="00E507B7" w:rsidRPr="00E507B7" w:rsidRDefault="00E507B7" w:rsidP="00096378">
      <w:pPr>
        <w:pStyle w:val="ae"/>
        <w:numPr>
          <w:ilvl w:val="0"/>
          <w:numId w:val="10"/>
        </w:numPr>
        <w:ind w:left="0" w:firstLine="1069"/>
        <w:rPr>
          <w:lang w:eastAsia="ru-RU"/>
        </w:rPr>
      </w:pPr>
      <w:r w:rsidRPr="00E507B7">
        <w:rPr>
          <w:lang w:eastAsia="ru-RU"/>
        </w:rPr>
        <w:t>решать топологические задачи (изменение состояния объектов (переключения), поиск отключающих устройств, поиск кратчайших путей, поиск связанных объектов, поиск колец).</w:t>
      </w:r>
    </w:p>
    <w:p w14:paraId="5200CFB3" w14:textId="410DEB2C" w:rsidR="002A12A7" w:rsidRPr="002A12A7" w:rsidRDefault="002A12A7" w:rsidP="002A12A7">
      <w:pPr>
        <w:pStyle w:val="2"/>
      </w:pPr>
      <w:bookmarkStart w:id="23" w:name="_Toc213825750"/>
      <w:bookmarkEnd w:id="22"/>
      <w:r>
        <w:lastRenderedPageBreak/>
        <w:t>М</w:t>
      </w:r>
      <w:r w:rsidRPr="002A12A7">
        <w:t>оделирование тепловой сети</w:t>
      </w:r>
      <w:bookmarkEnd w:id="23"/>
    </w:p>
    <w:p w14:paraId="784415B5" w14:textId="14653FC8" w:rsidR="00E507B7" w:rsidRPr="005F032A" w:rsidRDefault="002A12A7" w:rsidP="00E507B7">
      <w:pPr>
        <w:rPr>
          <w:lang w:eastAsia="ru-RU"/>
        </w:rPr>
      </w:pPr>
      <w:r>
        <w:rPr>
          <w:lang w:eastAsia="ru-RU"/>
        </w:rPr>
        <w:t xml:space="preserve">Пакет </w:t>
      </w:r>
      <w:r w:rsidR="00E507B7" w:rsidRPr="005F032A">
        <w:rPr>
          <w:lang w:eastAsia="ru-RU"/>
        </w:rPr>
        <w:t>ZuluThermo, основой для работы которого является ГИС Zulu, позволяет создать расчетную математическую модель тепловой сети, выполнить ее паспортизацию,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6701C021" w14:textId="77777777" w:rsidR="00E507B7" w:rsidRPr="005F032A" w:rsidRDefault="00E507B7" w:rsidP="00E507B7">
      <w:pPr>
        <w:rPr>
          <w:lang w:eastAsia="ru-RU"/>
        </w:rPr>
      </w:pPr>
      <w:r w:rsidRPr="005F032A">
        <w:rPr>
          <w:lang w:eastAsia="ru-RU"/>
        </w:rPr>
        <w:t>Математическая модель представляет собой связанный граф, где узлами являются объекты, а дугами графа – участки тепловой сети. Каждый объект математической модели относится к определенному типу, характеризующему данную инженерную сеть, и имеет режимы работы, соответствующие его функциональному назначению. Тепловая сеть включает в себя следующие основные объекты: источник, участок, потребитель и узлы: центральный тепловой пункт (ЦТП), насосную станцию, запорно-регулирующую арматуру, и другие элементы.</w:t>
      </w:r>
    </w:p>
    <w:p w14:paraId="4934AA19" w14:textId="77777777" w:rsidR="00E507B7" w:rsidRPr="005F032A" w:rsidRDefault="00E507B7" w:rsidP="00E507B7">
      <w:pPr>
        <w:rPr>
          <w:lang w:eastAsia="ru-RU"/>
        </w:rPr>
      </w:pPr>
      <w:r w:rsidRPr="005F032A">
        <w:rPr>
          <w:lang w:eastAsia="ru-RU"/>
        </w:rPr>
        <w:t>Источник – это символьный объект тепловой сети, моделирующий режим работы котельной или ТЭЦ. В математической модели источник представляется сетевым насосом, создающим располагаемый напор, и подпиточным насосом, определяющим напор в обратном трубопроводе.</w:t>
      </w:r>
    </w:p>
    <w:p w14:paraId="046E6172" w14:textId="77777777" w:rsidR="00E507B7" w:rsidRPr="005F032A" w:rsidRDefault="00E507B7" w:rsidP="00E507B7">
      <w:pPr>
        <w:rPr>
          <w:lang w:eastAsia="ru-RU"/>
        </w:rPr>
      </w:pPr>
      <w:r w:rsidRPr="005F032A">
        <w:rPr>
          <w:lang w:eastAsia="ru-RU"/>
        </w:rPr>
        <w:t>Участок – это линейный объект, на котором не меняются: диаметр трубопровода, тип прокладки, вид изоляции, расход теплоносителя.</w:t>
      </w:r>
    </w:p>
    <w:p w14:paraId="199CF628" w14:textId="77777777" w:rsidR="00E507B7" w:rsidRPr="005F032A" w:rsidRDefault="00E507B7" w:rsidP="00E507B7">
      <w:pPr>
        <w:rPr>
          <w:lang w:eastAsia="ru-RU"/>
        </w:rPr>
      </w:pPr>
      <w:r w:rsidRPr="005F032A">
        <w:rPr>
          <w:lang w:eastAsia="ru-RU"/>
        </w:rPr>
        <w:t>Потребитель – это символьной объект тепловой сети, характеризующийся потреблением тепловой энергии и сетевой воды.</w:t>
      </w:r>
    </w:p>
    <w:p w14:paraId="359C28A9" w14:textId="77777777" w:rsidR="00E507B7" w:rsidRPr="005F032A" w:rsidRDefault="00E507B7" w:rsidP="00E507B7">
      <w:pPr>
        <w:rPr>
          <w:lang w:eastAsia="ru-RU"/>
        </w:rPr>
      </w:pPr>
      <w:r w:rsidRPr="005F032A">
        <w:rPr>
          <w:lang w:eastAsia="ru-RU"/>
        </w:rPr>
        <w:t>Обобщенный потребитель – символьный объект тепловой сети, характеризующийся потребляемым расходом сетевой воды или заданным сопротивлением. Таким потребителем можно моделировать, например, общую нагрузку квартала.</w:t>
      </w:r>
    </w:p>
    <w:p w14:paraId="42D0A3DA" w14:textId="77777777" w:rsidR="00E507B7" w:rsidRPr="005F032A" w:rsidRDefault="00E507B7" w:rsidP="00E507B7">
      <w:pPr>
        <w:rPr>
          <w:lang w:eastAsia="ru-RU"/>
        </w:rPr>
      </w:pPr>
      <w:r w:rsidRPr="005F032A">
        <w:rPr>
          <w:lang w:eastAsia="ru-RU"/>
        </w:rPr>
        <w:t>Узел – это символьный объект тепловой сети. В тепловой сети узлами являются все объекты сети, кроме источника, потребителя и участков. В математической модели внутреннее представление объектов (кроме источника, потребителя, перемычки, ЦТП и регуляторов) моделируется двумя узлами, установленными на подающем и обратном трубопроводах.</w:t>
      </w:r>
    </w:p>
    <w:p w14:paraId="592AAE79" w14:textId="77777777" w:rsidR="00E507B7" w:rsidRPr="005F032A" w:rsidRDefault="00E507B7" w:rsidP="00E507B7">
      <w:pPr>
        <w:rPr>
          <w:lang w:eastAsia="ru-RU"/>
        </w:rPr>
      </w:pPr>
      <w:r w:rsidRPr="005F032A">
        <w:rPr>
          <w:lang w:eastAsia="ru-RU"/>
        </w:rPr>
        <w:t>Насосная станция – символьный объект тепловой сети, характеризующийся заданным напором или напорно-расходной характеристикой установленного насоса.</w:t>
      </w:r>
    </w:p>
    <w:p w14:paraId="55742E59" w14:textId="77777777" w:rsidR="00E507B7" w:rsidRPr="005F032A" w:rsidRDefault="00E507B7" w:rsidP="00E507B7">
      <w:pPr>
        <w:rPr>
          <w:lang w:eastAsia="ru-RU"/>
        </w:rPr>
      </w:pPr>
      <w:r w:rsidRPr="005F032A">
        <w:rPr>
          <w:lang w:eastAsia="ru-RU"/>
        </w:rPr>
        <w:t>Тепловая сеть может быть изображена схематично, при этом неважно, будут ли координаты узлов (объектов тепловой сети) и углы поворотов (точки перелома участков) введены по координатам с геодезической точностью или обрисованы по подложке. Важно, чтобы нужные объекты тепловой сети (узлы) были соединены участками (дугами). Схематичное изображение модели тепловой сети позволяет быстро провести теплогидравлические расчеты, но не даёт возможности определить местонахождение своих сетей.</w:t>
      </w:r>
    </w:p>
    <w:p w14:paraId="06FC5EE5" w14:textId="77777777" w:rsidR="002A12A7" w:rsidRDefault="002A12A7" w:rsidP="002A12A7">
      <w:pPr>
        <w:rPr>
          <w:lang w:eastAsia="ru-RU"/>
        </w:rPr>
      </w:pPr>
    </w:p>
    <w:p w14:paraId="5B5F4CF0" w14:textId="77777777" w:rsidR="00E507B7" w:rsidRDefault="00E507B7" w:rsidP="002A12A7">
      <w:pPr>
        <w:rPr>
          <w:lang w:eastAsia="ru-RU"/>
        </w:rPr>
      </w:pPr>
    </w:p>
    <w:p w14:paraId="5129BD4F" w14:textId="275E8D38" w:rsidR="00E21557" w:rsidRPr="00E21557" w:rsidRDefault="00E21557" w:rsidP="00E21557">
      <w:pPr>
        <w:pStyle w:val="2"/>
      </w:pPr>
      <w:bookmarkStart w:id="24" w:name="_Toc213825751"/>
      <w:r w:rsidRPr="00E21557">
        <w:lastRenderedPageBreak/>
        <w:t>Исходные данные модели тепловой сети</w:t>
      </w:r>
      <w:bookmarkEnd w:id="24"/>
    </w:p>
    <w:p w14:paraId="6E71B00C" w14:textId="77777777" w:rsidR="00E21557" w:rsidRPr="00E21557" w:rsidRDefault="00E21557" w:rsidP="00E21557">
      <w:pPr>
        <w:rPr>
          <w:lang w:eastAsia="ru-RU"/>
        </w:rPr>
      </w:pPr>
      <w:r w:rsidRPr="00E21557">
        <w:rPr>
          <w:lang w:eastAsia="ru-RU"/>
        </w:rPr>
        <w:t>Прежде чем приступить к инженерным расчетам, необходимо занести исходные данные, достаточно полно характеризующие все основные объекты тепловой сети. В зависимости от вида проводимого расчета, может потребоваться занести дополнительные данные к уже введенным. Исходные данные хранятся в соответствующей базе данных, которая подключается к схеме, описывающую топологию сети.</w:t>
      </w:r>
    </w:p>
    <w:p w14:paraId="1A7BA975" w14:textId="77777777" w:rsidR="00E21557" w:rsidRPr="00E21557" w:rsidRDefault="00E21557" w:rsidP="00E21557">
      <w:pPr>
        <w:rPr>
          <w:lang w:eastAsia="ru-RU"/>
        </w:rPr>
      </w:pPr>
      <w:r w:rsidRPr="00E21557">
        <w:rPr>
          <w:lang w:eastAsia="ru-RU"/>
        </w:rPr>
        <w:t>Перечень исходных данных, описывающих источник сети:</w:t>
      </w:r>
    </w:p>
    <w:p w14:paraId="1520B2F7" w14:textId="77777777" w:rsidR="00E21557" w:rsidRPr="00E21557" w:rsidRDefault="00E21557" w:rsidP="00096378">
      <w:pPr>
        <w:pStyle w:val="ae"/>
        <w:numPr>
          <w:ilvl w:val="0"/>
          <w:numId w:val="10"/>
        </w:numPr>
        <w:ind w:left="0" w:firstLine="1069"/>
        <w:rPr>
          <w:lang w:eastAsia="ru-RU"/>
        </w:rPr>
      </w:pPr>
      <w:r w:rsidRPr="00E21557">
        <w:rPr>
          <w:lang w:eastAsia="ru-RU"/>
        </w:rPr>
        <w:t>геодезическая отметка, м;</w:t>
      </w:r>
    </w:p>
    <w:p w14:paraId="227E6FD2" w14:textId="77777777" w:rsidR="00E21557" w:rsidRPr="00E21557" w:rsidRDefault="00E21557" w:rsidP="00096378">
      <w:pPr>
        <w:pStyle w:val="ae"/>
        <w:numPr>
          <w:ilvl w:val="0"/>
          <w:numId w:val="10"/>
        </w:numPr>
        <w:ind w:left="0" w:firstLine="1069"/>
        <w:rPr>
          <w:lang w:eastAsia="ru-RU"/>
        </w:rPr>
      </w:pPr>
      <w:r w:rsidRPr="00E21557">
        <w:rPr>
          <w:lang w:eastAsia="ru-RU"/>
        </w:rPr>
        <w:t>температура в подающем трубопроводе, °С;</w:t>
      </w:r>
    </w:p>
    <w:p w14:paraId="679486B5" w14:textId="77777777" w:rsidR="00E21557" w:rsidRPr="00E21557" w:rsidRDefault="00E21557" w:rsidP="00096378">
      <w:pPr>
        <w:pStyle w:val="ae"/>
        <w:numPr>
          <w:ilvl w:val="0"/>
          <w:numId w:val="10"/>
        </w:numPr>
        <w:ind w:left="0" w:firstLine="1069"/>
        <w:rPr>
          <w:lang w:eastAsia="ru-RU"/>
        </w:rPr>
      </w:pPr>
      <w:r w:rsidRPr="00E21557">
        <w:rPr>
          <w:lang w:eastAsia="ru-RU"/>
        </w:rPr>
        <w:t>значение температуры сетевой воды в подающем трубопроводе, на которое было выполнено проектирование системы централизованного теплоснабжения, °С;</w:t>
      </w:r>
    </w:p>
    <w:p w14:paraId="4800A92B" w14:textId="77777777" w:rsidR="00E21557" w:rsidRPr="00E21557" w:rsidRDefault="00E21557" w:rsidP="00096378">
      <w:pPr>
        <w:pStyle w:val="ae"/>
        <w:numPr>
          <w:ilvl w:val="0"/>
          <w:numId w:val="10"/>
        </w:numPr>
        <w:ind w:left="0" w:firstLine="1069"/>
        <w:rPr>
          <w:lang w:eastAsia="ru-RU"/>
        </w:rPr>
      </w:pPr>
      <w:r w:rsidRPr="00E21557">
        <w:rPr>
          <w:lang w:eastAsia="ru-RU"/>
        </w:rPr>
        <w:t>температура холодной водопроводной воды, °С;</w:t>
      </w:r>
    </w:p>
    <w:p w14:paraId="5C66A12C" w14:textId="77777777" w:rsidR="00E21557" w:rsidRPr="00E21557" w:rsidRDefault="00E21557" w:rsidP="00096378">
      <w:pPr>
        <w:pStyle w:val="ae"/>
        <w:numPr>
          <w:ilvl w:val="0"/>
          <w:numId w:val="10"/>
        </w:numPr>
        <w:ind w:left="0" w:firstLine="1069"/>
        <w:rPr>
          <w:lang w:eastAsia="ru-RU"/>
        </w:rPr>
      </w:pPr>
      <w:r w:rsidRPr="00E21557">
        <w:rPr>
          <w:lang w:eastAsia="ru-RU"/>
        </w:rPr>
        <w:t>температура наружного воздуха, °С;</w:t>
      </w:r>
    </w:p>
    <w:p w14:paraId="68420AEB" w14:textId="77777777" w:rsidR="00E21557" w:rsidRPr="00E21557" w:rsidRDefault="00E21557" w:rsidP="00096378">
      <w:pPr>
        <w:pStyle w:val="ae"/>
        <w:numPr>
          <w:ilvl w:val="0"/>
          <w:numId w:val="10"/>
        </w:numPr>
        <w:ind w:left="0" w:firstLine="1069"/>
        <w:rPr>
          <w:lang w:eastAsia="ru-RU"/>
        </w:rPr>
      </w:pPr>
      <w:r w:rsidRPr="00E21557">
        <w:rPr>
          <w:lang w:eastAsia="ru-RU"/>
        </w:rPr>
        <w:t>располагаемый напор на выходе из источника, м;</w:t>
      </w:r>
    </w:p>
    <w:p w14:paraId="48A9D5D4" w14:textId="77777777" w:rsidR="00E21557" w:rsidRPr="00E21557" w:rsidRDefault="00E21557" w:rsidP="00096378">
      <w:pPr>
        <w:pStyle w:val="ae"/>
        <w:numPr>
          <w:ilvl w:val="0"/>
          <w:numId w:val="10"/>
        </w:numPr>
        <w:ind w:left="0" w:firstLine="1069"/>
        <w:rPr>
          <w:lang w:eastAsia="ru-RU"/>
        </w:rPr>
      </w:pPr>
      <w:r w:rsidRPr="00E21557">
        <w:rPr>
          <w:lang w:eastAsia="ru-RU"/>
        </w:rPr>
        <w:t>напор в обратном трубопроводе на источнике, м;</w:t>
      </w:r>
    </w:p>
    <w:p w14:paraId="367CF48B" w14:textId="77777777" w:rsidR="00E21557" w:rsidRPr="00E21557" w:rsidRDefault="00E21557" w:rsidP="00096378">
      <w:pPr>
        <w:pStyle w:val="ae"/>
        <w:numPr>
          <w:ilvl w:val="0"/>
          <w:numId w:val="10"/>
        </w:numPr>
        <w:ind w:left="0" w:firstLine="1069"/>
        <w:rPr>
          <w:lang w:eastAsia="ru-RU"/>
        </w:rPr>
      </w:pPr>
      <w:r w:rsidRPr="00E21557">
        <w:rPr>
          <w:lang w:eastAsia="ru-RU"/>
        </w:rPr>
        <w:t>текущая температура наружного воздуха, °С;</w:t>
      </w:r>
    </w:p>
    <w:p w14:paraId="72BE39C2" w14:textId="77777777" w:rsidR="00E21557" w:rsidRPr="00E21557" w:rsidRDefault="00E21557" w:rsidP="00096378">
      <w:pPr>
        <w:pStyle w:val="ae"/>
        <w:numPr>
          <w:ilvl w:val="0"/>
          <w:numId w:val="10"/>
        </w:numPr>
        <w:ind w:left="0" w:firstLine="1069"/>
        <w:rPr>
          <w:lang w:eastAsia="ru-RU"/>
        </w:rPr>
      </w:pPr>
      <w:r w:rsidRPr="00E21557">
        <w:rPr>
          <w:lang w:eastAsia="ru-RU"/>
        </w:rPr>
        <w:t>другие данные, необходимые для некоторых типов расчетов.</w:t>
      </w:r>
    </w:p>
    <w:p w14:paraId="06BAA956" w14:textId="77777777" w:rsidR="00E21557" w:rsidRPr="00E21557" w:rsidRDefault="00E21557" w:rsidP="00E21557">
      <w:pPr>
        <w:rPr>
          <w:lang w:eastAsia="ru-RU"/>
        </w:rPr>
      </w:pPr>
      <w:r w:rsidRPr="00E21557">
        <w:rPr>
          <w:lang w:eastAsia="ru-RU"/>
        </w:rPr>
        <w:t>Перечень исходных данных, описывающих потребителя тепловой энергии:</w:t>
      </w:r>
    </w:p>
    <w:p w14:paraId="41FF0469" w14:textId="77777777" w:rsidR="00E21557" w:rsidRPr="00E21557" w:rsidRDefault="00E21557" w:rsidP="00096378">
      <w:pPr>
        <w:pStyle w:val="ae"/>
        <w:numPr>
          <w:ilvl w:val="0"/>
          <w:numId w:val="10"/>
        </w:numPr>
        <w:ind w:left="0" w:firstLine="1069"/>
        <w:rPr>
          <w:lang w:eastAsia="ru-RU"/>
        </w:rPr>
      </w:pPr>
      <w:r w:rsidRPr="00E21557">
        <w:rPr>
          <w:lang w:eastAsia="ru-RU"/>
        </w:rPr>
        <w:t>высота здания потребителя, м;</w:t>
      </w:r>
    </w:p>
    <w:p w14:paraId="6F590483" w14:textId="77777777" w:rsidR="00E21557" w:rsidRPr="00E21557" w:rsidRDefault="00E21557" w:rsidP="00096378">
      <w:pPr>
        <w:pStyle w:val="ae"/>
        <w:numPr>
          <w:ilvl w:val="0"/>
          <w:numId w:val="10"/>
        </w:numPr>
        <w:ind w:left="0" w:firstLine="1069"/>
        <w:rPr>
          <w:lang w:eastAsia="ru-RU"/>
        </w:rPr>
      </w:pPr>
      <w:r w:rsidRPr="00E21557">
        <w:rPr>
          <w:lang w:eastAsia="ru-RU"/>
        </w:rPr>
        <w:t>схема подключения потребителя – выбирается схема присоединения узла ввода;</w:t>
      </w:r>
    </w:p>
    <w:p w14:paraId="450F03A9" w14:textId="77777777" w:rsidR="00E21557" w:rsidRPr="00E21557" w:rsidRDefault="00E21557" w:rsidP="00096378">
      <w:pPr>
        <w:pStyle w:val="ae"/>
        <w:numPr>
          <w:ilvl w:val="0"/>
          <w:numId w:val="10"/>
        </w:numPr>
        <w:ind w:left="0" w:firstLine="1069"/>
        <w:rPr>
          <w:lang w:eastAsia="ru-RU"/>
        </w:rPr>
      </w:pPr>
      <w:r w:rsidRPr="00E21557">
        <w:rPr>
          <w:lang w:eastAsia="ru-RU"/>
        </w:rPr>
        <w:t>значение температуры сетевой воды, на которое было выполнено проектирование систем отопления (СО) и вентиляции (СВ);</w:t>
      </w:r>
    </w:p>
    <w:p w14:paraId="6C0C3DCA" w14:textId="77777777" w:rsidR="00E21557" w:rsidRPr="00E21557" w:rsidRDefault="00E21557" w:rsidP="00096378">
      <w:pPr>
        <w:pStyle w:val="ae"/>
        <w:numPr>
          <w:ilvl w:val="0"/>
          <w:numId w:val="10"/>
        </w:numPr>
        <w:ind w:left="0" w:firstLine="1069"/>
        <w:rPr>
          <w:lang w:eastAsia="ru-RU"/>
        </w:rPr>
      </w:pPr>
      <w:r w:rsidRPr="00E21557">
        <w:rPr>
          <w:lang w:eastAsia="ru-RU"/>
        </w:rPr>
        <w:t>расчетная нагрузка на отопление Гкал/ч;</w:t>
      </w:r>
    </w:p>
    <w:p w14:paraId="2CAB4E98" w14:textId="77777777" w:rsidR="00E21557" w:rsidRPr="00E21557" w:rsidRDefault="00E21557" w:rsidP="00096378">
      <w:pPr>
        <w:pStyle w:val="ae"/>
        <w:numPr>
          <w:ilvl w:val="0"/>
          <w:numId w:val="10"/>
        </w:numPr>
        <w:ind w:left="0" w:firstLine="1069"/>
        <w:rPr>
          <w:lang w:eastAsia="ru-RU"/>
        </w:rPr>
      </w:pPr>
      <w:r w:rsidRPr="00E21557">
        <w:rPr>
          <w:lang w:eastAsia="ru-RU"/>
        </w:rPr>
        <w:t>расчетная температура воды на входе в СО, °С;</w:t>
      </w:r>
    </w:p>
    <w:p w14:paraId="42F2D963" w14:textId="77777777" w:rsidR="00E21557" w:rsidRPr="00E21557" w:rsidRDefault="00E21557" w:rsidP="00096378">
      <w:pPr>
        <w:pStyle w:val="ae"/>
        <w:numPr>
          <w:ilvl w:val="0"/>
          <w:numId w:val="10"/>
        </w:numPr>
        <w:ind w:left="0" w:firstLine="1069"/>
        <w:rPr>
          <w:lang w:eastAsia="ru-RU"/>
        </w:rPr>
      </w:pPr>
      <w:r w:rsidRPr="00E21557">
        <w:rPr>
          <w:lang w:eastAsia="ru-RU"/>
        </w:rPr>
        <w:t>расчетная температура воды на выходе из СО, °С;</w:t>
      </w:r>
    </w:p>
    <w:p w14:paraId="798A7F55" w14:textId="77777777" w:rsidR="00E21557" w:rsidRPr="00E21557" w:rsidRDefault="00E21557" w:rsidP="00096378">
      <w:pPr>
        <w:pStyle w:val="ae"/>
        <w:numPr>
          <w:ilvl w:val="0"/>
          <w:numId w:val="10"/>
        </w:numPr>
        <w:ind w:left="0" w:firstLine="1069"/>
        <w:rPr>
          <w:lang w:eastAsia="ru-RU"/>
        </w:rPr>
      </w:pPr>
      <w:r w:rsidRPr="00E21557">
        <w:rPr>
          <w:lang w:eastAsia="ru-RU"/>
        </w:rPr>
        <w:t>расчетная температура внутреннего воздуха для СО, °С;</w:t>
      </w:r>
    </w:p>
    <w:p w14:paraId="5143CDF3" w14:textId="77777777" w:rsidR="00E21557" w:rsidRPr="00E21557" w:rsidRDefault="00E21557" w:rsidP="00096378">
      <w:pPr>
        <w:pStyle w:val="ae"/>
        <w:numPr>
          <w:ilvl w:val="0"/>
          <w:numId w:val="10"/>
        </w:numPr>
        <w:ind w:left="0" w:firstLine="1069"/>
        <w:rPr>
          <w:lang w:eastAsia="ru-RU"/>
        </w:rPr>
      </w:pPr>
      <w:r w:rsidRPr="00E21557">
        <w:rPr>
          <w:lang w:eastAsia="ru-RU"/>
        </w:rPr>
        <w:t>наличие регулятора на отопление;</w:t>
      </w:r>
    </w:p>
    <w:p w14:paraId="3140B6AC" w14:textId="77777777" w:rsidR="00E21557" w:rsidRPr="00E21557" w:rsidRDefault="00E21557" w:rsidP="00096378">
      <w:pPr>
        <w:pStyle w:val="ae"/>
        <w:numPr>
          <w:ilvl w:val="0"/>
          <w:numId w:val="10"/>
        </w:numPr>
        <w:ind w:left="0" w:firstLine="1069"/>
        <w:rPr>
          <w:lang w:eastAsia="ru-RU"/>
        </w:rPr>
      </w:pPr>
      <w:r w:rsidRPr="00E21557">
        <w:rPr>
          <w:lang w:eastAsia="ru-RU"/>
        </w:rPr>
        <w:t>для зависимых схем, с непосредственным, элеваторным или насосным смещением необходимо дополнительно занести расчетный располагаемый напор в СО, м;</w:t>
      </w:r>
    </w:p>
    <w:p w14:paraId="1AACC4B2" w14:textId="77777777" w:rsidR="00E21557" w:rsidRPr="00E21557" w:rsidRDefault="00E21557" w:rsidP="00096378">
      <w:pPr>
        <w:pStyle w:val="ae"/>
        <w:numPr>
          <w:ilvl w:val="0"/>
          <w:numId w:val="10"/>
        </w:numPr>
        <w:ind w:left="0" w:firstLine="1069"/>
        <w:rPr>
          <w:lang w:eastAsia="ru-RU"/>
        </w:rPr>
      </w:pPr>
      <w:r w:rsidRPr="00E21557">
        <w:rPr>
          <w:lang w:eastAsia="ru-RU"/>
        </w:rPr>
        <w:t>для независимых схем, подключенных через теплообменный аппарат? необходимо дополнительно указать количество секций теплообменного аппарата (ТО) на СО, потери напора в секциях ТО на СО, м, и др.;</w:t>
      </w:r>
    </w:p>
    <w:p w14:paraId="71029CD4" w14:textId="77777777" w:rsidR="00E21557" w:rsidRPr="00E21557" w:rsidRDefault="00E21557" w:rsidP="00096378">
      <w:pPr>
        <w:pStyle w:val="ae"/>
        <w:numPr>
          <w:ilvl w:val="0"/>
          <w:numId w:val="10"/>
        </w:numPr>
        <w:ind w:left="0" w:firstLine="1069"/>
        <w:rPr>
          <w:lang w:eastAsia="ru-RU"/>
        </w:rPr>
      </w:pPr>
      <w:r w:rsidRPr="00E21557">
        <w:rPr>
          <w:lang w:eastAsia="ru-RU"/>
        </w:rPr>
        <w:lastRenderedPageBreak/>
        <w:t>фактически установленное оборудование: коэффициент пропускной способности регулятора СО, номер установленного элеватора, диаметр установленного сопла элеватора, мм, количество и характеристики установленных шайбы на систему отопления;</w:t>
      </w:r>
    </w:p>
    <w:p w14:paraId="0C476BC0" w14:textId="77777777" w:rsidR="00E21557" w:rsidRPr="00E21557" w:rsidRDefault="00E21557" w:rsidP="00096378">
      <w:pPr>
        <w:pStyle w:val="ae"/>
        <w:numPr>
          <w:ilvl w:val="0"/>
          <w:numId w:val="10"/>
        </w:numPr>
        <w:ind w:left="0" w:firstLine="1069"/>
        <w:rPr>
          <w:lang w:eastAsia="ru-RU"/>
        </w:rPr>
      </w:pPr>
      <w:r w:rsidRPr="00E21557">
        <w:rPr>
          <w:lang w:eastAsia="ru-RU"/>
        </w:rPr>
        <w:t>расчетная нагрузка на вентиляцию Гкал/ч;</w:t>
      </w:r>
    </w:p>
    <w:p w14:paraId="2AFD6C9C" w14:textId="77777777" w:rsidR="00E21557" w:rsidRPr="00E21557" w:rsidRDefault="00E21557" w:rsidP="00096378">
      <w:pPr>
        <w:pStyle w:val="ae"/>
        <w:numPr>
          <w:ilvl w:val="0"/>
          <w:numId w:val="10"/>
        </w:numPr>
        <w:ind w:left="0" w:firstLine="1069"/>
        <w:rPr>
          <w:lang w:eastAsia="ru-RU"/>
        </w:rPr>
      </w:pPr>
      <w:r w:rsidRPr="00E21557">
        <w:rPr>
          <w:lang w:eastAsia="ru-RU"/>
        </w:rPr>
        <w:t>расчетная температура наружного воздуха для СВ, °С;</w:t>
      </w:r>
    </w:p>
    <w:p w14:paraId="573C5790" w14:textId="77777777" w:rsidR="00E21557" w:rsidRPr="00E21557" w:rsidRDefault="00E21557" w:rsidP="00096378">
      <w:pPr>
        <w:pStyle w:val="ae"/>
        <w:numPr>
          <w:ilvl w:val="0"/>
          <w:numId w:val="10"/>
        </w:numPr>
        <w:ind w:left="0" w:firstLine="1069"/>
        <w:rPr>
          <w:lang w:eastAsia="ru-RU"/>
        </w:rPr>
      </w:pPr>
      <w:r w:rsidRPr="00E21557">
        <w:rPr>
          <w:lang w:eastAsia="ru-RU"/>
        </w:rPr>
        <w:t>расчетная температура внутреннего воздуха для СВ, °С;</w:t>
      </w:r>
    </w:p>
    <w:p w14:paraId="40F826AC" w14:textId="77777777" w:rsidR="00E21557" w:rsidRPr="00E21557" w:rsidRDefault="00E21557" w:rsidP="00096378">
      <w:pPr>
        <w:pStyle w:val="ae"/>
        <w:numPr>
          <w:ilvl w:val="0"/>
          <w:numId w:val="10"/>
        </w:numPr>
        <w:ind w:left="0" w:firstLine="1069"/>
        <w:rPr>
          <w:lang w:eastAsia="ru-RU"/>
        </w:rPr>
      </w:pPr>
      <w:r w:rsidRPr="00E21557">
        <w:rPr>
          <w:lang w:eastAsia="ru-RU"/>
        </w:rPr>
        <w:t>установленные шайбы на систему вентиляции – количество и размеры;</w:t>
      </w:r>
    </w:p>
    <w:p w14:paraId="0AF07BE4" w14:textId="77777777" w:rsidR="00E21557" w:rsidRPr="00E21557" w:rsidRDefault="00E21557" w:rsidP="00096378">
      <w:pPr>
        <w:pStyle w:val="ae"/>
        <w:numPr>
          <w:ilvl w:val="0"/>
          <w:numId w:val="10"/>
        </w:numPr>
        <w:ind w:left="0" w:firstLine="1069"/>
        <w:rPr>
          <w:lang w:eastAsia="ru-RU"/>
        </w:rPr>
      </w:pPr>
      <w:r w:rsidRPr="00E21557">
        <w:rPr>
          <w:lang w:eastAsia="ru-RU"/>
        </w:rPr>
        <w:t>расчетная средняя нагрузка на ГВС Гкал/ч;</w:t>
      </w:r>
    </w:p>
    <w:p w14:paraId="46CD806B" w14:textId="77777777" w:rsidR="00E21557" w:rsidRPr="00E21557" w:rsidRDefault="00E21557" w:rsidP="00096378">
      <w:pPr>
        <w:pStyle w:val="ae"/>
        <w:numPr>
          <w:ilvl w:val="0"/>
          <w:numId w:val="10"/>
        </w:numPr>
        <w:ind w:left="0" w:firstLine="1069"/>
        <w:rPr>
          <w:lang w:eastAsia="ru-RU"/>
        </w:rPr>
      </w:pPr>
      <w:r w:rsidRPr="00E21557">
        <w:rPr>
          <w:lang w:eastAsia="ru-RU"/>
        </w:rPr>
        <w:t>температура воды на ГВС, °C;</w:t>
      </w:r>
    </w:p>
    <w:p w14:paraId="54C45140" w14:textId="77777777" w:rsidR="00E21557" w:rsidRPr="00E21557" w:rsidRDefault="00E21557" w:rsidP="00096378">
      <w:pPr>
        <w:pStyle w:val="ae"/>
        <w:numPr>
          <w:ilvl w:val="0"/>
          <w:numId w:val="10"/>
        </w:numPr>
        <w:ind w:left="0" w:firstLine="1069"/>
        <w:rPr>
          <w:lang w:eastAsia="ru-RU"/>
        </w:rPr>
      </w:pPr>
      <w:r w:rsidRPr="00E21557">
        <w:rPr>
          <w:lang w:eastAsia="ru-RU"/>
        </w:rPr>
        <w:t>наличие регулятора температуры;</w:t>
      </w:r>
    </w:p>
    <w:p w14:paraId="0A6DEFED" w14:textId="77777777" w:rsidR="00E21557" w:rsidRPr="00E21557" w:rsidRDefault="00E21557" w:rsidP="00096378">
      <w:pPr>
        <w:pStyle w:val="ae"/>
        <w:numPr>
          <w:ilvl w:val="0"/>
          <w:numId w:val="10"/>
        </w:numPr>
        <w:ind w:left="0" w:firstLine="1069"/>
        <w:rPr>
          <w:lang w:eastAsia="ru-RU"/>
        </w:rPr>
      </w:pPr>
      <w:r w:rsidRPr="00E21557">
        <w:rPr>
          <w:lang w:eastAsia="ru-RU"/>
        </w:rPr>
        <w:t>доля циркуляции от расхода на ГВС, %;</w:t>
      </w:r>
    </w:p>
    <w:p w14:paraId="369A0B40" w14:textId="77777777" w:rsidR="00E21557" w:rsidRPr="00E21557" w:rsidRDefault="00E21557" w:rsidP="00096378">
      <w:pPr>
        <w:pStyle w:val="ae"/>
        <w:numPr>
          <w:ilvl w:val="0"/>
          <w:numId w:val="10"/>
        </w:numPr>
        <w:ind w:left="0" w:firstLine="1069"/>
        <w:rPr>
          <w:lang w:eastAsia="ru-RU"/>
        </w:rPr>
      </w:pPr>
      <w:r w:rsidRPr="00E21557">
        <w:rPr>
          <w:lang w:eastAsia="ru-RU"/>
        </w:rPr>
        <w:t>для систем ГВС с закрытым водоразбором указываются количество секций ТО ГВС I ступени, количество параллельных групп ТО ГВС I ступень и т.д.</w:t>
      </w:r>
    </w:p>
    <w:p w14:paraId="4EAE59E9" w14:textId="77777777" w:rsidR="00E21557" w:rsidRPr="00E21557" w:rsidRDefault="00E21557" w:rsidP="00E21557">
      <w:pPr>
        <w:rPr>
          <w:lang w:eastAsia="ru-RU"/>
        </w:rPr>
      </w:pPr>
      <w:r w:rsidRPr="00E21557">
        <w:rPr>
          <w:lang w:eastAsia="ru-RU"/>
        </w:rPr>
        <w:t>Перечень исходных данных, описывающих обобщенного потребителя тепловой энергии:</w:t>
      </w:r>
    </w:p>
    <w:p w14:paraId="11BC1A50" w14:textId="77777777" w:rsidR="00E21557" w:rsidRPr="00E21557" w:rsidRDefault="00E21557" w:rsidP="00096378">
      <w:pPr>
        <w:pStyle w:val="ae"/>
        <w:numPr>
          <w:ilvl w:val="0"/>
          <w:numId w:val="10"/>
        </w:numPr>
        <w:ind w:left="0" w:firstLine="1069"/>
        <w:rPr>
          <w:lang w:eastAsia="ru-RU"/>
        </w:rPr>
      </w:pPr>
      <w:r w:rsidRPr="00E21557">
        <w:rPr>
          <w:lang w:eastAsia="ru-RU"/>
        </w:rPr>
        <w:t>геодезическая отметка, м;</w:t>
      </w:r>
    </w:p>
    <w:p w14:paraId="784A1A4B" w14:textId="77777777" w:rsidR="00E21557" w:rsidRPr="00E21557" w:rsidRDefault="00E21557" w:rsidP="00096378">
      <w:pPr>
        <w:pStyle w:val="ae"/>
        <w:numPr>
          <w:ilvl w:val="0"/>
          <w:numId w:val="10"/>
        </w:numPr>
        <w:ind w:left="0" w:firstLine="1069"/>
        <w:rPr>
          <w:lang w:eastAsia="ru-RU"/>
        </w:rPr>
      </w:pPr>
      <w:r w:rsidRPr="00E21557">
        <w:rPr>
          <w:lang w:eastAsia="ru-RU"/>
        </w:rPr>
        <w:t>способ задания нагрузки - указывается способ задания нагрузки на обобщенном потребителе: расходом или сопротивлением;</w:t>
      </w:r>
    </w:p>
    <w:p w14:paraId="4DDFA808" w14:textId="77777777" w:rsidR="00E21557" w:rsidRPr="00E21557" w:rsidRDefault="00E21557" w:rsidP="00096378">
      <w:pPr>
        <w:pStyle w:val="ae"/>
        <w:numPr>
          <w:ilvl w:val="0"/>
          <w:numId w:val="10"/>
        </w:numPr>
        <w:ind w:left="0" w:firstLine="1069"/>
        <w:rPr>
          <w:lang w:eastAsia="ru-RU"/>
        </w:rPr>
      </w:pPr>
      <w:r w:rsidRPr="00E21557">
        <w:rPr>
          <w:lang w:eastAsia="ru-RU"/>
        </w:rPr>
        <w:t>требуемый напор, м;</w:t>
      </w:r>
    </w:p>
    <w:p w14:paraId="183E0D41" w14:textId="77777777" w:rsidR="00E21557" w:rsidRPr="00E21557" w:rsidRDefault="00E21557" w:rsidP="00096378">
      <w:pPr>
        <w:pStyle w:val="ae"/>
        <w:numPr>
          <w:ilvl w:val="0"/>
          <w:numId w:val="10"/>
        </w:numPr>
        <w:ind w:left="0" w:firstLine="1069"/>
        <w:rPr>
          <w:lang w:eastAsia="ru-RU"/>
        </w:rPr>
      </w:pPr>
      <w:r w:rsidRPr="00E21557">
        <w:rPr>
          <w:lang w:eastAsia="ru-RU"/>
        </w:rPr>
        <w:t>доля водоразбора из подающего трубопровода - задается доля отбора воды (от 0 до 1) из подающего трубопровода при открытом водоразборе системы горячего водоснабжения;</w:t>
      </w:r>
    </w:p>
    <w:p w14:paraId="1F8F41FE" w14:textId="77777777" w:rsidR="00E21557" w:rsidRPr="00E21557" w:rsidRDefault="00E21557" w:rsidP="00096378">
      <w:pPr>
        <w:pStyle w:val="ae"/>
        <w:numPr>
          <w:ilvl w:val="0"/>
          <w:numId w:val="10"/>
        </w:numPr>
        <w:ind w:left="0" w:firstLine="1069"/>
        <w:rPr>
          <w:lang w:eastAsia="ru-RU"/>
        </w:rPr>
      </w:pPr>
      <w:r w:rsidRPr="00E21557">
        <w:rPr>
          <w:lang w:eastAsia="ru-RU"/>
        </w:rPr>
        <w:t>при задании нагрузки расходом указывается суммарный расход воды на СО, СВ и закр. системы ГВС, т/ч;</w:t>
      </w:r>
    </w:p>
    <w:p w14:paraId="55E37CC5" w14:textId="77777777" w:rsidR="00E21557" w:rsidRPr="00E21557" w:rsidRDefault="00E21557" w:rsidP="00096378">
      <w:pPr>
        <w:pStyle w:val="ae"/>
        <w:numPr>
          <w:ilvl w:val="0"/>
          <w:numId w:val="10"/>
        </w:numPr>
        <w:ind w:left="0" w:firstLine="1069"/>
        <w:rPr>
          <w:lang w:eastAsia="ru-RU"/>
        </w:rPr>
      </w:pPr>
      <w:r w:rsidRPr="00E21557">
        <w:rPr>
          <w:lang w:eastAsia="ru-RU"/>
        </w:rPr>
        <w:t>расход воды на открытый водоразбор или величина расхода, учитывающего утечки теплоносителя в подающем трубопроводе, т/ч.</w:t>
      </w:r>
    </w:p>
    <w:p w14:paraId="1336870F" w14:textId="77777777" w:rsidR="00E21557" w:rsidRPr="00E21557" w:rsidRDefault="00E21557" w:rsidP="00E21557">
      <w:pPr>
        <w:rPr>
          <w:lang w:eastAsia="ru-RU"/>
        </w:rPr>
      </w:pPr>
      <w:bookmarkStart w:id="25" w:name="_Hlk99981021"/>
      <w:r w:rsidRPr="00E21557">
        <w:rPr>
          <w:lang w:eastAsia="ru-RU"/>
        </w:rPr>
        <w:t>Перечень исходных данных, описывающих участок тепловой сети:</w:t>
      </w:r>
    </w:p>
    <w:bookmarkEnd w:id="25"/>
    <w:p w14:paraId="2DE7F6BC" w14:textId="77777777" w:rsidR="00E21557" w:rsidRPr="00E21557" w:rsidRDefault="00E21557" w:rsidP="00096378">
      <w:pPr>
        <w:pStyle w:val="ae"/>
        <w:numPr>
          <w:ilvl w:val="0"/>
          <w:numId w:val="10"/>
        </w:numPr>
        <w:ind w:left="0" w:firstLine="1069"/>
        <w:rPr>
          <w:lang w:eastAsia="ru-RU"/>
        </w:rPr>
      </w:pPr>
      <w:r w:rsidRPr="00E21557">
        <w:rPr>
          <w:lang w:eastAsia="ru-RU"/>
        </w:rPr>
        <w:t>длина участка, м;</w:t>
      </w:r>
    </w:p>
    <w:p w14:paraId="36F14B30" w14:textId="77777777" w:rsidR="00E21557" w:rsidRPr="00E21557" w:rsidRDefault="00E21557" w:rsidP="00096378">
      <w:pPr>
        <w:pStyle w:val="ae"/>
        <w:numPr>
          <w:ilvl w:val="0"/>
          <w:numId w:val="10"/>
        </w:numPr>
        <w:ind w:left="0" w:firstLine="1069"/>
        <w:rPr>
          <w:lang w:eastAsia="ru-RU"/>
        </w:rPr>
      </w:pPr>
      <w:r w:rsidRPr="00E21557">
        <w:rPr>
          <w:lang w:eastAsia="ru-RU"/>
        </w:rPr>
        <w:t>внутренний диаметр подающего и обратного трубопроводов, м;</w:t>
      </w:r>
    </w:p>
    <w:p w14:paraId="61DE2F73" w14:textId="77777777" w:rsidR="00E21557" w:rsidRPr="00E21557" w:rsidRDefault="00E21557" w:rsidP="00096378">
      <w:pPr>
        <w:pStyle w:val="ae"/>
        <w:numPr>
          <w:ilvl w:val="0"/>
          <w:numId w:val="10"/>
        </w:numPr>
        <w:ind w:left="0" w:firstLine="1069"/>
        <w:rPr>
          <w:lang w:eastAsia="ru-RU"/>
        </w:rPr>
      </w:pPr>
      <w:r w:rsidRPr="00E21557">
        <w:rPr>
          <w:lang w:eastAsia="ru-RU"/>
        </w:rPr>
        <w:t>шероховатость подающего и обратного трубопроводов, м;</w:t>
      </w:r>
    </w:p>
    <w:p w14:paraId="23CF45C4" w14:textId="77777777" w:rsidR="00E21557" w:rsidRPr="00E21557" w:rsidRDefault="00E21557" w:rsidP="00096378">
      <w:pPr>
        <w:pStyle w:val="ae"/>
        <w:numPr>
          <w:ilvl w:val="0"/>
          <w:numId w:val="10"/>
        </w:numPr>
        <w:ind w:left="0" w:firstLine="1069"/>
        <w:rPr>
          <w:lang w:eastAsia="ru-RU"/>
        </w:rPr>
      </w:pPr>
      <w:r w:rsidRPr="00E21557">
        <w:rPr>
          <w:lang w:eastAsia="ru-RU"/>
        </w:rPr>
        <w:t>коэффициент местного сопротивления подающего и обратного трубопроводов;</w:t>
      </w:r>
    </w:p>
    <w:p w14:paraId="61B434C3" w14:textId="77777777" w:rsidR="00E21557" w:rsidRPr="00E21557" w:rsidRDefault="00E21557" w:rsidP="00096378">
      <w:pPr>
        <w:pStyle w:val="ae"/>
        <w:numPr>
          <w:ilvl w:val="0"/>
          <w:numId w:val="10"/>
        </w:numPr>
        <w:ind w:left="0" w:firstLine="1069"/>
        <w:rPr>
          <w:lang w:eastAsia="ru-RU"/>
        </w:rPr>
      </w:pPr>
      <w:r w:rsidRPr="00E21557">
        <w:rPr>
          <w:lang w:eastAsia="ru-RU"/>
        </w:rPr>
        <w:t>местные сопротивления подающего и обратного трубопроводов;</w:t>
      </w:r>
    </w:p>
    <w:p w14:paraId="5958FE65" w14:textId="77777777" w:rsidR="00E21557" w:rsidRPr="00E21557" w:rsidRDefault="00E21557" w:rsidP="00096378">
      <w:pPr>
        <w:pStyle w:val="ae"/>
        <w:numPr>
          <w:ilvl w:val="0"/>
          <w:numId w:val="10"/>
        </w:numPr>
        <w:ind w:left="0" w:firstLine="1069"/>
        <w:rPr>
          <w:lang w:eastAsia="ru-RU"/>
        </w:rPr>
      </w:pPr>
      <w:r w:rsidRPr="00E21557">
        <w:rPr>
          <w:lang w:eastAsia="ru-RU"/>
        </w:rPr>
        <w:t>данные для расчета тепловых потерь через изоляцию.</w:t>
      </w:r>
    </w:p>
    <w:p w14:paraId="46245590" w14:textId="77777777" w:rsidR="00E21557" w:rsidRPr="00E21557" w:rsidRDefault="00E21557" w:rsidP="00E21557">
      <w:pPr>
        <w:rPr>
          <w:lang w:eastAsia="ru-RU"/>
        </w:rPr>
      </w:pPr>
      <w:r w:rsidRPr="00E21557">
        <w:rPr>
          <w:lang w:eastAsia="ru-RU"/>
        </w:rPr>
        <w:t>Дополнительно к рассмотренным элементам системы теплоснабжения, необходимы исходные данные по другим объектам тепловой сети, таким как насосные станции, центральные тепловые пункты, регуляторы давления и расхода.</w:t>
      </w:r>
    </w:p>
    <w:p w14:paraId="07B017DD" w14:textId="7AF34C3A" w:rsidR="00E507B7" w:rsidRDefault="00E21557" w:rsidP="00E21557">
      <w:pPr>
        <w:rPr>
          <w:lang w:eastAsia="ru-RU"/>
        </w:rPr>
      </w:pPr>
      <w:r w:rsidRPr="00E21557">
        <w:rPr>
          <w:lang w:eastAsia="ru-RU"/>
        </w:rPr>
        <w:lastRenderedPageBreak/>
        <w:t>При проведении соответствующих расчетов тепловой сети с учетом тепловых потерь через теплоизоляцию трубопроводов, рассчитываемых по нормам или по фактическому состоянию изоляции, также необходимы дополнительные данные по участкам тепловой сети (тип прокладки, среднегодовые температуры сетевой воды, воздуха и грунта, тип теплоизоляционного материала и др.).</w:t>
      </w:r>
    </w:p>
    <w:p w14:paraId="33A91B06" w14:textId="77AC2557" w:rsidR="00E21557" w:rsidRPr="00E21557" w:rsidRDefault="00E21557" w:rsidP="00E21557">
      <w:pPr>
        <w:pStyle w:val="2"/>
      </w:pPr>
      <w:bookmarkStart w:id="26" w:name="_Toc213825752"/>
      <w:r w:rsidRPr="00E21557">
        <w:t>Инженерные расчеты системы теплоснабжения</w:t>
      </w:r>
      <w:bookmarkEnd w:id="26"/>
    </w:p>
    <w:p w14:paraId="6CA6272E" w14:textId="77777777" w:rsidR="00AD652B" w:rsidRPr="00AD652B" w:rsidRDefault="00AD652B" w:rsidP="00AD652B">
      <w:pPr>
        <w:rPr>
          <w:lang w:eastAsia="ru-RU"/>
        </w:rPr>
      </w:pPr>
      <w:r w:rsidRPr="00AD652B">
        <w:rPr>
          <w:lang w:eastAsia="ru-RU"/>
        </w:rPr>
        <w:t>Электронная модель системы теплоснабжения, разработанная в ГИС Zulu, обеспечивает проведение необходимых инженерных расчетов, связанных с эксплуатацией существующих и проектированием новых тепловых сетей:</w:t>
      </w:r>
    </w:p>
    <w:p w14:paraId="3D3A0772" w14:textId="77777777" w:rsidR="00AD652B" w:rsidRPr="00AD652B" w:rsidRDefault="00AD652B" w:rsidP="00096378">
      <w:pPr>
        <w:pStyle w:val="ae"/>
        <w:numPr>
          <w:ilvl w:val="0"/>
          <w:numId w:val="10"/>
        </w:numPr>
        <w:ind w:left="0" w:firstLine="1069"/>
        <w:rPr>
          <w:lang w:eastAsia="ru-RU"/>
        </w:rPr>
      </w:pPr>
      <w:r w:rsidRPr="00AD652B">
        <w:rPr>
          <w:lang w:eastAsia="ru-RU"/>
        </w:rPr>
        <w:t>расчет тупиковых и кольцевых тепловых сетей, в том числе с повысительными насосными станциями и дросселирующими устройствами, работающие от одного или нескольких источников;</w:t>
      </w:r>
    </w:p>
    <w:p w14:paraId="763C8471" w14:textId="77777777" w:rsidR="00AD652B" w:rsidRPr="00AD652B" w:rsidRDefault="00AD652B" w:rsidP="00096378">
      <w:pPr>
        <w:pStyle w:val="ae"/>
        <w:numPr>
          <w:ilvl w:val="0"/>
          <w:numId w:val="10"/>
        </w:numPr>
        <w:ind w:left="0" w:firstLine="1069"/>
        <w:rPr>
          <w:lang w:eastAsia="ru-RU"/>
        </w:rPr>
      </w:pPr>
      <w:r w:rsidRPr="00AD652B">
        <w:rPr>
          <w:lang w:eastAsia="ru-RU"/>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 Расчет тепловых потерь ведется либо по нормативным потерям, либо по фактическому состоянию изоляции;</w:t>
      </w:r>
    </w:p>
    <w:p w14:paraId="0AB1CFB3" w14:textId="77777777" w:rsidR="00AD652B" w:rsidRPr="00AD652B" w:rsidRDefault="00AD652B" w:rsidP="00096378">
      <w:pPr>
        <w:pStyle w:val="ae"/>
        <w:numPr>
          <w:ilvl w:val="0"/>
          <w:numId w:val="10"/>
        </w:numPr>
        <w:ind w:left="0" w:firstLine="1069"/>
        <w:rPr>
          <w:lang w:eastAsia="ru-RU"/>
        </w:rPr>
      </w:pPr>
      <w:r w:rsidRPr="00AD652B">
        <w:rPr>
          <w:lang w:eastAsia="ru-RU"/>
        </w:rPr>
        <w:t>наладочный гидравлический расчет, целью которого является качественное обеспечение всех потребителей, подключенных к тепловой сети необходимым количеством тепловой энергии и сетевой воды, при оптимальном режиме работы системы централизованного теплоснабжения в целом. В результате наладочного расчета определяются номера элеваторов, диаметры сопел и дросселирующих устройств, а также места их установки. Расчет проводится с учетом различных схем присоединения потребителей к тепловой сети и степени автоматизации подключенных тепловых нагрузок. При этом на потребителях могут устанавливаться регуляторы расхода, нагрузки и температуры. На тепловой сети могут быть установлены насосные станции, регуляторы давления, регуляторы расхода, кустовые шайбы и перемычки;</w:t>
      </w:r>
    </w:p>
    <w:p w14:paraId="6279C830" w14:textId="77777777" w:rsidR="00AD652B" w:rsidRPr="00AD652B" w:rsidRDefault="00AD652B" w:rsidP="00096378">
      <w:pPr>
        <w:pStyle w:val="ae"/>
        <w:numPr>
          <w:ilvl w:val="0"/>
          <w:numId w:val="10"/>
        </w:numPr>
        <w:ind w:left="0" w:firstLine="1069"/>
        <w:rPr>
          <w:lang w:eastAsia="ru-RU"/>
        </w:rPr>
      </w:pPr>
      <w:r w:rsidRPr="00AD652B">
        <w:rPr>
          <w:lang w:eastAsia="ru-RU"/>
        </w:rPr>
        <w:t>поверочный гидравлический расчет тепловой сети для определения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 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w:t>
      </w:r>
    </w:p>
    <w:p w14:paraId="7501C22F" w14:textId="77777777" w:rsidR="00AD652B" w:rsidRPr="00AD652B" w:rsidRDefault="00AD652B" w:rsidP="00096378">
      <w:pPr>
        <w:pStyle w:val="ae"/>
        <w:numPr>
          <w:ilvl w:val="0"/>
          <w:numId w:val="10"/>
        </w:numPr>
        <w:ind w:left="0" w:firstLine="1069"/>
        <w:rPr>
          <w:lang w:eastAsia="ru-RU"/>
        </w:rPr>
      </w:pPr>
      <w:r w:rsidRPr="00AD652B">
        <w:rPr>
          <w:lang w:eastAsia="ru-RU"/>
        </w:rPr>
        <w:t xml:space="preserve">расчет и построение пьезометрического графика, который наглядно иллюстрирует результаты гидравлического расчета. При этом на экран выводится линия давления в подающем </w:t>
      </w:r>
      <w:r w:rsidRPr="00AD652B">
        <w:rPr>
          <w:lang w:eastAsia="ru-RU"/>
        </w:rPr>
        <w:lastRenderedPageBreak/>
        <w:t>трубопроводе, линия давления в обратном трубопроводе, линия поверхности земли, линия потерь напора на шайбе, высота здания, линия вскипания, линия статического напора. Количество выводимой под графиком информации настраивается пользователем;</w:t>
      </w:r>
    </w:p>
    <w:p w14:paraId="5F8382BA" w14:textId="77777777" w:rsidR="00AD652B" w:rsidRPr="00AD652B" w:rsidRDefault="00AD652B" w:rsidP="00AD652B">
      <w:pPr>
        <w:rPr>
          <w:lang w:eastAsia="ru-RU"/>
        </w:rPr>
      </w:pPr>
      <w:r w:rsidRPr="00AD652B">
        <w:rPr>
          <w:lang w:eastAsia="ru-RU"/>
        </w:rPr>
        <w:t>Расчёт тепловых сетей можно проводить с учётом:</w:t>
      </w:r>
    </w:p>
    <w:p w14:paraId="533B0AF0" w14:textId="77777777" w:rsidR="00AD652B" w:rsidRPr="00AD652B" w:rsidRDefault="00AD652B" w:rsidP="00096378">
      <w:pPr>
        <w:pStyle w:val="ae"/>
        <w:numPr>
          <w:ilvl w:val="0"/>
          <w:numId w:val="10"/>
        </w:numPr>
        <w:ind w:left="0" w:firstLine="1069"/>
        <w:rPr>
          <w:lang w:eastAsia="ru-RU"/>
        </w:rPr>
      </w:pPr>
      <w:r w:rsidRPr="00AD652B">
        <w:rPr>
          <w:lang w:eastAsia="ru-RU"/>
        </w:rPr>
        <w:t>утечек из тепловой сети и систем теплопотребления;</w:t>
      </w:r>
    </w:p>
    <w:p w14:paraId="1B1F6C36" w14:textId="77777777" w:rsidR="00AD652B" w:rsidRPr="00AD652B" w:rsidRDefault="00AD652B" w:rsidP="00096378">
      <w:pPr>
        <w:pStyle w:val="ae"/>
        <w:numPr>
          <w:ilvl w:val="0"/>
          <w:numId w:val="10"/>
        </w:numPr>
        <w:ind w:left="0" w:firstLine="1069"/>
        <w:rPr>
          <w:lang w:eastAsia="ru-RU"/>
        </w:rPr>
      </w:pPr>
      <w:r w:rsidRPr="00AD652B">
        <w:rPr>
          <w:lang w:eastAsia="ru-RU"/>
        </w:rPr>
        <w:t>тепловых потерь в трубопроводах тепловой сети;</w:t>
      </w:r>
    </w:p>
    <w:p w14:paraId="1F8710FC" w14:textId="77777777" w:rsidR="00AD652B" w:rsidRPr="00AD652B" w:rsidRDefault="00AD652B" w:rsidP="00096378">
      <w:pPr>
        <w:pStyle w:val="ae"/>
        <w:numPr>
          <w:ilvl w:val="0"/>
          <w:numId w:val="10"/>
        </w:numPr>
        <w:ind w:left="0" w:firstLine="1069"/>
        <w:rPr>
          <w:lang w:eastAsia="ru-RU"/>
        </w:rPr>
      </w:pPr>
      <w:r w:rsidRPr="00AD652B">
        <w:rPr>
          <w:lang w:eastAsia="ru-RU"/>
        </w:rPr>
        <w:t>фактически установленного оборудования на абонентских вводах и тепловых сетях.</w:t>
      </w:r>
    </w:p>
    <w:p w14:paraId="1BA36452" w14:textId="77777777" w:rsidR="00AD652B" w:rsidRPr="00AD652B" w:rsidRDefault="00AD652B" w:rsidP="00AD652B">
      <w:pPr>
        <w:rPr>
          <w:lang w:eastAsia="ru-RU"/>
        </w:rPr>
      </w:pPr>
      <w:r w:rsidRPr="00AD652B">
        <w:rPr>
          <w:lang w:eastAsia="ru-RU"/>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а также прогнозировать изменение температуры внутреннего воздуха у потребителей. 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6333ECC0" w14:textId="3D64412C" w:rsidR="002A12A7" w:rsidRDefault="00AD652B" w:rsidP="00940ED7">
      <w:pPr>
        <w:pStyle w:val="2"/>
      </w:pPr>
      <w:bookmarkStart w:id="27" w:name="_Toc213825753"/>
      <w:r>
        <w:t xml:space="preserve">Графическое представление объектов системы теплоснабжения с привязкой к топографической основе г. о. </w:t>
      </w:r>
      <w:r w:rsidR="00C11960">
        <w:t>Реутов</w:t>
      </w:r>
      <w:bookmarkEnd w:id="27"/>
    </w:p>
    <w:p w14:paraId="70BAFE34" w14:textId="77777777" w:rsidR="00AD652B" w:rsidRPr="00AD652B" w:rsidRDefault="00AD652B" w:rsidP="00AD652B">
      <w:pPr>
        <w:rPr>
          <w:lang w:eastAsia="ru-RU"/>
        </w:rPr>
      </w:pPr>
      <w:r w:rsidRPr="00AD652B">
        <w:rPr>
          <w:lang w:eastAsia="ru-RU"/>
        </w:rPr>
        <w:t xml:space="preserve">В соответствии с требованиями методических рекомендаций по разработке схем теплоснабжения (утверждены в соответствии с Постановлением Правительства РФ №154. [3]) в части разработки электронной модели системы теплоснабжения городов с населением более 100 тысяч человек (раздел IV, п. 69), выполнена разработка модели второго уровня. </w:t>
      </w:r>
    </w:p>
    <w:p w14:paraId="50B70D32" w14:textId="083AEAEF" w:rsidR="00AD652B" w:rsidRPr="00AD652B" w:rsidRDefault="00AD652B" w:rsidP="00AD652B">
      <w:pPr>
        <w:rPr>
          <w:lang w:eastAsia="ru-RU"/>
        </w:rPr>
      </w:pPr>
      <w:r w:rsidRPr="00AD652B">
        <w:rPr>
          <w:lang w:eastAsia="ru-RU"/>
        </w:rPr>
        <w:t xml:space="preserve">Электронная модель второго уровня включает описание магистральных и распределительных (квартальных) тепловых сетей до конечных потребителей и характеристики потребителей. На данном этапе описана топологическая связность объектов системы теплоснабжения (источники тепловой энергии, тепловые камеры, участки тепловых сетей, ЦТП, потребители). Описание топологической связности представляет собой описание гидравлической структуры узлов системы теплоснабжения. В результате выполнения работы создана гидравлическая модель системы теплоснабжения, отражающая существующее положение системы теплоснабжения города. Следует отметить, что по ряду объектов системы теплоснабжения г. о. </w:t>
      </w:r>
      <w:r w:rsidR="000F2FB7">
        <w:rPr>
          <w:lang w:eastAsia="ru-RU"/>
        </w:rPr>
        <w:t>Реутов</w:t>
      </w:r>
      <w:r w:rsidRPr="00AD652B">
        <w:rPr>
          <w:lang w:eastAsia="ru-RU"/>
        </w:rPr>
        <w:t xml:space="preserve"> отсутствовали необходимые данные, такие как схемы тепловых камер, наличие и состояние запорно-регулирующей арматуры, подтвержденные нагрузки на отопление, вентиляцию и ГВС части потребителей, сведения о наличии регуляторов температуры, шероховатость трубопроводов, подтвержденная результатами соответствующих испытаний. Разработанная электронная модель содержит в своем составе следующие слои:</w:t>
      </w:r>
    </w:p>
    <w:p w14:paraId="19821E31" w14:textId="77777777" w:rsidR="00AD652B" w:rsidRPr="00AD652B" w:rsidRDefault="00AD652B" w:rsidP="00096378">
      <w:pPr>
        <w:pStyle w:val="ae"/>
        <w:numPr>
          <w:ilvl w:val="0"/>
          <w:numId w:val="10"/>
        </w:numPr>
        <w:ind w:left="0" w:firstLine="1069"/>
        <w:rPr>
          <w:lang w:eastAsia="ru-RU"/>
        </w:rPr>
      </w:pPr>
      <w:r w:rsidRPr="00AD652B">
        <w:rPr>
          <w:lang w:eastAsia="ru-RU"/>
        </w:rPr>
        <w:t>Тепловые сети</w:t>
      </w:r>
    </w:p>
    <w:p w14:paraId="2FCD0E46" w14:textId="77777777" w:rsidR="00AD652B" w:rsidRPr="00AD652B" w:rsidRDefault="00AD652B" w:rsidP="00096378">
      <w:pPr>
        <w:pStyle w:val="ae"/>
        <w:numPr>
          <w:ilvl w:val="0"/>
          <w:numId w:val="10"/>
        </w:numPr>
        <w:ind w:left="0" w:firstLine="1069"/>
        <w:rPr>
          <w:lang w:eastAsia="ru-RU"/>
        </w:rPr>
      </w:pPr>
      <w:r w:rsidRPr="00AD652B">
        <w:rPr>
          <w:lang w:eastAsia="ru-RU"/>
        </w:rPr>
        <w:t>Зоны действия источников теплоснабжения</w:t>
      </w:r>
    </w:p>
    <w:p w14:paraId="68A9706A" w14:textId="77777777" w:rsidR="00AD652B" w:rsidRPr="00AD652B" w:rsidRDefault="00AD652B" w:rsidP="00096378">
      <w:pPr>
        <w:pStyle w:val="ae"/>
        <w:numPr>
          <w:ilvl w:val="0"/>
          <w:numId w:val="10"/>
        </w:numPr>
        <w:ind w:left="0" w:firstLine="1069"/>
        <w:rPr>
          <w:lang w:eastAsia="ru-RU"/>
        </w:rPr>
      </w:pPr>
      <w:r w:rsidRPr="00AD652B">
        <w:rPr>
          <w:lang w:eastAsia="ru-RU"/>
        </w:rPr>
        <w:lastRenderedPageBreak/>
        <w:t>Перспективные объекты строительства</w:t>
      </w:r>
    </w:p>
    <w:p w14:paraId="474A7C4E" w14:textId="77777777" w:rsidR="00AD652B" w:rsidRPr="00AD652B" w:rsidRDefault="00AD652B" w:rsidP="00096378">
      <w:pPr>
        <w:pStyle w:val="ae"/>
        <w:numPr>
          <w:ilvl w:val="0"/>
          <w:numId w:val="10"/>
        </w:numPr>
        <w:ind w:left="0" w:firstLine="1069"/>
        <w:rPr>
          <w:lang w:eastAsia="ru-RU"/>
        </w:rPr>
      </w:pPr>
      <w:r w:rsidRPr="00AD652B">
        <w:rPr>
          <w:lang w:eastAsia="ru-RU"/>
        </w:rPr>
        <w:t>Перспективные тепловые сети</w:t>
      </w:r>
    </w:p>
    <w:p w14:paraId="0F8FA876" w14:textId="7F58D0D5" w:rsidR="00AD652B" w:rsidRDefault="00AD652B" w:rsidP="00AD652B">
      <w:pPr>
        <w:rPr>
          <w:lang w:eastAsia="ru-RU"/>
        </w:rPr>
      </w:pPr>
      <w:r w:rsidRPr="00AD652B">
        <w:rPr>
          <w:lang w:eastAsia="ru-RU"/>
        </w:rPr>
        <w:t xml:space="preserve">Пример представления слоёв гидрографии, растительности, зданий, кварталов, дорог, улиц и тепловой сети г. о. </w:t>
      </w:r>
      <w:r w:rsidR="00E532E5">
        <w:rPr>
          <w:lang w:eastAsia="ru-RU"/>
        </w:rPr>
        <w:t>Реутов</w:t>
      </w:r>
      <w:r w:rsidRPr="00AD652B">
        <w:rPr>
          <w:lang w:eastAsia="ru-RU"/>
        </w:rPr>
        <w:t xml:space="preserve"> приведены на рисунке</w:t>
      </w:r>
      <w:r w:rsidR="00E532E5">
        <w:rPr>
          <w:lang w:eastAsia="ru-RU"/>
        </w:rPr>
        <w:t xml:space="preserve"> </w:t>
      </w:r>
      <w:r>
        <w:rPr>
          <w:lang w:eastAsia="ru-RU"/>
        </w:rPr>
        <w:fldChar w:fldCharType="begin"/>
      </w:r>
      <w:r>
        <w:rPr>
          <w:lang w:eastAsia="ru-RU"/>
        </w:rPr>
        <w:instrText xml:space="preserve"> REF _Ref209444284 \h </w:instrText>
      </w:r>
      <w:r>
        <w:rPr>
          <w:lang w:eastAsia="ru-RU"/>
        </w:rPr>
      </w:r>
      <w:r>
        <w:rPr>
          <w:lang w:eastAsia="ru-RU"/>
        </w:rPr>
        <w:fldChar w:fldCharType="separate"/>
      </w:r>
      <w:r w:rsidR="005C7E89">
        <w:rPr>
          <w:rFonts w:cs="Times New Roman"/>
          <w:noProof/>
          <w:szCs w:val="24"/>
        </w:rPr>
        <w:t>1</w:t>
      </w:r>
      <w:r>
        <w:rPr>
          <w:lang w:eastAsia="ru-RU"/>
        </w:rPr>
        <w:fldChar w:fldCharType="end"/>
      </w:r>
      <w:r>
        <w:rPr>
          <w:lang w:eastAsia="ru-RU"/>
        </w:rPr>
        <w:t>.</w:t>
      </w:r>
    </w:p>
    <w:p w14:paraId="675D6488" w14:textId="6600F257" w:rsidR="00E532E5" w:rsidRPr="00AD652B" w:rsidRDefault="00E532E5" w:rsidP="00AD652B">
      <w:pPr>
        <w:rPr>
          <w:lang w:eastAsia="ru-RU"/>
        </w:rPr>
      </w:pPr>
      <w:r w:rsidRPr="00E532E5">
        <w:rPr>
          <w:noProof/>
          <w:lang w:eastAsia="ru-RU"/>
        </w:rPr>
        <w:drawing>
          <wp:inline distT="0" distB="0" distL="0" distR="0" wp14:anchorId="4D5DF41B" wp14:editId="07CF1F4B">
            <wp:extent cx="6069639" cy="4476750"/>
            <wp:effectExtent l="0" t="0" r="7620" b="0"/>
            <wp:docPr id="59483750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837504" name="Рисунок 1"/>
                    <pic:cNvPicPr/>
                  </pic:nvPicPr>
                  <pic:blipFill>
                    <a:blip r:embed="rId17"/>
                    <a:stretch>
                      <a:fillRect/>
                    </a:stretch>
                  </pic:blipFill>
                  <pic:spPr>
                    <a:xfrm>
                      <a:off x="0" y="0"/>
                      <a:ext cx="6078175" cy="4483046"/>
                    </a:xfrm>
                    <a:prstGeom prst="rect">
                      <a:avLst/>
                    </a:prstGeom>
                  </pic:spPr>
                </pic:pic>
              </a:graphicData>
            </a:graphic>
          </wp:inline>
        </w:drawing>
      </w:r>
    </w:p>
    <w:p w14:paraId="7253F30E" w14:textId="077A9DBB" w:rsidR="00AD652B" w:rsidRPr="00AD652B" w:rsidRDefault="00AD652B" w:rsidP="00AD652B">
      <w:pPr>
        <w:pStyle w:val="af9"/>
        <w:rPr>
          <w:rFonts w:ascii="Times New Roman" w:hAnsi="Times New Roman" w:cs="Times New Roman"/>
          <w:sz w:val="24"/>
          <w:szCs w:val="24"/>
        </w:rPr>
      </w:pPr>
      <w:bookmarkStart w:id="28" w:name="_Ref99983799"/>
      <w:bookmarkStart w:id="29" w:name="_Toc107233287"/>
      <w:bookmarkStart w:id="30" w:name="_Toc208580359"/>
      <w:bookmarkStart w:id="31" w:name="_Ref209444284"/>
      <w:bookmarkStart w:id="32" w:name="_Toc213825805"/>
      <w:r w:rsidRPr="00AD652B">
        <w:rPr>
          <w:rFonts w:ascii="Times New Roman" w:hAnsi="Times New Roman" w:cs="Times New Roman"/>
          <w:sz w:val="24"/>
          <w:szCs w:val="24"/>
        </w:rPr>
        <w:t xml:space="preserve">Рисунок </w:t>
      </w:r>
      <w:r w:rsidRPr="00AD652B">
        <w:rPr>
          <w:rFonts w:ascii="Times New Roman" w:hAnsi="Times New Roman" w:cs="Times New Roman"/>
          <w:sz w:val="24"/>
          <w:szCs w:val="24"/>
        </w:rPr>
        <w:fldChar w:fldCharType="begin"/>
      </w:r>
      <w:r w:rsidRPr="00AD652B">
        <w:rPr>
          <w:rFonts w:ascii="Times New Roman" w:hAnsi="Times New Roman" w:cs="Times New Roman"/>
          <w:sz w:val="24"/>
          <w:szCs w:val="24"/>
        </w:rPr>
        <w:instrText xml:space="preserve"> SEQ Рисунок \* ARABIC </w:instrText>
      </w:r>
      <w:r w:rsidRPr="00AD652B">
        <w:rPr>
          <w:rFonts w:ascii="Times New Roman" w:hAnsi="Times New Roman" w:cs="Times New Roman"/>
          <w:sz w:val="24"/>
          <w:szCs w:val="24"/>
        </w:rPr>
        <w:fldChar w:fldCharType="separate"/>
      </w:r>
      <w:r w:rsidR="005C7E89">
        <w:rPr>
          <w:rFonts w:ascii="Times New Roman" w:hAnsi="Times New Roman" w:cs="Times New Roman"/>
          <w:noProof/>
          <w:sz w:val="24"/>
          <w:szCs w:val="24"/>
        </w:rPr>
        <w:t>1</w:t>
      </w:r>
      <w:r w:rsidRPr="00AD652B">
        <w:rPr>
          <w:rFonts w:ascii="Times New Roman" w:hAnsi="Times New Roman" w:cs="Times New Roman"/>
          <w:noProof/>
          <w:sz w:val="24"/>
          <w:szCs w:val="24"/>
        </w:rPr>
        <w:fldChar w:fldCharType="end"/>
      </w:r>
      <w:bookmarkEnd w:id="28"/>
      <w:r w:rsidRPr="00AD652B">
        <w:rPr>
          <w:rFonts w:ascii="Times New Roman" w:hAnsi="Times New Roman" w:cs="Times New Roman"/>
          <w:sz w:val="24"/>
          <w:szCs w:val="24"/>
        </w:rPr>
        <w:t>. Пример представления графической информации</w:t>
      </w:r>
      <w:bookmarkEnd w:id="29"/>
      <w:bookmarkEnd w:id="30"/>
      <w:bookmarkEnd w:id="31"/>
      <w:bookmarkEnd w:id="32"/>
    </w:p>
    <w:p w14:paraId="780131CE" w14:textId="77777777" w:rsidR="002A12A7" w:rsidRDefault="002A12A7" w:rsidP="002A12A7">
      <w:pPr>
        <w:rPr>
          <w:lang w:eastAsia="ru-RU"/>
        </w:rPr>
      </w:pPr>
    </w:p>
    <w:p w14:paraId="18EF48F5" w14:textId="77777777" w:rsidR="00AD652B" w:rsidRDefault="00AD652B" w:rsidP="00AD652B">
      <w:pPr>
        <w:pStyle w:val="aff1"/>
        <w:rPr>
          <w:szCs w:val="24"/>
        </w:rPr>
      </w:pPr>
      <w:r w:rsidRPr="00AD652B">
        <w:rPr>
          <w:szCs w:val="24"/>
        </w:rPr>
        <w:t>Ниже приведены основные элементы тепловой сети, используемые при разработке электронной модели:</w:t>
      </w:r>
    </w:p>
    <w:p w14:paraId="65C387C8" w14:textId="09FBB8DA" w:rsidR="00AD652B" w:rsidRPr="00AD652B" w:rsidRDefault="00AD652B" w:rsidP="00AD652B">
      <w:pPr>
        <w:pStyle w:val="aff1"/>
        <w:rPr>
          <w:szCs w:val="24"/>
        </w:rPr>
      </w:pPr>
      <w:r w:rsidRPr="00AD652B">
        <w:rPr>
          <w:noProof/>
          <w:szCs w:val="24"/>
          <w:lang w:eastAsia="ru-RU"/>
        </w:rPr>
        <w:drawing>
          <wp:inline distT="0" distB="0" distL="0" distR="0" wp14:anchorId="150FBA19" wp14:editId="51CDD6DF">
            <wp:extent cx="233680" cy="333406"/>
            <wp:effectExtent l="0" t="0" r="0" b="9525"/>
            <wp:docPr id="12" name="Рисунок 12"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pic:cNvPicPr/>
                  </pic:nvPicPr>
                  <pic:blipFill rotWithShape="1">
                    <a:blip r:embed="rId18"/>
                    <a:srcRect l="81618" t="29308" r="12115" b="58184"/>
                    <a:stretch/>
                  </pic:blipFill>
                  <pic:spPr bwMode="auto">
                    <a:xfrm>
                      <a:off x="0" y="0"/>
                      <a:ext cx="236916" cy="338022"/>
                    </a:xfrm>
                    <a:prstGeom prst="rect">
                      <a:avLst/>
                    </a:prstGeom>
                    <a:ln>
                      <a:noFill/>
                    </a:ln>
                    <a:extLst>
                      <a:ext uri="{53640926-AAD7-44D8-BBD7-CCE9431645EC}">
                        <a14:shadowObscured xmlns:a14="http://schemas.microsoft.com/office/drawing/2010/main"/>
                      </a:ext>
                    </a:extLst>
                  </pic:spPr>
                </pic:pic>
              </a:graphicData>
            </a:graphic>
          </wp:inline>
        </w:drawing>
      </w:r>
      <w:r w:rsidRPr="00AD652B">
        <w:rPr>
          <w:szCs w:val="24"/>
        </w:rPr>
        <w:t xml:space="preserve"> - Источник теплоснабжения;</w:t>
      </w:r>
    </w:p>
    <w:p w14:paraId="193CF82C" w14:textId="77777777" w:rsidR="00AD652B" w:rsidRPr="00AD652B" w:rsidRDefault="00AD652B" w:rsidP="00AD652B">
      <w:pPr>
        <w:pStyle w:val="aff1"/>
        <w:rPr>
          <w:szCs w:val="24"/>
        </w:rPr>
      </w:pPr>
      <w:r w:rsidRPr="00AD652B">
        <w:rPr>
          <w:noProof/>
          <w:szCs w:val="24"/>
          <w:lang w:eastAsia="ru-RU"/>
        </w:rPr>
        <w:drawing>
          <wp:inline distT="0" distB="0" distL="0" distR="0" wp14:anchorId="4D53AC61" wp14:editId="60B905C5">
            <wp:extent cx="233873" cy="238125"/>
            <wp:effectExtent l="0" t="0" r="0" b="0"/>
            <wp:docPr id="7" name="Рисунок 7"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pic:cNvPicPr/>
                  </pic:nvPicPr>
                  <pic:blipFill rotWithShape="1">
                    <a:blip r:embed="rId19"/>
                    <a:srcRect l="80171" t="29060" r="11010" b="58518"/>
                    <a:stretch/>
                  </pic:blipFill>
                  <pic:spPr bwMode="auto">
                    <a:xfrm>
                      <a:off x="0" y="0"/>
                      <a:ext cx="240209" cy="244576"/>
                    </a:xfrm>
                    <a:prstGeom prst="rect">
                      <a:avLst/>
                    </a:prstGeom>
                    <a:ln>
                      <a:noFill/>
                    </a:ln>
                    <a:extLst>
                      <a:ext uri="{53640926-AAD7-44D8-BBD7-CCE9431645EC}">
                        <a14:shadowObscured xmlns:a14="http://schemas.microsoft.com/office/drawing/2010/main"/>
                      </a:ext>
                    </a:extLst>
                  </pic:spPr>
                </pic:pic>
              </a:graphicData>
            </a:graphic>
          </wp:inline>
        </w:drawing>
      </w:r>
      <w:r w:rsidRPr="00AD652B">
        <w:rPr>
          <w:szCs w:val="24"/>
        </w:rPr>
        <w:t xml:space="preserve"> - Потребитель (отопление и вентиляция);</w:t>
      </w:r>
    </w:p>
    <w:p w14:paraId="530974C5" w14:textId="77777777" w:rsidR="00AD652B" w:rsidRPr="00AD652B" w:rsidRDefault="00AD652B" w:rsidP="00AD652B">
      <w:pPr>
        <w:pStyle w:val="aff1"/>
        <w:rPr>
          <w:szCs w:val="24"/>
        </w:rPr>
      </w:pPr>
      <w:r w:rsidRPr="00AD652B">
        <w:rPr>
          <w:noProof/>
          <w:szCs w:val="24"/>
          <w:lang w:eastAsia="ru-RU"/>
        </w:rPr>
        <w:drawing>
          <wp:inline distT="0" distB="0" distL="0" distR="0" wp14:anchorId="553A95BF" wp14:editId="4952410C">
            <wp:extent cx="238125" cy="238125"/>
            <wp:effectExtent l="0" t="0" r="9525" b="9525"/>
            <wp:docPr id="8" name="Рисунок 8"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pic:cNvPicPr/>
                  </pic:nvPicPr>
                  <pic:blipFill rotWithShape="1">
                    <a:blip r:embed="rId20"/>
                    <a:srcRect l="80331" t="29281" r="11010" b="58740"/>
                    <a:stretch/>
                  </pic:blipFill>
                  <pic:spPr bwMode="auto">
                    <a:xfrm>
                      <a:off x="0" y="0"/>
                      <a:ext cx="238125" cy="238125"/>
                    </a:xfrm>
                    <a:prstGeom prst="rect">
                      <a:avLst/>
                    </a:prstGeom>
                    <a:solidFill>
                      <a:srgbClr val="FFFF00"/>
                    </a:solidFill>
                    <a:ln>
                      <a:noFill/>
                    </a:ln>
                    <a:extLst>
                      <a:ext uri="{53640926-AAD7-44D8-BBD7-CCE9431645EC}">
                        <a14:shadowObscured xmlns:a14="http://schemas.microsoft.com/office/drawing/2010/main"/>
                      </a:ext>
                    </a:extLst>
                  </pic:spPr>
                </pic:pic>
              </a:graphicData>
            </a:graphic>
          </wp:inline>
        </w:drawing>
      </w:r>
      <w:r w:rsidRPr="00AD652B">
        <w:rPr>
          <w:szCs w:val="24"/>
        </w:rPr>
        <w:t xml:space="preserve"> - Потребитель (ГВС);</w:t>
      </w:r>
    </w:p>
    <w:p w14:paraId="2CD179AB" w14:textId="77777777" w:rsidR="00AD652B" w:rsidRPr="00AD652B" w:rsidRDefault="00AD652B" w:rsidP="00AD652B">
      <w:pPr>
        <w:pStyle w:val="aff1"/>
        <w:rPr>
          <w:szCs w:val="24"/>
        </w:rPr>
      </w:pPr>
      <w:r w:rsidRPr="00AD652B">
        <w:rPr>
          <w:noProof/>
          <w:szCs w:val="24"/>
          <w:lang w:eastAsia="ru-RU"/>
        </w:rPr>
        <w:drawing>
          <wp:inline distT="0" distB="0" distL="0" distR="0" wp14:anchorId="79F0D426" wp14:editId="0D92DDC7">
            <wp:extent cx="244953" cy="244548"/>
            <wp:effectExtent l="0" t="0" r="3175" b="3175"/>
            <wp:docPr id="9" name="Рисунок 9"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pic:cNvPicPr/>
                  </pic:nvPicPr>
                  <pic:blipFill rotWithShape="1">
                    <a:blip r:embed="rId21"/>
                    <a:srcRect l="80365" t="29811" r="11219" b="58434"/>
                    <a:stretch/>
                  </pic:blipFill>
                  <pic:spPr bwMode="auto">
                    <a:xfrm>
                      <a:off x="0" y="0"/>
                      <a:ext cx="254508" cy="254087"/>
                    </a:xfrm>
                    <a:prstGeom prst="rect">
                      <a:avLst/>
                    </a:prstGeom>
                    <a:ln>
                      <a:noFill/>
                    </a:ln>
                    <a:extLst>
                      <a:ext uri="{53640926-AAD7-44D8-BBD7-CCE9431645EC}">
                        <a14:shadowObscured xmlns:a14="http://schemas.microsoft.com/office/drawing/2010/main"/>
                      </a:ext>
                    </a:extLst>
                  </pic:spPr>
                </pic:pic>
              </a:graphicData>
            </a:graphic>
          </wp:inline>
        </w:drawing>
      </w:r>
      <w:r w:rsidRPr="00AD652B">
        <w:rPr>
          <w:szCs w:val="24"/>
        </w:rPr>
        <w:t xml:space="preserve"> - Потребитель (Перспектива);</w:t>
      </w:r>
    </w:p>
    <w:p w14:paraId="7B354F43" w14:textId="77777777" w:rsidR="00AD652B" w:rsidRPr="00AD652B" w:rsidRDefault="00AD652B" w:rsidP="00AD652B">
      <w:pPr>
        <w:pStyle w:val="aff1"/>
        <w:rPr>
          <w:szCs w:val="24"/>
        </w:rPr>
      </w:pPr>
      <w:r w:rsidRPr="00AD652B">
        <w:rPr>
          <w:noProof/>
          <w:szCs w:val="24"/>
          <w:lang w:eastAsia="ru-RU"/>
        </w:rPr>
        <w:drawing>
          <wp:inline distT="0" distB="0" distL="0" distR="0" wp14:anchorId="6D6581E7" wp14:editId="5652D1C4">
            <wp:extent cx="244945" cy="244549"/>
            <wp:effectExtent l="0" t="0" r="3175" b="3175"/>
            <wp:docPr id="11" name="Рисунок 11"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pic:cNvPicPr/>
                  </pic:nvPicPr>
                  <pic:blipFill rotWithShape="1">
                    <a:blip r:embed="rId22"/>
                    <a:srcRect l="80365" t="29561" r="11040" b="58434"/>
                    <a:stretch/>
                  </pic:blipFill>
                  <pic:spPr bwMode="auto">
                    <a:xfrm>
                      <a:off x="0" y="0"/>
                      <a:ext cx="253780" cy="253370"/>
                    </a:xfrm>
                    <a:prstGeom prst="rect">
                      <a:avLst/>
                    </a:prstGeom>
                    <a:ln>
                      <a:noFill/>
                    </a:ln>
                    <a:extLst>
                      <a:ext uri="{53640926-AAD7-44D8-BBD7-CCE9431645EC}">
                        <a14:shadowObscured xmlns:a14="http://schemas.microsoft.com/office/drawing/2010/main"/>
                      </a:ext>
                    </a:extLst>
                  </pic:spPr>
                </pic:pic>
              </a:graphicData>
            </a:graphic>
          </wp:inline>
        </w:drawing>
      </w:r>
      <w:r w:rsidRPr="00AD652B">
        <w:rPr>
          <w:szCs w:val="24"/>
        </w:rPr>
        <w:t xml:space="preserve"> - Тепловая камера;</w:t>
      </w:r>
    </w:p>
    <w:p w14:paraId="472EBBBE" w14:textId="77777777" w:rsidR="00AD652B" w:rsidRPr="00AD652B" w:rsidRDefault="00AD652B" w:rsidP="00AD652B">
      <w:pPr>
        <w:pStyle w:val="aff1"/>
        <w:rPr>
          <w:szCs w:val="24"/>
        </w:rPr>
      </w:pPr>
      <w:r w:rsidRPr="00AD652B">
        <w:rPr>
          <w:noProof/>
          <w:szCs w:val="24"/>
          <w:lang w:eastAsia="ru-RU"/>
        </w:rPr>
        <w:drawing>
          <wp:inline distT="0" distB="0" distL="0" distR="0" wp14:anchorId="1EEC9B04" wp14:editId="22825C87">
            <wp:extent cx="233680" cy="269975"/>
            <wp:effectExtent l="0" t="0" r="0" b="0"/>
            <wp:docPr id="13" name="Рисунок 13"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pic:cNvPicPr/>
                  </pic:nvPicPr>
                  <pic:blipFill rotWithShape="1">
                    <a:blip r:embed="rId23"/>
                    <a:srcRect l="80544" t="29048" r="11401" b="57933"/>
                    <a:stretch/>
                  </pic:blipFill>
                  <pic:spPr bwMode="auto">
                    <a:xfrm>
                      <a:off x="0" y="0"/>
                      <a:ext cx="244224" cy="282157"/>
                    </a:xfrm>
                    <a:prstGeom prst="rect">
                      <a:avLst/>
                    </a:prstGeom>
                    <a:ln>
                      <a:noFill/>
                    </a:ln>
                    <a:extLst>
                      <a:ext uri="{53640926-AAD7-44D8-BBD7-CCE9431645EC}">
                        <a14:shadowObscured xmlns:a14="http://schemas.microsoft.com/office/drawing/2010/main"/>
                      </a:ext>
                    </a:extLst>
                  </pic:spPr>
                </pic:pic>
              </a:graphicData>
            </a:graphic>
          </wp:inline>
        </w:drawing>
      </w:r>
      <w:r w:rsidRPr="00AD652B">
        <w:rPr>
          <w:szCs w:val="24"/>
        </w:rPr>
        <w:t xml:space="preserve"> - ЦТП;</w:t>
      </w:r>
    </w:p>
    <w:p w14:paraId="66E55258" w14:textId="77777777" w:rsidR="00AD652B" w:rsidRPr="00AD652B" w:rsidRDefault="00AD652B" w:rsidP="00AD652B">
      <w:pPr>
        <w:pStyle w:val="aff1"/>
        <w:rPr>
          <w:szCs w:val="24"/>
        </w:rPr>
      </w:pPr>
      <w:r w:rsidRPr="00AD652B">
        <w:rPr>
          <w:noProof/>
          <w:szCs w:val="24"/>
          <w:lang w:eastAsia="ru-RU"/>
        </w:rPr>
        <w:drawing>
          <wp:inline distT="0" distB="0" distL="0" distR="0" wp14:anchorId="065ECA29" wp14:editId="7E247F01">
            <wp:extent cx="239938" cy="244549"/>
            <wp:effectExtent l="0" t="0" r="8255" b="3175"/>
            <wp:docPr id="14" name="Рисунок 14"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descr="Изображение выглядит как текст, снимок экрана, программное обеспечение, Значок на компьютере&#10;&#10;Содержимое, созданное искусственным интеллектом, может быть неверным."/>
                    <pic:cNvPicPr/>
                  </pic:nvPicPr>
                  <pic:blipFill rotWithShape="1">
                    <a:blip r:embed="rId24"/>
                    <a:srcRect l="80365" t="29310" r="11040" b="58434"/>
                    <a:stretch/>
                  </pic:blipFill>
                  <pic:spPr bwMode="auto">
                    <a:xfrm>
                      <a:off x="0" y="0"/>
                      <a:ext cx="246494" cy="251231"/>
                    </a:xfrm>
                    <a:prstGeom prst="rect">
                      <a:avLst/>
                    </a:prstGeom>
                    <a:ln>
                      <a:noFill/>
                    </a:ln>
                    <a:extLst>
                      <a:ext uri="{53640926-AAD7-44D8-BBD7-CCE9431645EC}">
                        <a14:shadowObscured xmlns:a14="http://schemas.microsoft.com/office/drawing/2010/main"/>
                      </a:ext>
                    </a:extLst>
                  </pic:spPr>
                </pic:pic>
              </a:graphicData>
            </a:graphic>
          </wp:inline>
        </w:drawing>
      </w:r>
      <w:r w:rsidRPr="00AD652B">
        <w:rPr>
          <w:szCs w:val="24"/>
        </w:rPr>
        <w:t xml:space="preserve"> - Насосная станция;</w:t>
      </w:r>
    </w:p>
    <w:p w14:paraId="0694F082" w14:textId="77777777" w:rsidR="00AD652B" w:rsidRPr="00AD652B" w:rsidRDefault="00AD652B" w:rsidP="00AD652B">
      <w:pPr>
        <w:pStyle w:val="aff1"/>
        <w:rPr>
          <w:szCs w:val="24"/>
        </w:rPr>
      </w:pPr>
      <w:r w:rsidRPr="00AD652B">
        <w:rPr>
          <w:noProof/>
          <w:szCs w:val="24"/>
          <w:lang w:eastAsia="ru-RU"/>
        </w:rPr>
        <w:lastRenderedPageBreak/>
        <w:drawing>
          <wp:inline distT="0" distB="0" distL="0" distR="0" wp14:anchorId="6C41FAD3" wp14:editId="59295301">
            <wp:extent cx="254385" cy="219075"/>
            <wp:effectExtent l="0" t="0" r="0" b="0"/>
            <wp:docPr id="15" name="Рисунок 15" descr="Изображение выглядит как текст, снимок экрана, программное обеспечение, диспле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исунок 15" descr="Изображение выглядит как текст, снимок экрана, программное обеспечение, дисплей&#10;&#10;Содержимое, созданное искусственным интеллектом, может быть неверным."/>
                    <pic:cNvPicPr/>
                  </pic:nvPicPr>
                  <pic:blipFill rotWithShape="1">
                    <a:blip r:embed="rId25"/>
                    <a:srcRect l="79470" t="29556" r="10145" b="57933"/>
                    <a:stretch/>
                  </pic:blipFill>
                  <pic:spPr bwMode="auto">
                    <a:xfrm>
                      <a:off x="0" y="0"/>
                      <a:ext cx="268934" cy="231605"/>
                    </a:xfrm>
                    <a:prstGeom prst="rect">
                      <a:avLst/>
                    </a:prstGeom>
                    <a:ln>
                      <a:noFill/>
                    </a:ln>
                    <a:extLst>
                      <a:ext uri="{53640926-AAD7-44D8-BBD7-CCE9431645EC}">
                        <a14:shadowObscured xmlns:a14="http://schemas.microsoft.com/office/drawing/2010/main"/>
                      </a:ext>
                    </a:extLst>
                  </pic:spPr>
                </pic:pic>
              </a:graphicData>
            </a:graphic>
          </wp:inline>
        </w:drawing>
      </w:r>
      <w:r w:rsidRPr="00AD652B">
        <w:rPr>
          <w:szCs w:val="24"/>
        </w:rPr>
        <w:t xml:space="preserve"> - Тепловая сеть;</w:t>
      </w:r>
    </w:p>
    <w:p w14:paraId="1ADB6C58" w14:textId="77777777" w:rsidR="00AD652B" w:rsidRPr="00AD652B" w:rsidRDefault="00AD652B" w:rsidP="00AD652B">
      <w:pPr>
        <w:pStyle w:val="aff1"/>
        <w:rPr>
          <w:szCs w:val="24"/>
        </w:rPr>
      </w:pPr>
      <w:r w:rsidRPr="00AD652B">
        <w:rPr>
          <w:noProof/>
          <w:szCs w:val="24"/>
          <w:lang w:eastAsia="ru-RU"/>
        </w:rPr>
        <w:drawing>
          <wp:inline distT="0" distB="0" distL="0" distR="0" wp14:anchorId="50230DC3" wp14:editId="21624121">
            <wp:extent cx="261047" cy="233916"/>
            <wp:effectExtent l="0" t="0" r="5715" b="0"/>
            <wp:docPr id="16" name="Рисунок 16" descr="Изображение выглядит как текст, снимок экрана, программное обеспечение, диспле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Рисунок 16" descr="Изображение выглядит как текст, снимок экрана, программное обеспечение, дисплей&#10;&#10;Содержимое, созданное искусственным интеллектом, может быть неверным."/>
                    <pic:cNvPicPr/>
                  </pic:nvPicPr>
                  <pic:blipFill rotWithShape="1">
                    <a:blip r:embed="rId26"/>
                    <a:srcRect l="79291" t="29051" r="10326" b="57933"/>
                    <a:stretch/>
                  </pic:blipFill>
                  <pic:spPr bwMode="auto">
                    <a:xfrm>
                      <a:off x="0" y="0"/>
                      <a:ext cx="272547" cy="244220"/>
                    </a:xfrm>
                    <a:prstGeom prst="rect">
                      <a:avLst/>
                    </a:prstGeom>
                    <a:ln>
                      <a:noFill/>
                    </a:ln>
                    <a:extLst>
                      <a:ext uri="{53640926-AAD7-44D8-BBD7-CCE9431645EC}">
                        <a14:shadowObscured xmlns:a14="http://schemas.microsoft.com/office/drawing/2010/main"/>
                      </a:ext>
                    </a:extLst>
                  </pic:spPr>
                </pic:pic>
              </a:graphicData>
            </a:graphic>
          </wp:inline>
        </w:drawing>
      </w:r>
      <w:r w:rsidRPr="00AD652B">
        <w:rPr>
          <w:szCs w:val="24"/>
        </w:rPr>
        <w:t xml:space="preserve"> - Сеть ГВС;</w:t>
      </w:r>
    </w:p>
    <w:p w14:paraId="6ED81986" w14:textId="77777777" w:rsidR="00AD652B" w:rsidRPr="00AD652B" w:rsidRDefault="00AD652B" w:rsidP="00AD652B">
      <w:pPr>
        <w:pStyle w:val="aff1"/>
        <w:rPr>
          <w:szCs w:val="24"/>
        </w:rPr>
      </w:pPr>
      <w:r w:rsidRPr="00AD652B">
        <w:rPr>
          <w:noProof/>
          <w:szCs w:val="24"/>
          <w:lang w:eastAsia="ru-RU"/>
        </w:rPr>
        <w:drawing>
          <wp:inline distT="0" distB="0" distL="0" distR="0" wp14:anchorId="35A4561E" wp14:editId="51695AD1">
            <wp:extent cx="268789" cy="244549"/>
            <wp:effectExtent l="0" t="0" r="0" b="3175"/>
            <wp:docPr id="17" name="Рисунок 17" descr="Изображение выглядит как текст, снимок экрана, программное обеспечение, диспле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descr="Изображение выглядит как текст, снимок экрана, программное обеспечение, дисплей&#10;&#10;Содержимое, созданное искусственным интеллектом, может быть неверным."/>
                    <pic:cNvPicPr/>
                  </pic:nvPicPr>
                  <pic:blipFill rotWithShape="1">
                    <a:blip r:embed="rId27"/>
                    <a:srcRect l="79470" t="28804" r="10504" b="58434"/>
                    <a:stretch/>
                  </pic:blipFill>
                  <pic:spPr bwMode="auto">
                    <a:xfrm>
                      <a:off x="0" y="0"/>
                      <a:ext cx="281477" cy="256092"/>
                    </a:xfrm>
                    <a:prstGeom prst="rect">
                      <a:avLst/>
                    </a:prstGeom>
                    <a:ln>
                      <a:noFill/>
                    </a:ln>
                    <a:extLst>
                      <a:ext uri="{53640926-AAD7-44D8-BBD7-CCE9431645EC}">
                        <a14:shadowObscured xmlns:a14="http://schemas.microsoft.com/office/drawing/2010/main"/>
                      </a:ext>
                    </a:extLst>
                  </pic:spPr>
                </pic:pic>
              </a:graphicData>
            </a:graphic>
          </wp:inline>
        </w:drawing>
      </w:r>
      <w:r w:rsidRPr="00AD652B">
        <w:rPr>
          <w:szCs w:val="24"/>
        </w:rPr>
        <w:t xml:space="preserve"> - Тепловая сеть (Перспектива).</w:t>
      </w:r>
    </w:p>
    <w:p w14:paraId="7358144D" w14:textId="77777777" w:rsidR="00AD652B" w:rsidRPr="005F032A" w:rsidRDefault="00AD652B" w:rsidP="00AD652B">
      <w:pPr>
        <w:pStyle w:val="afc"/>
        <w:rPr>
          <w:color w:val="auto"/>
        </w:rPr>
      </w:pPr>
    </w:p>
    <w:p w14:paraId="11D5DEB3" w14:textId="4634B00D" w:rsidR="00AD652B" w:rsidRPr="00AD652B" w:rsidRDefault="00AD652B" w:rsidP="00AD652B">
      <w:pPr>
        <w:pStyle w:val="1-"/>
      </w:pPr>
      <w:bookmarkStart w:id="33" w:name="_Toc213825754"/>
      <w:r w:rsidRPr="00AD652B">
        <w:lastRenderedPageBreak/>
        <w:t>Паспортизация объектов системы теплоснабжения</w:t>
      </w:r>
      <w:bookmarkEnd w:id="33"/>
    </w:p>
    <w:p w14:paraId="3DEAC9C7" w14:textId="4B0E3B58" w:rsidR="00AD652B" w:rsidRPr="00AD652B" w:rsidRDefault="00AD652B" w:rsidP="00AD652B">
      <w:pPr>
        <w:pStyle w:val="2"/>
      </w:pPr>
      <w:bookmarkStart w:id="34" w:name="_Toc213825755"/>
      <w:r w:rsidRPr="00AD652B">
        <w:t>Источники тепловой энергии</w:t>
      </w:r>
      <w:bookmarkEnd w:id="34"/>
    </w:p>
    <w:p w14:paraId="629E1D9E" w14:textId="47D1B66E" w:rsidR="00AD652B" w:rsidRDefault="00AD652B" w:rsidP="002A12A7">
      <w:pPr>
        <w:rPr>
          <w:lang w:eastAsia="ru-RU"/>
        </w:rPr>
      </w:pPr>
      <w:r w:rsidRPr="00AD652B">
        <w:rPr>
          <w:lang w:eastAsia="ru-RU"/>
        </w:rPr>
        <w:t>Электронная модель включает описание и характеристики источников тепловой энергии. Перечень источников тепловой энергии, включенных в электронную модель, представлен в таблице</w:t>
      </w:r>
    </w:p>
    <w:p w14:paraId="64D31259" w14:textId="3212A864" w:rsidR="00AD652B" w:rsidRPr="003364EA" w:rsidRDefault="00AD652B" w:rsidP="00AD652B">
      <w:pPr>
        <w:pStyle w:val="af1"/>
      </w:pPr>
      <w:bookmarkStart w:id="35" w:name="_Toc213825889"/>
      <w:r w:rsidRPr="003364EA">
        <w:t xml:space="preserve">Таблица </w:t>
      </w:r>
      <w:fldSimple w:instr=" SEQ Таблица \* ARABIC ">
        <w:r w:rsidR="005C7E89">
          <w:rPr>
            <w:noProof/>
          </w:rPr>
          <w:t>1</w:t>
        </w:r>
      </w:fldSimple>
      <w:r>
        <w:t xml:space="preserve"> </w:t>
      </w:r>
      <w:r w:rsidRPr="009A7F7A">
        <w:t>–</w:t>
      </w:r>
      <w:r>
        <w:t xml:space="preserve"> </w:t>
      </w:r>
      <w:r w:rsidRPr="00AD652B">
        <w:t>Характеристики источников тепловой энергии</w:t>
      </w:r>
      <w:bookmarkEnd w:id="35"/>
    </w:p>
    <w:tbl>
      <w:tblPr>
        <w:tblW w:w="5000" w:type="pct"/>
        <w:tblCellMar>
          <w:left w:w="28" w:type="dxa"/>
          <w:right w:w="28" w:type="dxa"/>
        </w:tblCellMar>
        <w:tblLook w:val="04A0" w:firstRow="1" w:lastRow="0" w:firstColumn="1" w:lastColumn="0" w:noHBand="0" w:noVBand="1"/>
      </w:tblPr>
      <w:tblGrid>
        <w:gridCol w:w="536"/>
        <w:gridCol w:w="5495"/>
        <w:gridCol w:w="4163"/>
      </w:tblGrid>
      <w:tr w:rsidR="00AD652B" w:rsidRPr="0020724E" w14:paraId="5838EC84" w14:textId="77777777" w:rsidTr="0095034F">
        <w:trPr>
          <w:tblHeader/>
        </w:trPr>
        <w:tc>
          <w:tcPr>
            <w:tcW w:w="263" w:type="pct"/>
            <w:tcBorders>
              <w:top w:val="single" w:sz="4" w:space="0" w:color="auto"/>
              <w:left w:val="single" w:sz="4" w:space="0" w:color="auto"/>
              <w:bottom w:val="single" w:sz="4" w:space="0" w:color="auto"/>
              <w:right w:val="single" w:sz="4" w:space="0" w:color="auto"/>
            </w:tcBorders>
            <w:vAlign w:val="center"/>
            <w:hideMark/>
          </w:tcPr>
          <w:p w14:paraId="120BFF07" w14:textId="77777777" w:rsidR="00AD652B" w:rsidRPr="0020724E" w:rsidRDefault="00AD652B" w:rsidP="0095034F">
            <w:pPr>
              <w:pStyle w:val="af7"/>
              <w:rPr>
                <w:rFonts w:ascii="Times New Roman" w:hAnsi="Times New Roman" w:cs="Times New Roman"/>
              </w:rPr>
            </w:pPr>
            <w:r w:rsidRPr="0020724E">
              <w:rPr>
                <w:rFonts w:ascii="Times New Roman" w:hAnsi="Times New Roman" w:cs="Times New Roman"/>
              </w:rPr>
              <w:t>№ п/п</w:t>
            </w:r>
          </w:p>
        </w:tc>
        <w:tc>
          <w:tcPr>
            <w:tcW w:w="2695" w:type="pct"/>
            <w:tcBorders>
              <w:top w:val="single" w:sz="4" w:space="0" w:color="auto"/>
              <w:left w:val="nil"/>
              <w:bottom w:val="single" w:sz="4" w:space="0" w:color="auto"/>
              <w:right w:val="single" w:sz="4" w:space="0" w:color="auto"/>
            </w:tcBorders>
            <w:vAlign w:val="center"/>
            <w:hideMark/>
          </w:tcPr>
          <w:p w14:paraId="71436078" w14:textId="77777777" w:rsidR="00AD652B" w:rsidRPr="0020724E" w:rsidRDefault="00AD652B" w:rsidP="0095034F">
            <w:pPr>
              <w:pStyle w:val="af7"/>
              <w:rPr>
                <w:rFonts w:ascii="Times New Roman" w:hAnsi="Times New Roman" w:cs="Times New Roman"/>
              </w:rPr>
            </w:pPr>
            <w:r w:rsidRPr="0020724E">
              <w:rPr>
                <w:rFonts w:ascii="Times New Roman" w:hAnsi="Times New Roman" w:cs="Times New Roman"/>
              </w:rPr>
              <w:t>Наименование источника</w:t>
            </w:r>
          </w:p>
        </w:tc>
        <w:tc>
          <w:tcPr>
            <w:tcW w:w="2042" w:type="pct"/>
            <w:tcBorders>
              <w:top w:val="single" w:sz="4" w:space="0" w:color="auto"/>
              <w:left w:val="nil"/>
              <w:bottom w:val="single" w:sz="4" w:space="0" w:color="auto"/>
              <w:right w:val="single" w:sz="4" w:space="0" w:color="auto"/>
            </w:tcBorders>
            <w:vAlign w:val="center"/>
            <w:hideMark/>
          </w:tcPr>
          <w:p w14:paraId="40D8CCE3" w14:textId="77777777" w:rsidR="00AD652B" w:rsidRPr="0020724E" w:rsidRDefault="00AD652B" w:rsidP="0095034F">
            <w:pPr>
              <w:pStyle w:val="af7"/>
              <w:rPr>
                <w:rFonts w:ascii="Times New Roman" w:hAnsi="Times New Roman" w:cs="Times New Roman"/>
              </w:rPr>
            </w:pPr>
            <w:r w:rsidRPr="0020724E">
              <w:rPr>
                <w:rFonts w:ascii="Times New Roman" w:hAnsi="Times New Roman" w:cs="Times New Roman"/>
              </w:rPr>
              <w:t>Наименование ЕТО</w:t>
            </w:r>
          </w:p>
        </w:tc>
      </w:tr>
      <w:tr w:rsidR="0020724E" w:rsidRPr="0020724E" w14:paraId="10B33E7C" w14:textId="77777777" w:rsidTr="00922A86">
        <w:tc>
          <w:tcPr>
            <w:tcW w:w="263" w:type="pct"/>
            <w:tcBorders>
              <w:top w:val="nil"/>
              <w:left w:val="single" w:sz="4" w:space="0" w:color="auto"/>
              <w:bottom w:val="single" w:sz="4" w:space="0" w:color="auto"/>
              <w:right w:val="single" w:sz="4" w:space="0" w:color="auto"/>
            </w:tcBorders>
            <w:vAlign w:val="center"/>
            <w:hideMark/>
          </w:tcPr>
          <w:p w14:paraId="1AD66BCE" w14:textId="77777777" w:rsidR="0020724E" w:rsidRPr="0020724E" w:rsidRDefault="0020724E" w:rsidP="0020724E">
            <w:pPr>
              <w:pStyle w:val="af7"/>
              <w:rPr>
                <w:rFonts w:ascii="Times New Roman" w:hAnsi="Times New Roman" w:cs="Times New Roman"/>
              </w:rPr>
            </w:pPr>
            <w:r w:rsidRPr="0020724E">
              <w:rPr>
                <w:rFonts w:ascii="Times New Roman" w:hAnsi="Times New Roman" w:cs="Times New Roman"/>
                <w:lang w:val="en-US"/>
              </w:rPr>
              <w:t>1</w:t>
            </w:r>
          </w:p>
        </w:tc>
        <w:tc>
          <w:tcPr>
            <w:tcW w:w="2695" w:type="pct"/>
            <w:tcBorders>
              <w:top w:val="single" w:sz="4" w:space="0" w:color="auto"/>
              <w:left w:val="single" w:sz="4" w:space="0" w:color="auto"/>
              <w:bottom w:val="single" w:sz="4" w:space="0" w:color="auto"/>
              <w:right w:val="single" w:sz="4" w:space="0" w:color="auto"/>
            </w:tcBorders>
            <w:vAlign w:val="center"/>
            <w:hideMark/>
          </w:tcPr>
          <w:p w14:paraId="2EF28E3C" w14:textId="028AE5EF"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 1</w:t>
            </w:r>
          </w:p>
        </w:tc>
        <w:tc>
          <w:tcPr>
            <w:tcW w:w="2042" w:type="pct"/>
            <w:tcBorders>
              <w:top w:val="single" w:sz="4" w:space="0" w:color="auto"/>
              <w:left w:val="single" w:sz="4" w:space="0" w:color="auto"/>
              <w:bottom w:val="single" w:sz="4" w:space="0" w:color="auto"/>
              <w:right w:val="single" w:sz="4" w:space="0" w:color="auto"/>
            </w:tcBorders>
            <w:vAlign w:val="center"/>
            <w:hideMark/>
          </w:tcPr>
          <w:p w14:paraId="2A4769D1" w14:textId="09A621F4" w:rsidR="0020724E" w:rsidRPr="0020724E" w:rsidRDefault="0020724E" w:rsidP="0020724E">
            <w:pPr>
              <w:pStyle w:val="af7"/>
              <w:rPr>
                <w:rFonts w:ascii="Times New Roman" w:hAnsi="Times New Roman" w:cs="Times New Roman"/>
                <w:color w:val="000000" w:themeColor="text1"/>
              </w:rPr>
            </w:pPr>
            <w:r w:rsidRPr="0020724E">
              <w:rPr>
                <w:rFonts w:ascii="Times New Roman" w:hAnsi="Times New Roman" w:cs="Times New Roman"/>
                <w:color w:val="000000" w:themeColor="text1"/>
              </w:rPr>
              <w:t>ООО «РСК»</w:t>
            </w:r>
          </w:p>
        </w:tc>
      </w:tr>
      <w:tr w:rsidR="0020724E" w:rsidRPr="0020724E" w14:paraId="716AD4AD" w14:textId="77777777" w:rsidTr="00922A86">
        <w:tc>
          <w:tcPr>
            <w:tcW w:w="263" w:type="pct"/>
            <w:tcBorders>
              <w:top w:val="nil"/>
              <w:left w:val="single" w:sz="4" w:space="0" w:color="auto"/>
              <w:bottom w:val="single" w:sz="4" w:space="0" w:color="auto"/>
              <w:right w:val="single" w:sz="4" w:space="0" w:color="auto"/>
            </w:tcBorders>
            <w:vAlign w:val="center"/>
            <w:hideMark/>
          </w:tcPr>
          <w:p w14:paraId="4770E06E" w14:textId="77777777" w:rsidR="0020724E" w:rsidRPr="0020724E" w:rsidRDefault="0020724E" w:rsidP="0020724E">
            <w:pPr>
              <w:pStyle w:val="af7"/>
              <w:rPr>
                <w:rFonts w:ascii="Times New Roman" w:hAnsi="Times New Roman" w:cs="Times New Roman"/>
              </w:rPr>
            </w:pPr>
            <w:r w:rsidRPr="0020724E">
              <w:rPr>
                <w:rFonts w:ascii="Times New Roman" w:hAnsi="Times New Roman" w:cs="Times New Roman"/>
                <w:lang w:val="en-US"/>
              </w:rPr>
              <w:t>2</w:t>
            </w:r>
          </w:p>
        </w:tc>
        <w:tc>
          <w:tcPr>
            <w:tcW w:w="2695" w:type="pct"/>
            <w:tcBorders>
              <w:top w:val="nil"/>
              <w:left w:val="single" w:sz="4" w:space="0" w:color="auto"/>
              <w:bottom w:val="single" w:sz="4" w:space="0" w:color="auto"/>
              <w:right w:val="single" w:sz="4" w:space="0" w:color="auto"/>
            </w:tcBorders>
            <w:vAlign w:val="center"/>
            <w:hideMark/>
          </w:tcPr>
          <w:p w14:paraId="505EBD71" w14:textId="127AF327"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 2</w:t>
            </w:r>
          </w:p>
        </w:tc>
        <w:tc>
          <w:tcPr>
            <w:tcW w:w="2042" w:type="pct"/>
            <w:tcBorders>
              <w:top w:val="nil"/>
              <w:left w:val="single" w:sz="4" w:space="0" w:color="auto"/>
              <w:bottom w:val="single" w:sz="4" w:space="0" w:color="auto"/>
              <w:right w:val="single" w:sz="4" w:space="0" w:color="auto"/>
            </w:tcBorders>
            <w:vAlign w:val="center"/>
            <w:hideMark/>
          </w:tcPr>
          <w:p w14:paraId="5D967DF4" w14:textId="25D60252" w:rsidR="0020724E" w:rsidRPr="0020724E" w:rsidRDefault="0020724E" w:rsidP="0020724E">
            <w:pPr>
              <w:pStyle w:val="af7"/>
              <w:rPr>
                <w:rFonts w:ascii="Times New Roman" w:hAnsi="Times New Roman" w:cs="Times New Roman"/>
                <w:color w:val="000000" w:themeColor="text1"/>
              </w:rPr>
            </w:pPr>
            <w:r w:rsidRPr="0020724E">
              <w:rPr>
                <w:rFonts w:ascii="Times New Roman" w:hAnsi="Times New Roman" w:cs="Times New Roman"/>
                <w:color w:val="000000" w:themeColor="text1"/>
              </w:rPr>
              <w:t>ООО «РСК»</w:t>
            </w:r>
          </w:p>
        </w:tc>
      </w:tr>
      <w:tr w:rsidR="0020724E" w:rsidRPr="0020724E" w14:paraId="2F1BBCCD" w14:textId="77777777" w:rsidTr="00922A86">
        <w:tc>
          <w:tcPr>
            <w:tcW w:w="263" w:type="pct"/>
            <w:tcBorders>
              <w:top w:val="nil"/>
              <w:left w:val="single" w:sz="4" w:space="0" w:color="auto"/>
              <w:bottom w:val="single" w:sz="4" w:space="0" w:color="auto"/>
              <w:right w:val="single" w:sz="4" w:space="0" w:color="auto"/>
            </w:tcBorders>
            <w:vAlign w:val="center"/>
            <w:hideMark/>
          </w:tcPr>
          <w:p w14:paraId="2A6DE54A" w14:textId="77777777" w:rsidR="0020724E" w:rsidRPr="0020724E" w:rsidRDefault="0020724E" w:rsidP="0020724E">
            <w:pPr>
              <w:pStyle w:val="af7"/>
              <w:rPr>
                <w:rFonts w:ascii="Times New Roman" w:hAnsi="Times New Roman" w:cs="Times New Roman"/>
              </w:rPr>
            </w:pPr>
            <w:r w:rsidRPr="0020724E">
              <w:rPr>
                <w:rFonts w:ascii="Times New Roman" w:hAnsi="Times New Roman" w:cs="Times New Roman"/>
                <w:lang w:val="en-US"/>
              </w:rPr>
              <w:t>3</w:t>
            </w:r>
          </w:p>
        </w:tc>
        <w:tc>
          <w:tcPr>
            <w:tcW w:w="2695" w:type="pct"/>
            <w:tcBorders>
              <w:top w:val="nil"/>
              <w:left w:val="single" w:sz="4" w:space="0" w:color="auto"/>
              <w:bottom w:val="single" w:sz="4" w:space="0" w:color="auto"/>
              <w:right w:val="single" w:sz="4" w:space="0" w:color="auto"/>
            </w:tcBorders>
            <w:vAlign w:val="center"/>
            <w:hideMark/>
          </w:tcPr>
          <w:p w14:paraId="550205D9" w14:textId="480EE31F"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 4</w:t>
            </w:r>
          </w:p>
        </w:tc>
        <w:tc>
          <w:tcPr>
            <w:tcW w:w="2042" w:type="pct"/>
            <w:tcBorders>
              <w:top w:val="nil"/>
              <w:left w:val="single" w:sz="4" w:space="0" w:color="auto"/>
              <w:bottom w:val="single" w:sz="4" w:space="0" w:color="auto"/>
              <w:right w:val="single" w:sz="4" w:space="0" w:color="auto"/>
            </w:tcBorders>
            <w:vAlign w:val="center"/>
            <w:hideMark/>
          </w:tcPr>
          <w:p w14:paraId="49A737FD" w14:textId="5EEC32D3" w:rsidR="0020724E" w:rsidRPr="0020724E" w:rsidRDefault="0020724E" w:rsidP="0020724E">
            <w:pPr>
              <w:pStyle w:val="af7"/>
              <w:rPr>
                <w:rFonts w:ascii="Times New Roman" w:hAnsi="Times New Roman" w:cs="Times New Roman"/>
                <w:color w:val="000000" w:themeColor="text1"/>
              </w:rPr>
            </w:pPr>
            <w:r w:rsidRPr="0020724E">
              <w:rPr>
                <w:rFonts w:ascii="Times New Roman" w:hAnsi="Times New Roman" w:cs="Times New Roman"/>
                <w:color w:val="000000" w:themeColor="text1"/>
              </w:rPr>
              <w:t>ООО «РСК»</w:t>
            </w:r>
          </w:p>
        </w:tc>
      </w:tr>
      <w:tr w:rsidR="0020724E" w:rsidRPr="0020724E" w14:paraId="4B6469DB" w14:textId="77777777" w:rsidTr="00922A86">
        <w:tc>
          <w:tcPr>
            <w:tcW w:w="263" w:type="pct"/>
            <w:tcBorders>
              <w:top w:val="nil"/>
              <w:left w:val="single" w:sz="4" w:space="0" w:color="auto"/>
              <w:bottom w:val="single" w:sz="4" w:space="0" w:color="auto"/>
              <w:right w:val="single" w:sz="4" w:space="0" w:color="auto"/>
            </w:tcBorders>
            <w:vAlign w:val="center"/>
            <w:hideMark/>
          </w:tcPr>
          <w:p w14:paraId="5626E0C9" w14:textId="77777777" w:rsidR="0020724E" w:rsidRPr="0020724E" w:rsidRDefault="0020724E" w:rsidP="0020724E">
            <w:pPr>
              <w:pStyle w:val="af7"/>
              <w:rPr>
                <w:rFonts w:ascii="Times New Roman" w:hAnsi="Times New Roman" w:cs="Times New Roman"/>
              </w:rPr>
            </w:pPr>
            <w:r w:rsidRPr="0020724E">
              <w:rPr>
                <w:rFonts w:ascii="Times New Roman" w:hAnsi="Times New Roman" w:cs="Times New Roman"/>
                <w:lang w:val="en-US"/>
              </w:rPr>
              <w:t>4</w:t>
            </w:r>
          </w:p>
        </w:tc>
        <w:tc>
          <w:tcPr>
            <w:tcW w:w="2695" w:type="pct"/>
            <w:tcBorders>
              <w:top w:val="nil"/>
              <w:left w:val="single" w:sz="4" w:space="0" w:color="auto"/>
              <w:bottom w:val="single" w:sz="4" w:space="0" w:color="auto"/>
              <w:right w:val="single" w:sz="4" w:space="0" w:color="auto"/>
            </w:tcBorders>
            <w:vAlign w:val="center"/>
            <w:hideMark/>
          </w:tcPr>
          <w:p w14:paraId="2C8A5078" w14:textId="75680DD1"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 5</w:t>
            </w:r>
          </w:p>
        </w:tc>
        <w:tc>
          <w:tcPr>
            <w:tcW w:w="2042" w:type="pct"/>
            <w:tcBorders>
              <w:top w:val="nil"/>
              <w:left w:val="single" w:sz="4" w:space="0" w:color="auto"/>
              <w:bottom w:val="single" w:sz="4" w:space="0" w:color="auto"/>
              <w:right w:val="single" w:sz="4" w:space="0" w:color="auto"/>
            </w:tcBorders>
            <w:vAlign w:val="center"/>
            <w:hideMark/>
          </w:tcPr>
          <w:p w14:paraId="513DD014" w14:textId="4E2C02A3" w:rsidR="0020724E" w:rsidRPr="0020724E" w:rsidRDefault="0020724E" w:rsidP="0020724E">
            <w:pPr>
              <w:pStyle w:val="af7"/>
              <w:rPr>
                <w:rFonts w:ascii="Times New Roman" w:hAnsi="Times New Roman" w:cs="Times New Roman"/>
                <w:color w:val="000000" w:themeColor="text1"/>
              </w:rPr>
            </w:pPr>
            <w:r w:rsidRPr="0020724E">
              <w:rPr>
                <w:rFonts w:ascii="Times New Roman" w:hAnsi="Times New Roman" w:cs="Times New Roman"/>
                <w:color w:val="000000" w:themeColor="text1"/>
              </w:rPr>
              <w:t>ООО «РСК»</w:t>
            </w:r>
          </w:p>
        </w:tc>
      </w:tr>
      <w:tr w:rsidR="0020724E" w:rsidRPr="0020724E" w14:paraId="0EC0646F" w14:textId="77777777" w:rsidTr="00922A86">
        <w:tc>
          <w:tcPr>
            <w:tcW w:w="263" w:type="pct"/>
            <w:tcBorders>
              <w:top w:val="nil"/>
              <w:left w:val="single" w:sz="4" w:space="0" w:color="auto"/>
              <w:bottom w:val="single" w:sz="4" w:space="0" w:color="auto"/>
              <w:right w:val="single" w:sz="4" w:space="0" w:color="auto"/>
            </w:tcBorders>
            <w:vAlign w:val="center"/>
            <w:hideMark/>
          </w:tcPr>
          <w:p w14:paraId="663DC12F" w14:textId="77777777" w:rsidR="0020724E" w:rsidRPr="0020724E" w:rsidRDefault="0020724E" w:rsidP="0020724E">
            <w:pPr>
              <w:pStyle w:val="af7"/>
              <w:rPr>
                <w:rFonts w:ascii="Times New Roman" w:hAnsi="Times New Roman" w:cs="Times New Roman"/>
              </w:rPr>
            </w:pPr>
            <w:r w:rsidRPr="0020724E">
              <w:rPr>
                <w:rFonts w:ascii="Times New Roman" w:hAnsi="Times New Roman" w:cs="Times New Roman"/>
                <w:lang w:val="en-US"/>
              </w:rPr>
              <w:t>5</w:t>
            </w:r>
          </w:p>
        </w:tc>
        <w:tc>
          <w:tcPr>
            <w:tcW w:w="2695" w:type="pct"/>
            <w:tcBorders>
              <w:top w:val="nil"/>
              <w:left w:val="single" w:sz="4" w:space="0" w:color="auto"/>
              <w:bottom w:val="single" w:sz="4" w:space="0" w:color="auto"/>
              <w:right w:val="single" w:sz="4" w:space="0" w:color="auto"/>
            </w:tcBorders>
            <w:vAlign w:val="center"/>
            <w:hideMark/>
          </w:tcPr>
          <w:p w14:paraId="6A2924FA" w14:textId="3ECE6353"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 6</w:t>
            </w:r>
          </w:p>
        </w:tc>
        <w:tc>
          <w:tcPr>
            <w:tcW w:w="2042" w:type="pct"/>
            <w:tcBorders>
              <w:top w:val="nil"/>
              <w:left w:val="single" w:sz="4" w:space="0" w:color="auto"/>
              <w:bottom w:val="single" w:sz="4" w:space="0" w:color="auto"/>
              <w:right w:val="single" w:sz="4" w:space="0" w:color="auto"/>
            </w:tcBorders>
            <w:vAlign w:val="center"/>
            <w:hideMark/>
          </w:tcPr>
          <w:p w14:paraId="477C8328" w14:textId="5EA68B2D" w:rsidR="0020724E" w:rsidRPr="0020724E" w:rsidRDefault="0020724E" w:rsidP="0020724E">
            <w:pPr>
              <w:pStyle w:val="af7"/>
              <w:rPr>
                <w:rFonts w:ascii="Times New Roman" w:hAnsi="Times New Roman" w:cs="Times New Roman"/>
                <w:color w:val="000000" w:themeColor="text1"/>
              </w:rPr>
            </w:pPr>
            <w:r w:rsidRPr="0020724E">
              <w:rPr>
                <w:rFonts w:ascii="Times New Roman" w:hAnsi="Times New Roman" w:cs="Times New Roman"/>
                <w:color w:val="000000" w:themeColor="text1"/>
              </w:rPr>
              <w:t>ООО «РСК»</w:t>
            </w:r>
          </w:p>
        </w:tc>
      </w:tr>
      <w:tr w:rsidR="0020724E" w:rsidRPr="0020724E" w14:paraId="53E3A062" w14:textId="77777777" w:rsidTr="00922A86">
        <w:tc>
          <w:tcPr>
            <w:tcW w:w="263" w:type="pct"/>
            <w:tcBorders>
              <w:top w:val="nil"/>
              <w:left w:val="single" w:sz="4" w:space="0" w:color="auto"/>
              <w:bottom w:val="single" w:sz="4" w:space="0" w:color="auto"/>
              <w:right w:val="single" w:sz="4" w:space="0" w:color="auto"/>
            </w:tcBorders>
            <w:vAlign w:val="center"/>
            <w:hideMark/>
          </w:tcPr>
          <w:p w14:paraId="05D9B412" w14:textId="77777777" w:rsidR="0020724E" w:rsidRPr="0020724E" w:rsidRDefault="0020724E" w:rsidP="0020724E">
            <w:pPr>
              <w:pStyle w:val="af7"/>
              <w:rPr>
                <w:rFonts w:ascii="Times New Roman" w:hAnsi="Times New Roman" w:cs="Times New Roman"/>
              </w:rPr>
            </w:pPr>
            <w:r w:rsidRPr="0020724E">
              <w:rPr>
                <w:rFonts w:ascii="Times New Roman" w:hAnsi="Times New Roman" w:cs="Times New Roman"/>
                <w:lang w:val="en-US"/>
              </w:rPr>
              <w:t>6</w:t>
            </w:r>
          </w:p>
        </w:tc>
        <w:tc>
          <w:tcPr>
            <w:tcW w:w="2695" w:type="pct"/>
            <w:tcBorders>
              <w:top w:val="nil"/>
              <w:left w:val="single" w:sz="4" w:space="0" w:color="auto"/>
              <w:bottom w:val="single" w:sz="4" w:space="0" w:color="auto"/>
              <w:right w:val="single" w:sz="4" w:space="0" w:color="auto"/>
            </w:tcBorders>
            <w:vAlign w:val="center"/>
            <w:hideMark/>
          </w:tcPr>
          <w:p w14:paraId="0BDDBD6E" w14:textId="41BCB20A"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 7</w:t>
            </w:r>
          </w:p>
        </w:tc>
        <w:tc>
          <w:tcPr>
            <w:tcW w:w="2042" w:type="pct"/>
            <w:tcBorders>
              <w:top w:val="nil"/>
              <w:left w:val="single" w:sz="4" w:space="0" w:color="auto"/>
              <w:bottom w:val="single" w:sz="4" w:space="0" w:color="auto"/>
              <w:right w:val="single" w:sz="4" w:space="0" w:color="auto"/>
            </w:tcBorders>
            <w:vAlign w:val="center"/>
            <w:hideMark/>
          </w:tcPr>
          <w:p w14:paraId="54B8E2DA" w14:textId="55916DAF" w:rsidR="0020724E" w:rsidRPr="0020724E" w:rsidRDefault="0020724E" w:rsidP="0020724E">
            <w:pPr>
              <w:pStyle w:val="af7"/>
              <w:rPr>
                <w:rFonts w:ascii="Times New Roman" w:hAnsi="Times New Roman" w:cs="Times New Roman"/>
                <w:color w:val="000000" w:themeColor="text1"/>
              </w:rPr>
            </w:pPr>
            <w:r w:rsidRPr="0020724E">
              <w:rPr>
                <w:rFonts w:ascii="Times New Roman" w:hAnsi="Times New Roman" w:cs="Times New Roman"/>
                <w:color w:val="000000" w:themeColor="text1"/>
              </w:rPr>
              <w:t>ООО «РСК»</w:t>
            </w:r>
          </w:p>
        </w:tc>
      </w:tr>
      <w:tr w:rsidR="0020724E" w:rsidRPr="0020724E" w14:paraId="6714E8AF" w14:textId="77777777" w:rsidTr="00922A86">
        <w:tc>
          <w:tcPr>
            <w:tcW w:w="263" w:type="pct"/>
            <w:tcBorders>
              <w:top w:val="nil"/>
              <w:left w:val="single" w:sz="4" w:space="0" w:color="auto"/>
              <w:bottom w:val="single" w:sz="4" w:space="0" w:color="auto"/>
              <w:right w:val="single" w:sz="4" w:space="0" w:color="auto"/>
            </w:tcBorders>
            <w:vAlign w:val="center"/>
            <w:hideMark/>
          </w:tcPr>
          <w:p w14:paraId="5E8CAB9D" w14:textId="77777777" w:rsidR="0020724E" w:rsidRPr="0020724E" w:rsidRDefault="0020724E" w:rsidP="0020724E">
            <w:pPr>
              <w:pStyle w:val="af7"/>
              <w:rPr>
                <w:rFonts w:ascii="Times New Roman" w:hAnsi="Times New Roman" w:cs="Times New Roman"/>
              </w:rPr>
            </w:pPr>
            <w:r w:rsidRPr="0020724E">
              <w:rPr>
                <w:rFonts w:ascii="Times New Roman" w:hAnsi="Times New Roman" w:cs="Times New Roman"/>
                <w:lang w:val="en-US"/>
              </w:rPr>
              <w:t>7</w:t>
            </w:r>
          </w:p>
        </w:tc>
        <w:tc>
          <w:tcPr>
            <w:tcW w:w="2695" w:type="pct"/>
            <w:tcBorders>
              <w:top w:val="nil"/>
              <w:left w:val="single" w:sz="4" w:space="0" w:color="auto"/>
              <w:bottom w:val="single" w:sz="4" w:space="0" w:color="auto"/>
              <w:right w:val="single" w:sz="4" w:space="0" w:color="auto"/>
            </w:tcBorders>
            <w:vAlign w:val="center"/>
            <w:hideMark/>
          </w:tcPr>
          <w:p w14:paraId="55A081F9" w14:textId="49D27980"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БМК-140</w:t>
            </w:r>
          </w:p>
        </w:tc>
        <w:tc>
          <w:tcPr>
            <w:tcW w:w="2042" w:type="pct"/>
            <w:tcBorders>
              <w:top w:val="nil"/>
              <w:left w:val="single" w:sz="4" w:space="0" w:color="auto"/>
              <w:bottom w:val="single" w:sz="4" w:space="0" w:color="auto"/>
              <w:right w:val="single" w:sz="4" w:space="0" w:color="auto"/>
            </w:tcBorders>
            <w:vAlign w:val="center"/>
            <w:hideMark/>
          </w:tcPr>
          <w:p w14:paraId="09A7026E" w14:textId="26C4F94A" w:rsidR="0020724E" w:rsidRPr="0020724E" w:rsidRDefault="0020724E" w:rsidP="0020724E">
            <w:pPr>
              <w:pStyle w:val="af7"/>
              <w:rPr>
                <w:rFonts w:ascii="Times New Roman" w:hAnsi="Times New Roman" w:cs="Times New Roman"/>
                <w:color w:val="000000" w:themeColor="text1"/>
              </w:rPr>
            </w:pPr>
            <w:r w:rsidRPr="0020724E">
              <w:rPr>
                <w:rFonts w:ascii="Times New Roman" w:hAnsi="Times New Roman" w:cs="Times New Roman"/>
                <w:color w:val="000000" w:themeColor="text1"/>
              </w:rPr>
              <w:t>ООО «РСК»</w:t>
            </w:r>
          </w:p>
        </w:tc>
      </w:tr>
      <w:tr w:rsidR="0020724E" w:rsidRPr="0020724E" w14:paraId="560A8972" w14:textId="77777777" w:rsidTr="00922A86">
        <w:tc>
          <w:tcPr>
            <w:tcW w:w="263" w:type="pct"/>
            <w:tcBorders>
              <w:top w:val="nil"/>
              <w:left w:val="single" w:sz="4" w:space="0" w:color="auto"/>
              <w:bottom w:val="single" w:sz="4" w:space="0" w:color="auto"/>
              <w:right w:val="single" w:sz="4" w:space="0" w:color="auto"/>
            </w:tcBorders>
            <w:vAlign w:val="center"/>
            <w:hideMark/>
          </w:tcPr>
          <w:p w14:paraId="282F80A8" w14:textId="77777777" w:rsidR="0020724E" w:rsidRPr="0020724E" w:rsidRDefault="0020724E" w:rsidP="0020724E">
            <w:pPr>
              <w:pStyle w:val="af7"/>
              <w:rPr>
                <w:rFonts w:ascii="Times New Roman" w:hAnsi="Times New Roman" w:cs="Times New Roman"/>
              </w:rPr>
            </w:pPr>
            <w:r w:rsidRPr="0020724E">
              <w:rPr>
                <w:rFonts w:ascii="Times New Roman" w:hAnsi="Times New Roman" w:cs="Times New Roman"/>
                <w:lang w:val="en-US"/>
              </w:rPr>
              <w:t>8</w:t>
            </w:r>
          </w:p>
        </w:tc>
        <w:tc>
          <w:tcPr>
            <w:tcW w:w="2695" w:type="pct"/>
            <w:tcBorders>
              <w:top w:val="nil"/>
              <w:left w:val="single" w:sz="4" w:space="0" w:color="auto"/>
              <w:bottom w:val="single" w:sz="4" w:space="0" w:color="auto"/>
              <w:right w:val="single" w:sz="4" w:space="0" w:color="auto"/>
            </w:tcBorders>
            <w:vAlign w:val="center"/>
            <w:hideMark/>
          </w:tcPr>
          <w:p w14:paraId="416762E8" w14:textId="597CAD84"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Реут</w:t>
            </w:r>
          </w:p>
        </w:tc>
        <w:tc>
          <w:tcPr>
            <w:tcW w:w="2042" w:type="pct"/>
            <w:tcBorders>
              <w:top w:val="nil"/>
              <w:left w:val="single" w:sz="4" w:space="0" w:color="auto"/>
              <w:bottom w:val="single" w:sz="4" w:space="0" w:color="auto"/>
              <w:right w:val="single" w:sz="4" w:space="0" w:color="auto"/>
            </w:tcBorders>
            <w:vAlign w:val="center"/>
            <w:hideMark/>
          </w:tcPr>
          <w:p w14:paraId="364A28C3" w14:textId="23D1DD90" w:rsidR="0020724E" w:rsidRPr="0020724E" w:rsidRDefault="0020724E" w:rsidP="0020724E">
            <w:pPr>
              <w:pStyle w:val="af7"/>
              <w:rPr>
                <w:rFonts w:ascii="Times New Roman" w:hAnsi="Times New Roman" w:cs="Times New Roman"/>
                <w:color w:val="000000" w:themeColor="text1"/>
              </w:rPr>
            </w:pPr>
            <w:r w:rsidRPr="0020724E">
              <w:rPr>
                <w:rFonts w:ascii="Times New Roman" w:hAnsi="Times New Roman" w:cs="Times New Roman"/>
                <w:color w:val="000000" w:themeColor="text1"/>
              </w:rPr>
              <w:t>ООО «РСК»</w:t>
            </w:r>
          </w:p>
        </w:tc>
      </w:tr>
      <w:tr w:rsidR="0020724E" w:rsidRPr="0020724E" w14:paraId="2B79F9D5" w14:textId="77777777" w:rsidTr="00922A86">
        <w:tc>
          <w:tcPr>
            <w:tcW w:w="263" w:type="pct"/>
            <w:tcBorders>
              <w:top w:val="nil"/>
              <w:left w:val="single" w:sz="4" w:space="0" w:color="auto"/>
              <w:bottom w:val="single" w:sz="4" w:space="0" w:color="auto"/>
              <w:right w:val="single" w:sz="4" w:space="0" w:color="auto"/>
            </w:tcBorders>
            <w:vAlign w:val="center"/>
            <w:hideMark/>
          </w:tcPr>
          <w:p w14:paraId="6D47B4A0" w14:textId="77777777" w:rsidR="0020724E" w:rsidRPr="0020724E" w:rsidRDefault="0020724E" w:rsidP="0020724E">
            <w:pPr>
              <w:pStyle w:val="af7"/>
              <w:rPr>
                <w:rFonts w:ascii="Times New Roman" w:hAnsi="Times New Roman" w:cs="Times New Roman"/>
              </w:rPr>
            </w:pPr>
            <w:r w:rsidRPr="0020724E">
              <w:rPr>
                <w:rFonts w:ascii="Times New Roman" w:hAnsi="Times New Roman" w:cs="Times New Roman"/>
                <w:lang w:val="en-US"/>
              </w:rPr>
              <w:t>9</w:t>
            </w:r>
          </w:p>
        </w:tc>
        <w:tc>
          <w:tcPr>
            <w:tcW w:w="2695" w:type="pct"/>
            <w:tcBorders>
              <w:top w:val="nil"/>
              <w:left w:val="single" w:sz="4" w:space="0" w:color="auto"/>
              <w:bottom w:val="single" w:sz="4" w:space="0" w:color="auto"/>
              <w:right w:val="single" w:sz="4" w:space="0" w:color="auto"/>
            </w:tcBorders>
            <w:vAlign w:val="center"/>
            <w:hideMark/>
          </w:tcPr>
          <w:p w14:paraId="72E952A3" w14:textId="300149FD"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АО «ВПК «НПО машиностроения»</w:t>
            </w:r>
          </w:p>
        </w:tc>
        <w:tc>
          <w:tcPr>
            <w:tcW w:w="2042" w:type="pct"/>
            <w:tcBorders>
              <w:top w:val="nil"/>
              <w:left w:val="single" w:sz="4" w:space="0" w:color="auto"/>
              <w:bottom w:val="single" w:sz="4" w:space="0" w:color="auto"/>
              <w:right w:val="single" w:sz="4" w:space="0" w:color="auto"/>
            </w:tcBorders>
            <w:vAlign w:val="center"/>
            <w:hideMark/>
          </w:tcPr>
          <w:p w14:paraId="7C14226F" w14:textId="02518D74" w:rsidR="0020724E" w:rsidRPr="0020724E" w:rsidRDefault="0020724E" w:rsidP="0020724E">
            <w:pPr>
              <w:pStyle w:val="af7"/>
              <w:rPr>
                <w:rFonts w:ascii="Times New Roman" w:hAnsi="Times New Roman" w:cs="Times New Roman"/>
                <w:color w:val="000000" w:themeColor="text1"/>
              </w:rPr>
            </w:pPr>
            <w:r w:rsidRPr="0020724E">
              <w:rPr>
                <w:rFonts w:ascii="Times New Roman" w:hAnsi="Times New Roman" w:cs="Times New Roman"/>
                <w:color w:val="000000" w:themeColor="text1"/>
              </w:rPr>
              <w:t>ООО «РСК»</w:t>
            </w:r>
          </w:p>
        </w:tc>
      </w:tr>
      <w:tr w:rsidR="0020724E" w:rsidRPr="0020724E" w14:paraId="4493DC55" w14:textId="77777777" w:rsidTr="00922A86">
        <w:tc>
          <w:tcPr>
            <w:tcW w:w="263" w:type="pct"/>
            <w:tcBorders>
              <w:top w:val="nil"/>
              <w:left w:val="single" w:sz="4" w:space="0" w:color="auto"/>
              <w:bottom w:val="single" w:sz="4" w:space="0" w:color="auto"/>
              <w:right w:val="single" w:sz="4" w:space="0" w:color="auto"/>
            </w:tcBorders>
            <w:vAlign w:val="center"/>
            <w:hideMark/>
          </w:tcPr>
          <w:p w14:paraId="01721D73" w14:textId="77777777" w:rsidR="0020724E" w:rsidRPr="0020724E" w:rsidRDefault="0020724E" w:rsidP="0020724E">
            <w:pPr>
              <w:pStyle w:val="af7"/>
              <w:rPr>
                <w:rFonts w:ascii="Times New Roman" w:hAnsi="Times New Roman" w:cs="Times New Roman"/>
              </w:rPr>
            </w:pPr>
            <w:r w:rsidRPr="0020724E">
              <w:rPr>
                <w:rFonts w:ascii="Times New Roman" w:hAnsi="Times New Roman" w:cs="Times New Roman"/>
                <w:lang w:val="en-US"/>
              </w:rPr>
              <w:t>10</w:t>
            </w:r>
          </w:p>
        </w:tc>
        <w:tc>
          <w:tcPr>
            <w:tcW w:w="2695" w:type="pct"/>
            <w:tcBorders>
              <w:top w:val="nil"/>
              <w:left w:val="single" w:sz="4" w:space="0" w:color="auto"/>
              <w:bottom w:val="single" w:sz="4" w:space="0" w:color="auto"/>
              <w:right w:val="single" w:sz="4" w:space="0" w:color="auto"/>
            </w:tcBorders>
            <w:vAlign w:val="center"/>
            <w:hideMark/>
          </w:tcPr>
          <w:p w14:paraId="11E079AE" w14:textId="1D716215"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«Газовая» ФКУ «ЦОБХР МВД России»</w:t>
            </w:r>
          </w:p>
        </w:tc>
        <w:tc>
          <w:tcPr>
            <w:tcW w:w="2042" w:type="pct"/>
            <w:tcBorders>
              <w:top w:val="nil"/>
              <w:left w:val="single" w:sz="4" w:space="0" w:color="auto"/>
              <w:bottom w:val="single" w:sz="4" w:space="0" w:color="auto"/>
              <w:right w:val="single" w:sz="4" w:space="0" w:color="auto"/>
            </w:tcBorders>
            <w:vAlign w:val="center"/>
            <w:hideMark/>
          </w:tcPr>
          <w:p w14:paraId="6BA8C4D4" w14:textId="24B2E7B3" w:rsidR="0020724E" w:rsidRPr="0020724E" w:rsidRDefault="0020724E" w:rsidP="0020724E">
            <w:pPr>
              <w:pStyle w:val="af7"/>
              <w:rPr>
                <w:rFonts w:ascii="Times New Roman" w:hAnsi="Times New Roman" w:cs="Times New Roman"/>
                <w:color w:val="000000" w:themeColor="text1"/>
              </w:rPr>
            </w:pPr>
            <w:r w:rsidRPr="0020724E">
              <w:rPr>
                <w:rFonts w:ascii="Times New Roman" w:hAnsi="Times New Roman" w:cs="Times New Roman"/>
                <w:color w:val="000000" w:themeColor="text1"/>
              </w:rPr>
              <w:t>ООО «РСК»</w:t>
            </w:r>
          </w:p>
        </w:tc>
      </w:tr>
    </w:tbl>
    <w:p w14:paraId="358C3E8E" w14:textId="489D42FB" w:rsidR="00AD652B" w:rsidRPr="00AD652B" w:rsidRDefault="00AD652B" w:rsidP="00AD652B">
      <w:pPr>
        <w:pStyle w:val="2"/>
      </w:pPr>
      <w:bookmarkStart w:id="36" w:name="_Toc213825756"/>
      <w:r w:rsidRPr="00AD652B">
        <w:t>Потребители тепловой энергии</w:t>
      </w:r>
      <w:bookmarkEnd w:id="36"/>
    </w:p>
    <w:p w14:paraId="7099099E" w14:textId="561448D7" w:rsidR="003A4930" w:rsidRPr="003A4930" w:rsidRDefault="003A4930" w:rsidP="003A4930">
      <w:pPr>
        <w:rPr>
          <w:lang w:eastAsia="ru-RU"/>
        </w:rPr>
      </w:pPr>
      <w:r w:rsidRPr="003A4930">
        <w:rPr>
          <w:lang w:eastAsia="ru-RU"/>
        </w:rPr>
        <w:t>Электронная модель включает описание и характеристики конечных потребителей тепловой энергии. Номера схем, их название и количество подключенных потребителей приведены</w:t>
      </w:r>
      <w:r>
        <w:rPr>
          <w:lang w:eastAsia="ru-RU"/>
        </w:rPr>
        <w:br/>
      </w:r>
      <w:r w:rsidRPr="003A4930">
        <w:rPr>
          <w:lang w:eastAsia="ru-RU"/>
        </w:rPr>
        <w:t xml:space="preserve"> в таблице </w:t>
      </w:r>
      <w:r w:rsidRPr="003A4930">
        <w:rPr>
          <w:lang w:eastAsia="ru-RU"/>
        </w:rPr>
        <w:fldChar w:fldCharType="begin"/>
      </w:r>
      <w:r w:rsidRPr="003A4930">
        <w:rPr>
          <w:lang w:eastAsia="ru-RU"/>
        </w:rPr>
        <w:instrText xml:space="preserve"> REF _Ref100152672 \h  \* MERGEFORMAT </w:instrText>
      </w:r>
      <w:r w:rsidRPr="003A4930">
        <w:rPr>
          <w:lang w:eastAsia="ru-RU"/>
        </w:rPr>
      </w:r>
      <w:r w:rsidRPr="003A4930">
        <w:rPr>
          <w:lang w:eastAsia="ru-RU"/>
        </w:rPr>
        <w:fldChar w:fldCharType="separate"/>
      </w:r>
      <w:r w:rsidR="005C7E89" w:rsidRPr="005C7E89">
        <w:rPr>
          <w:strike/>
          <w:vanish/>
          <w:lang w:eastAsia="ru-RU"/>
        </w:rPr>
        <w:t xml:space="preserve">Таблица </w:t>
      </w:r>
      <w:r w:rsidR="005C7E89">
        <w:rPr>
          <w:lang w:eastAsia="ru-RU"/>
        </w:rPr>
        <w:t>2</w:t>
      </w:r>
      <w:r w:rsidRPr="003A4930">
        <w:rPr>
          <w:lang w:eastAsia="ru-RU"/>
        </w:rPr>
        <w:fldChar w:fldCharType="end"/>
      </w:r>
      <w:r w:rsidRPr="003A4930">
        <w:rPr>
          <w:lang w:eastAsia="ru-RU"/>
        </w:rPr>
        <w:t>.</w:t>
      </w:r>
    </w:p>
    <w:p w14:paraId="3A12E1F8" w14:textId="307D0567" w:rsidR="003A4930" w:rsidRDefault="003A4930" w:rsidP="00CE0BFA">
      <w:pPr>
        <w:pStyle w:val="af1"/>
      </w:pPr>
      <w:bookmarkStart w:id="37" w:name="_Ref100152672"/>
      <w:bookmarkStart w:id="38" w:name="_Toc107233212"/>
      <w:bookmarkStart w:id="39" w:name="_Toc208580465"/>
      <w:bookmarkStart w:id="40" w:name="_Toc213825890"/>
      <w:r w:rsidRPr="005F032A">
        <w:t xml:space="preserve">Таблица </w:t>
      </w:r>
      <w:fldSimple w:instr=" SEQ Таблица \* ARABIC ">
        <w:r w:rsidR="005C7E89">
          <w:rPr>
            <w:noProof/>
          </w:rPr>
          <w:t>2</w:t>
        </w:r>
      </w:fldSimple>
      <w:bookmarkEnd w:id="37"/>
      <w:r w:rsidRPr="005F032A">
        <w:t>. Типы присоединений теплопотребляющих установок потребителей к тепловым сетям</w:t>
      </w:r>
      <w:bookmarkEnd w:id="38"/>
      <w:bookmarkEnd w:id="39"/>
      <w:bookmarkEnd w:id="40"/>
    </w:p>
    <w:tbl>
      <w:tblPr>
        <w:tblW w:w="5000" w:type="pct"/>
        <w:tblCellMar>
          <w:left w:w="28" w:type="dxa"/>
          <w:right w:w="28" w:type="dxa"/>
        </w:tblCellMar>
        <w:tblLook w:val="04A0" w:firstRow="1" w:lastRow="0" w:firstColumn="1" w:lastColumn="0" w:noHBand="0" w:noVBand="1"/>
      </w:tblPr>
      <w:tblGrid>
        <w:gridCol w:w="707"/>
        <w:gridCol w:w="6485"/>
        <w:gridCol w:w="1501"/>
        <w:gridCol w:w="1501"/>
      </w:tblGrid>
      <w:tr w:rsidR="003A4930" w:rsidRPr="003A4930" w14:paraId="34B3F246" w14:textId="77777777" w:rsidTr="0095034F">
        <w:trPr>
          <w:trHeight w:val="20"/>
          <w:tblHeader/>
        </w:trPr>
        <w:tc>
          <w:tcPr>
            <w:tcW w:w="347" w:type="pct"/>
            <w:tcBorders>
              <w:top w:val="single" w:sz="4" w:space="0" w:color="auto"/>
              <w:left w:val="single" w:sz="4" w:space="0" w:color="auto"/>
              <w:bottom w:val="single" w:sz="4" w:space="0" w:color="auto"/>
              <w:right w:val="single" w:sz="4" w:space="0" w:color="auto"/>
            </w:tcBorders>
            <w:vAlign w:val="center"/>
            <w:hideMark/>
          </w:tcPr>
          <w:p w14:paraId="5CBBCAA2" w14:textId="77777777" w:rsidR="003A4930" w:rsidRPr="003A4930" w:rsidRDefault="003A4930" w:rsidP="0095034F">
            <w:pPr>
              <w:pStyle w:val="af7"/>
              <w:rPr>
                <w:rFonts w:ascii="Times New Roman" w:hAnsi="Times New Roman" w:cs="Times New Roman"/>
              </w:rPr>
            </w:pPr>
            <w:r w:rsidRPr="003A4930">
              <w:rPr>
                <w:rFonts w:ascii="Times New Roman" w:hAnsi="Times New Roman" w:cs="Times New Roman"/>
              </w:rPr>
              <w:t>Номер схемы</w:t>
            </w:r>
          </w:p>
        </w:tc>
        <w:tc>
          <w:tcPr>
            <w:tcW w:w="3181" w:type="pct"/>
            <w:tcBorders>
              <w:top w:val="single" w:sz="4" w:space="0" w:color="auto"/>
              <w:left w:val="nil"/>
              <w:bottom w:val="single" w:sz="4" w:space="0" w:color="auto"/>
              <w:right w:val="single" w:sz="4" w:space="0" w:color="auto"/>
            </w:tcBorders>
            <w:vAlign w:val="center"/>
            <w:hideMark/>
          </w:tcPr>
          <w:p w14:paraId="2B598324" w14:textId="77777777" w:rsidR="003A4930" w:rsidRPr="003A4930" w:rsidRDefault="003A4930" w:rsidP="0095034F">
            <w:pPr>
              <w:pStyle w:val="af7"/>
              <w:rPr>
                <w:rFonts w:ascii="Times New Roman" w:hAnsi="Times New Roman" w:cs="Times New Roman"/>
              </w:rPr>
            </w:pPr>
            <w:r w:rsidRPr="003A4930">
              <w:rPr>
                <w:rFonts w:ascii="Times New Roman" w:hAnsi="Times New Roman" w:cs="Times New Roman"/>
              </w:rPr>
              <w:t>Описание схемы описания</w:t>
            </w:r>
          </w:p>
        </w:tc>
        <w:tc>
          <w:tcPr>
            <w:tcW w:w="736" w:type="pct"/>
            <w:tcBorders>
              <w:top w:val="single" w:sz="4" w:space="0" w:color="auto"/>
              <w:left w:val="nil"/>
              <w:bottom w:val="single" w:sz="4" w:space="0" w:color="auto"/>
              <w:right w:val="single" w:sz="4" w:space="0" w:color="auto"/>
            </w:tcBorders>
            <w:vAlign w:val="center"/>
            <w:hideMark/>
          </w:tcPr>
          <w:p w14:paraId="2408D133" w14:textId="77777777" w:rsidR="003A4930" w:rsidRPr="003A4930" w:rsidRDefault="003A4930" w:rsidP="0095034F">
            <w:pPr>
              <w:pStyle w:val="af7"/>
              <w:rPr>
                <w:rFonts w:ascii="Times New Roman" w:hAnsi="Times New Roman" w:cs="Times New Roman"/>
              </w:rPr>
            </w:pPr>
            <w:r w:rsidRPr="003A4930">
              <w:rPr>
                <w:rFonts w:ascii="Times New Roman" w:hAnsi="Times New Roman" w:cs="Times New Roman"/>
              </w:rPr>
              <w:t>Количество подключенных потребителей</w:t>
            </w:r>
          </w:p>
        </w:tc>
        <w:tc>
          <w:tcPr>
            <w:tcW w:w="736" w:type="pct"/>
            <w:tcBorders>
              <w:top w:val="single" w:sz="4" w:space="0" w:color="auto"/>
              <w:left w:val="nil"/>
              <w:bottom w:val="single" w:sz="4" w:space="0" w:color="auto"/>
              <w:right w:val="single" w:sz="4" w:space="0" w:color="auto"/>
            </w:tcBorders>
            <w:vAlign w:val="center"/>
            <w:hideMark/>
          </w:tcPr>
          <w:p w14:paraId="014E5232" w14:textId="77777777" w:rsidR="003A4930" w:rsidRPr="003A4930" w:rsidRDefault="003A4930" w:rsidP="0095034F">
            <w:pPr>
              <w:pStyle w:val="af7"/>
              <w:rPr>
                <w:rFonts w:ascii="Times New Roman" w:hAnsi="Times New Roman" w:cs="Times New Roman"/>
              </w:rPr>
            </w:pPr>
            <w:r w:rsidRPr="003A4930">
              <w:rPr>
                <w:rFonts w:ascii="Times New Roman" w:hAnsi="Times New Roman" w:cs="Times New Roman"/>
              </w:rPr>
              <w:t>Доля подключенных потребителей, %</w:t>
            </w:r>
          </w:p>
        </w:tc>
      </w:tr>
      <w:tr w:rsidR="00AA4AD6" w:rsidRPr="003A4930" w14:paraId="19B6FCC0"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7662446A"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1</w:t>
            </w:r>
          </w:p>
        </w:tc>
        <w:tc>
          <w:tcPr>
            <w:tcW w:w="3181" w:type="pct"/>
            <w:tcBorders>
              <w:top w:val="nil"/>
              <w:left w:val="nil"/>
              <w:bottom w:val="single" w:sz="4" w:space="0" w:color="auto"/>
              <w:right w:val="single" w:sz="4" w:space="0" w:color="auto"/>
            </w:tcBorders>
            <w:vAlign w:val="center"/>
          </w:tcPr>
          <w:p w14:paraId="32E78BCF"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открытым водоразбором на ГВС и независимым присоединением СО и СВ</w:t>
            </w:r>
          </w:p>
        </w:tc>
        <w:tc>
          <w:tcPr>
            <w:tcW w:w="736" w:type="pct"/>
            <w:tcBorders>
              <w:top w:val="nil"/>
              <w:left w:val="nil"/>
              <w:bottom w:val="single" w:sz="4" w:space="0" w:color="auto"/>
              <w:right w:val="single" w:sz="4" w:space="0" w:color="auto"/>
            </w:tcBorders>
            <w:noWrap/>
            <w:vAlign w:val="center"/>
          </w:tcPr>
          <w:p w14:paraId="77EB58A4" w14:textId="3A347F7A" w:rsidR="00AA4AD6" w:rsidRPr="003A4930" w:rsidRDefault="00AA4AD6" w:rsidP="00AA4AD6">
            <w:pPr>
              <w:pStyle w:val="af7"/>
              <w:rPr>
                <w:rFonts w:ascii="Times New Roman" w:hAnsi="Times New Roman" w:cs="Times New Roman"/>
              </w:rPr>
            </w:pPr>
            <w:r>
              <w:rPr>
                <w:rFonts w:ascii="Times New Roman" w:hAnsi="Times New Roman" w:cs="Times New Roman"/>
              </w:rPr>
              <w:t>10</w:t>
            </w:r>
          </w:p>
        </w:tc>
        <w:tc>
          <w:tcPr>
            <w:tcW w:w="736" w:type="pct"/>
            <w:tcBorders>
              <w:top w:val="nil"/>
              <w:left w:val="nil"/>
              <w:bottom w:val="single" w:sz="8" w:space="0" w:color="auto"/>
              <w:right w:val="single" w:sz="8" w:space="0" w:color="auto"/>
            </w:tcBorders>
            <w:noWrap/>
            <w:vAlign w:val="center"/>
          </w:tcPr>
          <w:p w14:paraId="1AB4809E" w14:textId="6B8A624F"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1,14%</w:t>
            </w:r>
          </w:p>
        </w:tc>
      </w:tr>
      <w:tr w:rsidR="00AA4AD6" w:rsidRPr="003A4930" w14:paraId="65A7DD93"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1C0B12F1"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2</w:t>
            </w:r>
          </w:p>
        </w:tc>
        <w:tc>
          <w:tcPr>
            <w:tcW w:w="3181" w:type="pct"/>
            <w:tcBorders>
              <w:top w:val="nil"/>
              <w:left w:val="nil"/>
              <w:bottom w:val="single" w:sz="4" w:space="0" w:color="auto"/>
              <w:right w:val="single" w:sz="4" w:space="0" w:color="auto"/>
            </w:tcBorders>
            <w:vAlign w:val="center"/>
          </w:tcPr>
          <w:p w14:paraId="6FE25C13"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открытым водоразбором на ГВС и элеваторным присоединением СО</w:t>
            </w:r>
          </w:p>
        </w:tc>
        <w:tc>
          <w:tcPr>
            <w:tcW w:w="736" w:type="pct"/>
            <w:tcBorders>
              <w:top w:val="nil"/>
              <w:left w:val="nil"/>
              <w:bottom w:val="single" w:sz="4" w:space="0" w:color="auto"/>
              <w:right w:val="single" w:sz="4" w:space="0" w:color="auto"/>
            </w:tcBorders>
            <w:noWrap/>
            <w:vAlign w:val="center"/>
          </w:tcPr>
          <w:p w14:paraId="59F32B67" w14:textId="5454A70F" w:rsidR="00AA4AD6" w:rsidRPr="003A4930" w:rsidRDefault="00AA4AD6" w:rsidP="00AA4AD6">
            <w:pPr>
              <w:pStyle w:val="af7"/>
              <w:rPr>
                <w:rFonts w:ascii="Times New Roman" w:hAnsi="Times New Roman" w:cs="Times New Roman"/>
              </w:rPr>
            </w:pPr>
            <w:r>
              <w:rPr>
                <w:rFonts w:ascii="Times New Roman" w:hAnsi="Times New Roman" w:cs="Times New Roman"/>
              </w:rPr>
              <w:t>205</w:t>
            </w:r>
          </w:p>
        </w:tc>
        <w:tc>
          <w:tcPr>
            <w:tcW w:w="736" w:type="pct"/>
            <w:tcBorders>
              <w:top w:val="nil"/>
              <w:left w:val="nil"/>
              <w:bottom w:val="single" w:sz="8" w:space="0" w:color="auto"/>
              <w:right w:val="single" w:sz="8" w:space="0" w:color="auto"/>
            </w:tcBorders>
            <w:noWrap/>
            <w:vAlign w:val="center"/>
          </w:tcPr>
          <w:p w14:paraId="60D4FAD6" w14:textId="573A0ADC"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23,27%</w:t>
            </w:r>
          </w:p>
        </w:tc>
      </w:tr>
      <w:tr w:rsidR="00AA4AD6" w:rsidRPr="003A4930" w14:paraId="1BB77D00"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73EC3793"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3</w:t>
            </w:r>
          </w:p>
        </w:tc>
        <w:tc>
          <w:tcPr>
            <w:tcW w:w="3181" w:type="pct"/>
            <w:tcBorders>
              <w:top w:val="nil"/>
              <w:left w:val="nil"/>
              <w:bottom w:val="single" w:sz="4" w:space="0" w:color="auto"/>
              <w:right w:val="single" w:sz="4" w:space="0" w:color="auto"/>
            </w:tcBorders>
            <w:vAlign w:val="center"/>
          </w:tcPr>
          <w:p w14:paraId="481D072D"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открытым водоразбором на ГВС и независимым присоединением СО</w:t>
            </w:r>
          </w:p>
        </w:tc>
        <w:tc>
          <w:tcPr>
            <w:tcW w:w="736" w:type="pct"/>
            <w:tcBorders>
              <w:top w:val="nil"/>
              <w:left w:val="nil"/>
              <w:bottom w:val="single" w:sz="4" w:space="0" w:color="auto"/>
              <w:right w:val="single" w:sz="4" w:space="0" w:color="auto"/>
            </w:tcBorders>
            <w:noWrap/>
            <w:vAlign w:val="center"/>
          </w:tcPr>
          <w:p w14:paraId="1CA91E18" w14:textId="7D650D08" w:rsidR="00AA4AD6" w:rsidRPr="003A4930" w:rsidRDefault="00AA4AD6" w:rsidP="00AA4AD6">
            <w:pPr>
              <w:pStyle w:val="af7"/>
              <w:rPr>
                <w:rFonts w:ascii="Times New Roman" w:hAnsi="Times New Roman" w:cs="Times New Roman"/>
              </w:rPr>
            </w:pPr>
            <w:r>
              <w:rPr>
                <w:rFonts w:ascii="Times New Roman" w:hAnsi="Times New Roman" w:cs="Times New Roman"/>
              </w:rPr>
              <w:t>4</w:t>
            </w:r>
          </w:p>
        </w:tc>
        <w:tc>
          <w:tcPr>
            <w:tcW w:w="736" w:type="pct"/>
            <w:tcBorders>
              <w:top w:val="nil"/>
              <w:left w:val="nil"/>
              <w:bottom w:val="single" w:sz="8" w:space="0" w:color="auto"/>
              <w:right w:val="single" w:sz="8" w:space="0" w:color="auto"/>
            </w:tcBorders>
            <w:noWrap/>
            <w:vAlign w:val="center"/>
          </w:tcPr>
          <w:p w14:paraId="1EF442E8" w14:textId="1410AE48"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0,45%</w:t>
            </w:r>
          </w:p>
        </w:tc>
      </w:tr>
      <w:tr w:rsidR="00AA4AD6" w:rsidRPr="003A4930" w14:paraId="3D81F1A6"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69431DBF"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4</w:t>
            </w:r>
          </w:p>
        </w:tc>
        <w:tc>
          <w:tcPr>
            <w:tcW w:w="3181" w:type="pct"/>
            <w:tcBorders>
              <w:top w:val="nil"/>
              <w:left w:val="nil"/>
              <w:bottom w:val="single" w:sz="4" w:space="0" w:color="auto"/>
              <w:right w:val="single" w:sz="4" w:space="0" w:color="auto"/>
            </w:tcBorders>
            <w:vAlign w:val="center"/>
          </w:tcPr>
          <w:p w14:paraId="4ED923CB"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открытым водоразбором на ГВС и непосредственным присоединением СО</w:t>
            </w:r>
          </w:p>
        </w:tc>
        <w:tc>
          <w:tcPr>
            <w:tcW w:w="736" w:type="pct"/>
            <w:tcBorders>
              <w:top w:val="nil"/>
              <w:left w:val="nil"/>
              <w:bottom w:val="single" w:sz="4" w:space="0" w:color="auto"/>
              <w:right w:val="single" w:sz="4" w:space="0" w:color="auto"/>
            </w:tcBorders>
            <w:noWrap/>
            <w:vAlign w:val="center"/>
          </w:tcPr>
          <w:p w14:paraId="7B3F02CD" w14:textId="205ECC2E" w:rsidR="00AA4AD6" w:rsidRPr="003A4930" w:rsidRDefault="00AA4AD6" w:rsidP="00AA4AD6">
            <w:pPr>
              <w:pStyle w:val="af7"/>
              <w:rPr>
                <w:rFonts w:ascii="Times New Roman" w:hAnsi="Times New Roman" w:cs="Times New Roman"/>
              </w:rPr>
            </w:pPr>
            <w:r>
              <w:rPr>
                <w:rFonts w:ascii="Times New Roman" w:hAnsi="Times New Roman" w:cs="Times New Roman"/>
              </w:rPr>
              <w:t>172</w:t>
            </w:r>
          </w:p>
        </w:tc>
        <w:tc>
          <w:tcPr>
            <w:tcW w:w="736" w:type="pct"/>
            <w:tcBorders>
              <w:top w:val="nil"/>
              <w:left w:val="nil"/>
              <w:bottom w:val="single" w:sz="8" w:space="0" w:color="auto"/>
              <w:right w:val="single" w:sz="8" w:space="0" w:color="auto"/>
            </w:tcBorders>
            <w:noWrap/>
            <w:vAlign w:val="center"/>
          </w:tcPr>
          <w:p w14:paraId="3B5B6D6E" w14:textId="5487AB7A"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19,52%</w:t>
            </w:r>
          </w:p>
        </w:tc>
      </w:tr>
      <w:tr w:rsidR="00AA4AD6" w:rsidRPr="003A4930" w14:paraId="5588834F"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3D203B3B"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5</w:t>
            </w:r>
          </w:p>
        </w:tc>
        <w:tc>
          <w:tcPr>
            <w:tcW w:w="3181" w:type="pct"/>
            <w:tcBorders>
              <w:top w:val="nil"/>
              <w:left w:val="nil"/>
              <w:bottom w:val="single" w:sz="4" w:space="0" w:color="auto"/>
              <w:right w:val="single" w:sz="4" w:space="0" w:color="auto"/>
            </w:tcBorders>
            <w:vAlign w:val="center"/>
          </w:tcPr>
          <w:p w14:paraId="188D1CAE"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открытым водоразбором на ГВС и насосным присоединением СО (насос на перемычке)</w:t>
            </w:r>
          </w:p>
        </w:tc>
        <w:tc>
          <w:tcPr>
            <w:tcW w:w="736" w:type="pct"/>
            <w:tcBorders>
              <w:top w:val="nil"/>
              <w:left w:val="nil"/>
              <w:bottom w:val="single" w:sz="4" w:space="0" w:color="auto"/>
              <w:right w:val="single" w:sz="4" w:space="0" w:color="auto"/>
            </w:tcBorders>
            <w:noWrap/>
            <w:vAlign w:val="center"/>
          </w:tcPr>
          <w:p w14:paraId="7891F54E" w14:textId="15E1E38D" w:rsidR="00AA4AD6" w:rsidRPr="003A4930" w:rsidRDefault="00AA4AD6" w:rsidP="00AA4AD6">
            <w:pPr>
              <w:pStyle w:val="af7"/>
              <w:rPr>
                <w:rFonts w:ascii="Times New Roman" w:hAnsi="Times New Roman" w:cs="Times New Roman"/>
              </w:rPr>
            </w:pPr>
            <w:r>
              <w:rPr>
                <w:rFonts w:ascii="Times New Roman" w:hAnsi="Times New Roman" w:cs="Times New Roman"/>
              </w:rPr>
              <w:t>3</w:t>
            </w:r>
          </w:p>
        </w:tc>
        <w:tc>
          <w:tcPr>
            <w:tcW w:w="736" w:type="pct"/>
            <w:tcBorders>
              <w:top w:val="nil"/>
              <w:left w:val="nil"/>
              <w:bottom w:val="single" w:sz="8" w:space="0" w:color="auto"/>
              <w:right w:val="single" w:sz="8" w:space="0" w:color="auto"/>
            </w:tcBorders>
            <w:noWrap/>
            <w:vAlign w:val="center"/>
          </w:tcPr>
          <w:p w14:paraId="127CB716" w14:textId="3323DD32"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0,34%</w:t>
            </w:r>
          </w:p>
        </w:tc>
      </w:tr>
      <w:tr w:rsidR="00AA4AD6" w:rsidRPr="003A4930" w14:paraId="499EB6F3"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71225001"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6</w:t>
            </w:r>
          </w:p>
        </w:tc>
        <w:tc>
          <w:tcPr>
            <w:tcW w:w="3181" w:type="pct"/>
            <w:tcBorders>
              <w:top w:val="nil"/>
              <w:left w:val="nil"/>
              <w:bottom w:val="single" w:sz="4" w:space="0" w:color="auto"/>
              <w:right w:val="single" w:sz="4" w:space="0" w:color="auto"/>
            </w:tcBorders>
            <w:vAlign w:val="center"/>
          </w:tcPr>
          <w:p w14:paraId="4C641C31"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открытым водоразбором на ГВС и элеваторным присоединением СО</w:t>
            </w:r>
          </w:p>
        </w:tc>
        <w:tc>
          <w:tcPr>
            <w:tcW w:w="736" w:type="pct"/>
            <w:tcBorders>
              <w:top w:val="nil"/>
              <w:left w:val="nil"/>
              <w:bottom w:val="single" w:sz="4" w:space="0" w:color="auto"/>
              <w:right w:val="single" w:sz="4" w:space="0" w:color="auto"/>
            </w:tcBorders>
            <w:noWrap/>
            <w:vAlign w:val="center"/>
          </w:tcPr>
          <w:p w14:paraId="379A57F2" w14:textId="4A8E72B3" w:rsidR="00AA4AD6" w:rsidRPr="003A4930" w:rsidRDefault="00AA4AD6" w:rsidP="00AA4AD6">
            <w:pPr>
              <w:pStyle w:val="af7"/>
              <w:rPr>
                <w:rFonts w:ascii="Times New Roman" w:hAnsi="Times New Roman" w:cs="Times New Roman"/>
              </w:rPr>
            </w:pPr>
            <w:r>
              <w:rPr>
                <w:rFonts w:ascii="Times New Roman" w:hAnsi="Times New Roman" w:cs="Times New Roman"/>
              </w:rPr>
              <w:t>1</w:t>
            </w:r>
          </w:p>
        </w:tc>
        <w:tc>
          <w:tcPr>
            <w:tcW w:w="736" w:type="pct"/>
            <w:tcBorders>
              <w:top w:val="nil"/>
              <w:left w:val="nil"/>
              <w:bottom w:val="single" w:sz="8" w:space="0" w:color="auto"/>
              <w:right w:val="single" w:sz="8" w:space="0" w:color="auto"/>
            </w:tcBorders>
            <w:noWrap/>
            <w:vAlign w:val="center"/>
          </w:tcPr>
          <w:p w14:paraId="372CB814" w14:textId="77689C59"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0,11%</w:t>
            </w:r>
          </w:p>
        </w:tc>
      </w:tr>
      <w:tr w:rsidR="00AA4AD6" w:rsidRPr="003A4930" w14:paraId="59D821C7"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68DD6064" w14:textId="363D5CE4" w:rsidR="00AA4AD6" w:rsidRPr="003A4930" w:rsidRDefault="00AA4AD6" w:rsidP="00AA4AD6">
            <w:pPr>
              <w:pStyle w:val="af7"/>
              <w:rPr>
                <w:rFonts w:ascii="Times New Roman" w:hAnsi="Times New Roman" w:cs="Times New Roman"/>
              </w:rPr>
            </w:pPr>
            <w:r>
              <w:rPr>
                <w:rFonts w:ascii="Times New Roman" w:hAnsi="Times New Roman" w:cs="Times New Roman"/>
              </w:rPr>
              <w:t>10</w:t>
            </w:r>
          </w:p>
        </w:tc>
        <w:tc>
          <w:tcPr>
            <w:tcW w:w="3181" w:type="pct"/>
            <w:tcBorders>
              <w:top w:val="nil"/>
              <w:left w:val="nil"/>
              <w:bottom w:val="single" w:sz="4" w:space="0" w:color="auto"/>
              <w:right w:val="single" w:sz="4" w:space="0" w:color="auto"/>
            </w:tcBorders>
            <w:vAlign w:val="center"/>
          </w:tcPr>
          <w:p w14:paraId="0FC7CD8C" w14:textId="3F802F78" w:rsidR="00AA4AD6" w:rsidRPr="003A4930" w:rsidRDefault="00AA4AD6" w:rsidP="00AA4AD6">
            <w:pPr>
              <w:pStyle w:val="af7"/>
              <w:rPr>
                <w:rFonts w:ascii="Times New Roman" w:hAnsi="Times New Roman" w:cs="Times New Roman"/>
              </w:rPr>
            </w:pPr>
            <w:r w:rsidRPr="00AA4AD6">
              <w:rPr>
                <w:rFonts w:ascii="Times New Roman" w:hAnsi="Times New Roman" w:cs="Times New Roman"/>
                <w:color w:val="000000" w:themeColor="text1"/>
              </w:rPr>
              <w:t>Потребитель с двухступенчатым последовательным подключением подогревателей ГВС и независимым присоединением СО и СВ</w:t>
            </w:r>
          </w:p>
        </w:tc>
        <w:tc>
          <w:tcPr>
            <w:tcW w:w="736" w:type="pct"/>
            <w:tcBorders>
              <w:top w:val="nil"/>
              <w:left w:val="nil"/>
              <w:bottom w:val="single" w:sz="4" w:space="0" w:color="auto"/>
              <w:right w:val="single" w:sz="4" w:space="0" w:color="auto"/>
            </w:tcBorders>
            <w:noWrap/>
            <w:vAlign w:val="center"/>
          </w:tcPr>
          <w:p w14:paraId="7F2538F1" w14:textId="3E2D6D81" w:rsidR="00AA4AD6" w:rsidRPr="003A4930" w:rsidRDefault="00AA4AD6" w:rsidP="00AA4AD6">
            <w:pPr>
              <w:pStyle w:val="af7"/>
              <w:rPr>
                <w:rFonts w:ascii="Times New Roman" w:hAnsi="Times New Roman" w:cs="Times New Roman"/>
              </w:rPr>
            </w:pPr>
            <w:r>
              <w:rPr>
                <w:rFonts w:ascii="Times New Roman" w:hAnsi="Times New Roman" w:cs="Times New Roman"/>
              </w:rPr>
              <w:t>9</w:t>
            </w:r>
          </w:p>
        </w:tc>
        <w:tc>
          <w:tcPr>
            <w:tcW w:w="736" w:type="pct"/>
            <w:tcBorders>
              <w:top w:val="nil"/>
              <w:left w:val="nil"/>
              <w:bottom w:val="single" w:sz="8" w:space="0" w:color="auto"/>
              <w:right w:val="single" w:sz="8" w:space="0" w:color="auto"/>
            </w:tcBorders>
            <w:noWrap/>
            <w:vAlign w:val="center"/>
          </w:tcPr>
          <w:p w14:paraId="52066186" w14:textId="3ABA01FB"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1,02%</w:t>
            </w:r>
          </w:p>
        </w:tc>
      </w:tr>
      <w:tr w:rsidR="00AA4AD6" w:rsidRPr="003A4930" w14:paraId="5FE9F14B"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5394AFCD" w14:textId="7C7926F6" w:rsidR="00AA4AD6" w:rsidRPr="003A4930" w:rsidRDefault="00AA4AD6" w:rsidP="00AA4AD6">
            <w:pPr>
              <w:pStyle w:val="af7"/>
              <w:rPr>
                <w:rFonts w:ascii="Times New Roman" w:hAnsi="Times New Roman" w:cs="Times New Roman"/>
              </w:rPr>
            </w:pPr>
            <w:r>
              <w:rPr>
                <w:rFonts w:ascii="Times New Roman" w:hAnsi="Times New Roman" w:cs="Times New Roman"/>
              </w:rPr>
              <w:t>13</w:t>
            </w:r>
          </w:p>
        </w:tc>
        <w:tc>
          <w:tcPr>
            <w:tcW w:w="3181" w:type="pct"/>
            <w:tcBorders>
              <w:top w:val="nil"/>
              <w:left w:val="nil"/>
              <w:bottom w:val="single" w:sz="4" w:space="0" w:color="auto"/>
              <w:right w:val="single" w:sz="4" w:space="0" w:color="auto"/>
            </w:tcBorders>
            <w:vAlign w:val="center"/>
          </w:tcPr>
          <w:p w14:paraId="0A292384" w14:textId="29EBB8DB" w:rsidR="00AA4AD6" w:rsidRPr="003A4930" w:rsidRDefault="00AA4AD6" w:rsidP="00AA4AD6">
            <w:pPr>
              <w:pStyle w:val="af7"/>
              <w:rPr>
                <w:rFonts w:ascii="Times New Roman" w:hAnsi="Times New Roman" w:cs="Times New Roman"/>
              </w:rPr>
            </w:pPr>
            <w:r w:rsidRPr="00AA4AD6">
              <w:rPr>
                <w:rFonts w:ascii="Times New Roman" w:hAnsi="Times New Roman" w:cs="Times New Roman"/>
                <w:color w:val="000000" w:themeColor="text1"/>
              </w:rPr>
              <w:t>Потребитель с двухступенчатым последовательным подключением подогревателей ГВС и</w:t>
            </w:r>
            <w:r w:rsidRPr="003A4930">
              <w:rPr>
                <w:rFonts w:ascii="Times New Roman" w:hAnsi="Times New Roman" w:cs="Times New Roman"/>
              </w:rPr>
              <w:t xml:space="preserve"> элеваторным присоединением СО</w:t>
            </w:r>
          </w:p>
        </w:tc>
        <w:tc>
          <w:tcPr>
            <w:tcW w:w="736" w:type="pct"/>
            <w:tcBorders>
              <w:top w:val="nil"/>
              <w:left w:val="nil"/>
              <w:bottom w:val="single" w:sz="4" w:space="0" w:color="auto"/>
              <w:right w:val="single" w:sz="4" w:space="0" w:color="auto"/>
            </w:tcBorders>
            <w:noWrap/>
            <w:vAlign w:val="center"/>
          </w:tcPr>
          <w:p w14:paraId="674442D6" w14:textId="6AE43EA5" w:rsidR="00AA4AD6" w:rsidRPr="003A4930" w:rsidRDefault="00AA4AD6" w:rsidP="00AA4AD6">
            <w:pPr>
              <w:pStyle w:val="af7"/>
              <w:rPr>
                <w:rFonts w:ascii="Times New Roman" w:hAnsi="Times New Roman" w:cs="Times New Roman"/>
              </w:rPr>
            </w:pPr>
            <w:r>
              <w:rPr>
                <w:rFonts w:ascii="Times New Roman" w:hAnsi="Times New Roman" w:cs="Times New Roman"/>
              </w:rPr>
              <w:t>1</w:t>
            </w:r>
          </w:p>
        </w:tc>
        <w:tc>
          <w:tcPr>
            <w:tcW w:w="736" w:type="pct"/>
            <w:tcBorders>
              <w:top w:val="nil"/>
              <w:left w:val="nil"/>
              <w:bottom w:val="single" w:sz="8" w:space="0" w:color="auto"/>
              <w:right w:val="single" w:sz="8" w:space="0" w:color="auto"/>
            </w:tcBorders>
            <w:noWrap/>
            <w:vAlign w:val="center"/>
          </w:tcPr>
          <w:p w14:paraId="40C4FB50" w14:textId="29925ED0"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0,11%</w:t>
            </w:r>
          </w:p>
        </w:tc>
      </w:tr>
      <w:tr w:rsidR="00AA4AD6" w:rsidRPr="003A4930" w14:paraId="69813096"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2CDAC428"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14</w:t>
            </w:r>
          </w:p>
        </w:tc>
        <w:tc>
          <w:tcPr>
            <w:tcW w:w="3181" w:type="pct"/>
            <w:tcBorders>
              <w:top w:val="nil"/>
              <w:left w:val="nil"/>
              <w:bottom w:val="single" w:sz="4" w:space="0" w:color="auto"/>
              <w:right w:val="single" w:sz="4" w:space="0" w:color="auto"/>
            </w:tcBorders>
            <w:vAlign w:val="center"/>
          </w:tcPr>
          <w:p w14:paraId="5FA3FA50"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двухступенчатым смешанным подключением подогревателей ГВС и независимым присоединением СО</w:t>
            </w:r>
          </w:p>
        </w:tc>
        <w:tc>
          <w:tcPr>
            <w:tcW w:w="736" w:type="pct"/>
            <w:tcBorders>
              <w:top w:val="nil"/>
              <w:left w:val="nil"/>
              <w:bottom w:val="single" w:sz="4" w:space="0" w:color="auto"/>
              <w:right w:val="single" w:sz="4" w:space="0" w:color="auto"/>
            </w:tcBorders>
            <w:noWrap/>
            <w:vAlign w:val="center"/>
          </w:tcPr>
          <w:p w14:paraId="30C6A95A" w14:textId="2F1ECACF" w:rsidR="00AA4AD6" w:rsidRPr="003A4930" w:rsidRDefault="00AA4AD6" w:rsidP="00AA4AD6">
            <w:pPr>
              <w:pStyle w:val="af7"/>
              <w:rPr>
                <w:rFonts w:ascii="Times New Roman" w:hAnsi="Times New Roman" w:cs="Times New Roman"/>
              </w:rPr>
            </w:pPr>
            <w:r>
              <w:rPr>
                <w:rFonts w:ascii="Times New Roman" w:hAnsi="Times New Roman" w:cs="Times New Roman"/>
              </w:rPr>
              <w:t>49</w:t>
            </w:r>
          </w:p>
        </w:tc>
        <w:tc>
          <w:tcPr>
            <w:tcW w:w="736" w:type="pct"/>
            <w:tcBorders>
              <w:top w:val="nil"/>
              <w:left w:val="nil"/>
              <w:bottom w:val="single" w:sz="8" w:space="0" w:color="auto"/>
              <w:right w:val="single" w:sz="8" w:space="0" w:color="auto"/>
            </w:tcBorders>
            <w:noWrap/>
            <w:vAlign w:val="center"/>
          </w:tcPr>
          <w:p w14:paraId="505BB6D0" w14:textId="52FF9B94"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5,56%</w:t>
            </w:r>
          </w:p>
        </w:tc>
      </w:tr>
      <w:tr w:rsidR="00AA4AD6" w:rsidRPr="003A4930" w14:paraId="5D395EE4"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1C31E155"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15</w:t>
            </w:r>
          </w:p>
        </w:tc>
        <w:tc>
          <w:tcPr>
            <w:tcW w:w="3181" w:type="pct"/>
            <w:tcBorders>
              <w:top w:val="nil"/>
              <w:left w:val="nil"/>
              <w:bottom w:val="single" w:sz="4" w:space="0" w:color="auto"/>
              <w:right w:val="single" w:sz="4" w:space="0" w:color="auto"/>
            </w:tcBorders>
            <w:vAlign w:val="center"/>
          </w:tcPr>
          <w:p w14:paraId="409E3080"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двухступенчатым смешанным подключением подогревателей ГВС и насосным присоединением СО и СВ (насос на перемычке)</w:t>
            </w:r>
          </w:p>
        </w:tc>
        <w:tc>
          <w:tcPr>
            <w:tcW w:w="736" w:type="pct"/>
            <w:tcBorders>
              <w:top w:val="nil"/>
              <w:left w:val="nil"/>
              <w:bottom w:val="single" w:sz="4" w:space="0" w:color="auto"/>
              <w:right w:val="single" w:sz="4" w:space="0" w:color="auto"/>
            </w:tcBorders>
            <w:noWrap/>
            <w:vAlign w:val="center"/>
          </w:tcPr>
          <w:p w14:paraId="0FB7884D" w14:textId="3BBBEBB1" w:rsidR="00AA4AD6" w:rsidRPr="003A4930" w:rsidRDefault="00AA4AD6" w:rsidP="00AA4AD6">
            <w:pPr>
              <w:pStyle w:val="af7"/>
              <w:rPr>
                <w:rFonts w:ascii="Times New Roman" w:hAnsi="Times New Roman" w:cs="Times New Roman"/>
              </w:rPr>
            </w:pPr>
            <w:r>
              <w:rPr>
                <w:rFonts w:ascii="Times New Roman" w:hAnsi="Times New Roman" w:cs="Times New Roman"/>
              </w:rPr>
              <w:t>1</w:t>
            </w:r>
          </w:p>
        </w:tc>
        <w:tc>
          <w:tcPr>
            <w:tcW w:w="736" w:type="pct"/>
            <w:tcBorders>
              <w:top w:val="nil"/>
              <w:left w:val="nil"/>
              <w:bottom w:val="single" w:sz="8" w:space="0" w:color="auto"/>
              <w:right w:val="single" w:sz="8" w:space="0" w:color="auto"/>
            </w:tcBorders>
            <w:noWrap/>
            <w:vAlign w:val="center"/>
          </w:tcPr>
          <w:p w14:paraId="0EF4B7BC" w14:textId="315D2F15"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0,11%</w:t>
            </w:r>
          </w:p>
        </w:tc>
      </w:tr>
      <w:tr w:rsidR="00AA4AD6" w:rsidRPr="003A4930" w14:paraId="50AAC62A"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7CFA487C"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16</w:t>
            </w:r>
          </w:p>
        </w:tc>
        <w:tc>
          <w:tcPr>
            <w:tcW w:w="3181" w:type="pct"/>
            <w:tcBorders>
              <w:top w:val="nil"/>
              <w:left w:val="nil"/>
              <w:bottom w:val="single" w:sz="4" w:space="0" w:color="auto"/>
              <w:right w:val="single" w:sz="4" w:space="0" w:color="auto"/>
            </w:tcBorders>
            <w:vAlign w:val="center"/>
          </w:tcPr>
          <w:p w14:paraId="28BBC053"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двухступенчатым смешанным подключением подогревателей ГВС и независимым присоединением СО и СВ</w:t>
            </w:r>
          </w:p>
        </w:tc>
        <w:tc>
          <w:tcPr>
            <w:tcW w:w="736" w:type="pct"/>
            <w:tcBorders>
              <w:top w:val="nil"/>
              <w:left w:val="nil"/>
              <w:bottom w:val="single" w:sz="4" w:space="0" w:color="auto"/>
              <w:right w:val="single" w:sz="4" w:space="0" w:color="auto"/>
            </w:tcBorders>
            <w:noWrap/>
            <w:vAlign w:val="center"/>
          </w:tcPr>
          <w:p w14:paraId="45CDEC9F" w14:textId="1E8D54B5" w:rsidR="00AA4AD6" w:rsidRPr="003A4930" w:rsidRDefault="00AA4AD6" w:rsidP="00AA4AD6">
            <w:pPr>
              <w:pStyle w:val="af7"/>
              <w:rPr>
                <w:rFonts w:ascii="Times New Roman" w:hAnsi="Times New Roman" w:cs="Times New Roman"/>
              </w:rPr>
            </w:pPr>
            <w:r>
              <w:rPr>
                <w:rFonts w:ascii="Times New Roman" w:hAnsi="Times New Roman" w:cs="Times New Roman"/>
              </w:rPr>
              <w:t>16</w:t>
            </w:r>
          </w:p>
        </w:tc>
        <w:tc>
          <w:tcPr>
            <w:tcW w:w="736" w:type="pct"/>
            <w:tcBorders>
              <w:top w:val="nil"/>
              <w:left w:val="nil"/>
              <w:bottom w:val="single" w:sz="8" w:space="0" w:color="auto"/>
              <w:right w:val="single" w:sz="8" w:space="0" w:color="auto"/>
            </w:tcBorders>
            <w:noWrap/>
            <w:vAlign w:val="center"/>
          </w:tcPr>
          <w:p w14:paraId="07FB59A5" w14:textId="6C9A2ECD"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1,82%</w:t>
            </w:r>
          </w:p>
        </w:tc>
      </w:tr>
      <w:tr w:rsidR="00AA4AD6" w:rsidRPr="003A4930" w14:paraId="65F15720"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42810E14"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19</w:t>
            </w:r>
          </w:p>
        </w:tc>
        <w:tc>
          <w:tcPr>
            <w:tcW w:w="3181" w:type="pct"/>
            <w:tcBorders>
              <w:top w:val="nil"/>
              <w:left w:val="nil"/>
              <w:bottom w:val="single" w:sz="4" w:space="0" w:color="auto"/>
              <w:right w:val="single" w:sz="4" w:space="0" w:color="auto"/>
            </w:tcBorders>
            <w:vAlign w:val="center"/>
          </w:tcPr>
          <w:p w14:paraId="6C05E06B"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параллельным подключением подогревателей ГВС и элеваторным присоединением СО</w:t>
            </w:r>
          </w:p>
        </w:tc>
        <w:tc>
          <w:tcPr>
            <w:tcW w:w="736" w:type="pct"/>
            <w:tcBorders>
              <w:top w:val="nil"/>
              <w:left w:val="nil"/>
              <w:bottom w:val="single" w:sz="4" w:space="0" w:color="auto"/>
              <w:right w:val="single" w:sz="4" w:space="0" w:color="auto"/>
            </w:tcBorders>
            <w:noWrap/>
            <w:vAlign w:val="center"/>
          </w:tcPr>
          <w:p w14:paraId="387F49D4" w14:textId="3E561EF9" w:rsidR="00AA4AD6" w:rsidRPr="003A4930" w:rsidRDefault="00AA4AD6" w:rsidP="00AA4AD6">
            <w:pPr>
              <w:pStyle w:val="af7"/>
              <w:rPr>
                <w:rFonts w:ascii="Times New Roman" w:hAnsi="Times New Roman" w:cs="Times New Roman"/>
              </w:rPr>
            </w:pPr>
            <w:r>
              <w:rPr>
                <w:rFonts w:ascii="Times New Roman" w:hAnsi="Times New Roman" w:cs="Times New Roman"/>
              </w:rPr>
              <w:t>34</w:t>
            </w:r>
          </w:p>
        </w:tc>
        <w:tc>
          <w:tcPr>
            <w:tcW w:w="736" w:type="pct"/>
            <w:tcBorders>
              <w:top w:val="nil"/>
              <w:left w:val="nil"/>
              <w:bottom w:val="single" w:sz="8" w:space="0" w:color="auto"/>
              <w:right w:val="single" w:sz="8" w:space="0" w:color="auto"/>
            </w:tcBorders>
            <w:noWrap/>
            <w:vAlign w:val="center"/>
          </w:tcPr>
          <w:p w14:paraId="064025A8" w14:textId="5FB6531D"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3,86%</w:t>
            </w:r>
          </w:p>
        </w:tc>
      </w:tr>
      <w:tr w:rsidR="00AA4AD6" w:rsidRPr="003A4930" w14:paraId="13F17C58"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76A85032"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lastRenderedPageBreak/>
              <w:t>20</w:t>
            </w:r>
          </w:p>
        </w:tc>
        <w:tc>
          <w:tcPr>
            <w:tcW w:w="3181" w:type="pct"/>
            <w:tcBorders>
              <w:top w:val="nil"/>
              <w:left w:val="nil"/>
              <w:bottom w:val="single" w:sz="4" w:space="0" w:color="auto"/>
              <w:right w:val="single" w:sz="4" w:space="0" w:color="auto"/>
            </w:tcBorders>
            <w:vAlign w:val="center"/>
          </w:tcPr>
          <w:p w14:paraId="32198BBF"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параллельным подключением подогревателей ГВС и независимым присоединением СО</w:t>
            </w:r>
          </w:p>
        </w:tc>
        <w:tc>
          <w:tcPr>
            <w:tcW w:w="736" w:type="pct"/>
            <w:tcBorders>
              <w:top w:val="nil"/>
              <w:left w:val="nil"/>
              <w:bottom w:val="single" w:sz="4" w:space="0" w:color="auto"/>
              <w:right w:val="single" w:sz="4" w:space="0" w:color="auto"/>
            </w:tcBorders>
            <w:noWrap/>
            <w:vAlign w:val="center"/>
          </w:tcPr>
          <w:p w14:paraId="1912E259" w14:textId="13676452" w:rsidR="00AA4AD6" w:rsidRPr="003A4930" w:rsidRDefault="00AA4AD6" w:rsidP="00AA4AD6">
            <w:pPr>
              <w:pStyle w:val="af7"/>
              <w:rPr>
                <w:rFonts w:ascii="Times New Roman" w:hAnsi="Times New Roman" w:cs="Times New Roman"/>
              </w:rPr>
            </w:pPr>
            <w:r>
              <w:rPr>
                <w:rFonts w:ascii="Times New Roman" w:hAnsi="Times New Roman" w:cs="Times New Roman"/>
              </w:rPr>
              <w:t>39</w:t>
            </w:r>
          </w:p>
        </w:tc>
        <w:tc>
          <w:tcPr>
            <w:tcW w:w="736" w:type="pct"/>
            <w:tcBorders>
              <w:top w:val="nil"/>
              <w:left w:val="nil"/>
              <w:bottom w:val="single" w:sz="8" w:space="0" w:color="auto"/>
              <w:right w:val="single" w:sz="8" w:space="0" w:color="auto"/>
            </w:tcBorders>
            <w:noWrap/>
            <w:vAlign w:val="center"/>
          </w:tcPr>
          <w:p w14:paraId="04824082" w14:textId="2F36E6E4"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4,43%</w:t>
            </w:r>
          </w:p>
        </w:tc>
      </w:tr>
      <w:tr w:rsidR="00AA4AD6" w:rsidRPr="003A4930" w14:paraId="0C37329F"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323BE987"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21</w:t>
            </w:r>
          </w:p>
        </w:tc>
        <w:tc>
          <w:tcPr>
            <w:tcW w:w="3181" w:type="pct"/>
            <w:tcBorders>
              <w:top w:val="nil"/>
              <w:left w:val="nil"/>
              <w:bottom w:val="single" w:sz="4" w:space="0" w:color="auto"/>
              <w:right w:val="single" w:sz="4" w:space="0" w:color="auto"/>
            </w:tcBorders>
            <w:vAlign w:val="center"/>
          </w:tcPr>
          <w:p w14:paraId="3F7AA44E"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параллельным подключением подогревателей ГВС и насосным присоединением СО и СВ (насос на перемычке)</w:t>
            </w:r>
          </w:p>
        </w:tc>
        <w:tc>
          <w:tcPr>
            <w:tcW w:w="736" w:type="pct"/>
            <w:tcBorders>
              <w:top w:val="nil"/>
              <w:left w:val="nil"/>
              <w:bottom w:val="single" w:sz="4" w:space="0" w:color="auto"/>
              <w:right w:val="single" w:sz="4" w:space="0" w:color="auto"/>
            </w:tcBorders>
            <w:noWrap/>
            <w:vAlign w:val="center"/>
          </w:tcPr>
          <w:p w14:paraId="5EFE0A05" w14:textId="56F98105" w:rsidR="00AA4AD6" w:rsidRPr="003A4930" w:rsidRDefault="00AA4AD6" w:rsidP="00AA4AD6">
            <w:pPr>
              <w:pStyle w:val="af7"/>
              <w:rPr>
                <w:rFonts w:ascii="Times New Roman" w:hAnsi="Times New Roman" w:cs="Times New Roman"/>
              </w:rPr>
            </w:pPr>
            <w:r>
              <w:rPr>
                <w:rFonts w:ascii="Times New Roman" w:hAnsi="Times New Roman" w:cs="Times New Roman"/>
              </w:rPr>
              <w:t>1</w:t>
            </w:r>
          </w:p>
        </w:tc>
        <w:tc>
          <w:tcPr>
            <w:tcW w:w="736" w:type="pct"/>
            <w:tcBorders>
              <w:top w:val="nil"/>
              <w:left w:val="nil"/>
              <w:bottom w:val="single" w:sz="8" w:space="0" w:color="auto"/>
              <w:right w:val="single" w:sz="8" w:space="0" w:color="auto"/>
            </w:tcBorders>
            <w:noWrap/>
            <w:vAlign w:val="center"/>
          </w:tcPr>
          <w:p w14:paraId="52D338CF" w14:textId="2526B08F"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0,11%</w:t>
            </w:r>
          </w:p>
        </w:tc>
      </w:tr>
      <w:tr w:rsidR="00AA4AD6" w:rsidRPr="003A4930" w14:paraId="4E12D291"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518DD815" w14:textId="77E3C659" w:rsidR="00AA4AD6" w:rsidRPr="003A4930" w:rsidRDefault="00AA4AD6" w:rsidP="00AA4AD6">
            <w:pPr>
              <w:pStyle w:val="af7"/>
              <w:rPr>
                <w:rFonts w:ascii="Times New Roman" w:hAnsi="Times New Roman" w:cs="Times New Roman"/>
              </w:rPr>
            </w:pPr>
            <w:r>
              <w:rPr>
                <w:rFonts w:ascii="Times New Roman" w:hAnsi="Times New Roman" w:cs="Times New Roman"/>
              </w:rPr>
              <w:t>22</w:t>
            </w:r>
          </w:p>
        </w:tc>
        <w:tc>
          <w:tcPr>
            <w:tcW w:w="3181" w:type="pct"/>
            <w:tcBorders>
              <w:top w:val="nil"/>
              <w:left w:val="nil"/>
              <w:bottom w:val="single" w:sz="4" w:space="0" w:color="auto"/>
              <w:right w:val="single" w:sz="4" w:space="0" w:color="auto"/>
            </w:tcBorders>
            <w:vAlign w:val="center"/>
          </w:tcPr>
          <w:p w14:paraId="49A77811" w14:textId="0C5AF615" w:rsidR="00AA4AD6" w:rsidRPr="003A4930" w:rsidRDefault="00AA4AD6" w:rsidP="00AA4AD6">
            <w:pPr>
              <w:pStyle w:val="af7"/>
              <w:rPr>
                <w:rFonts w:ascii="Times New Roman" w:hAnsi="Times New Roman" w:cs="Times New Roman"/>
              </w:rPr>
            </w:pPr>
            <w:r w:rsidRPr="00AA4AD6">
              <w:rPr>
                <w:rFonts w:ascii="Times New Roman" w:hAnsi="Times New Roman" w:cs="Times New Roman"/>
                <w:color w:val="000000" w:themeColor="text1"/>
              </w:rPr>
              <w:t xml:space="preserve">Потребитель с </w:t>
            </w:r>
            <w:r>
              <w:rPr>
                <w:rFonts w:ascii="Times New Roman" w:hAnsi="Times New Roman" w:cs="Times New Roman"/>
                <w:color w:val="000000" w:themeColor="text1"/>
              </w:rPr>
              <w:t>одноступенчатым</w:t>
            </w:r>
            <w:r w:rsidRPr="00AA4AD6">
              <w:rPr>
                <w:rFonts w:ascii="Times New Roman" w:hAnsi="Times New Roman" w:cs="Times New Roman"/>
                <w:color w:val="000000" w:themeColor="text1"/>
              </w:rPr>
              <w:t xml:space="preserve"> подключением подогревателей ГВС и независимым присоединением СО и СВ</w:t>
            </w:r>
          </w:p>
        </w:tc>
        <w:tc>
          <w:tcPr>
            <w:tcW w:w="736" w:type="pct"/>
            <w:tcBorders>
              <w:top w:val="nil"/>
              <w:left w:val="nil"/>
              <w:bottom w:val="single" w:sz="4" w:space="0" w:color="auto"/>
              <w:right w:val="single" w:sz="4" w:space="0" w:color="auto"/>
            </w:tcBorders>
            <w:noWrap/>
            <w:vAlign w:val="center"/>
          </w:tcPr>
          <w:p w14:paraId="38B6073B" w14:textId="5F0869B5" w:rsidR="00AA4AD6" w:rsidRDefault="00AA4AD6" w:rsidP="00AA4AD6">
            <w:pPr>
              <w:pStyle w:val="af7"/>
              <w:rPr>
                <w:rFonts w:ascii="Times New Roman" w:hAnsi="Times New Roman" w:cs="Times New Roman"/>
              </w:rPr>
            </w:pPr>
            <w:r>
              <w:rPr>
                <w:rFonts w:ascii="Times New Roman" w:hAnsi="Times New Roman" w:cs="Times New Roman"/>
              </w:rPr>
              <w:t>13</w:t>
            </w:r>
          </w:p>
        </w:tc>
        <w:tc>
          <w:tcPr>
            <w:tcW w:w="736" w:type="pct"/>
            <w:tcBorders>
              <w:top w:val="nil"/>
              <w:left w:val="nil"/>
              <w:bottom w:val="single" w:sz="8" w:space="0" w:color="auto"/>
              <w:right w:val="single" w:sz="8" w:space="0" w:color="auto"/>
            </w:tcBorders>
            <w:noWrap/>
            <w:vAlign w:val="center"/>
          </w:tcPr>
          <w:p w14:paraId="3A404138" w14:textId="585030BE" w:rsidR="00AA4AD6" w:rsidRPr="00AA4AD6" w:rsidRDefault="00AA4AD6" w:rsidP="00AA4AD6">
            <w:pPr>
              <w:pStyle w:val="af7"/>
              <w:rPr>
                <w:rFonts w:ascii="Times New Roman" w:hAnsi="Times New Roman" w:cs="Times New Roman"/>
                <w:color w:val="000000"/>
              </w:rPr>
            </w:pPr>
            <w:r w:rsidRPr="00AA4AD6">
              <w:rPr>
                <w:rFonts w:ascii="Times New Roman" w:hAnsi="Times New Roman" w:cs="Times New Roman"/>
                <w:color w:val="000000"/>
              </w:rPr>
              <w:t>1,48%</w:t>
            </w:r>
          </w:p>
        </w:tc>
      </w:tr>
      <w:tr w:rsidR="00AA4AD6" w:rsidRPr="003A4930" w14:paraId="7C1FD5C7"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3C9DB3EF"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23</w:t>
            </w:r>
          </w:p>
        </w:tc>
        <w:tc>
          <w:tcPr>
            <w:tcW w:w="3181" w:type="pct"/>
            <w:tcBorders>
              <w:top w:val="nil"/>
              <w:left w:val="nil"/>
              <w:bottom w:val="single" w:sz="4" w:space="0" w:color="auto"/>
              <w:right w:val="single" w:sz="4" w:space="0" w:color="auto"/>
            </w:tcBorders>
            <w:vAlign w:val="center"/>
          </w:tcPr>
          <w:p w14:paraId="090CBE2E"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параллельным подключением подогревателя ГВС и насосным присоединением СО (насос на перемычке)</w:t>
            </w:r>
          </w:p>
        </w:tc>
        <w:tc>
          <w:tcPr>
            <w:tcW w:w="736" w:type="pct"/>
            <w:tcBorders>
              <w:top w:val="nil"/>
              <w:left w:val="nil"/>
              <w:bottom w:val="single" w:sz="4" w:space="0" w:color="auto"/>
              <w:right w:val="single" w:sz="4" w:space="0" w:color="auto"/>
            </w:tcBorders>
            <w:noWrap/>
            <w:vAlign w:val="center"/>
          </w:tcPr>
          <w:p w14:paraId="48E8A2D5" w14:textId="314EC3E7" w:rsidR="00AA4AD6" w:rsidRPr="003A4930" w:rsidRDefault="00AA4AD6" w:rsidP="00AA4AD6">
            <w:pPr>
              <w:pStyle w:val="af7"/>
              <w:rPr>
                <w:rFonts w:ascii="Times New Roman" w:hAnsi="Times New Roman" w:cs="Times New Roman"/>
              </w:rPr>
            </w:pPr>
            <w:r>
              <w:rPr>
                <w:rFonts w:ascii="Times New Roman" w:hAnsi="Times New Roman" w:cs="Times New Roman"/>
              </w:rPr>
              <w:t>0</w:t>
            </w:r>
          </w:p>
        </w:tc>
        <w:tc>
          <w:tcPr>
            <w:tcW w:w="736" w:type="pct"/>
            <w:tcBorders>
              <w:top w:val="nil"/>
              <w:left w:val="nil"/>
              <w:bottom w:val="single" w:sz="8" w:space="0" w:color="auto"/>
              <w:right w:val="single" w:sz="8" w:space="0" w:color="auto"/>
            </w:tcBorders>
            <w:noWrap/>
            <w:vAlign w:val="center"/>
          </w:tcPr>
          <w:p w14:paraId="1FBBA118" w14:textId="79DB9AC0"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36,55%</w:t>
            </w:r>
          </w:p>
        </w:tc>
      </w:tr>
      <w:tr w:rsidR="00AA4AD6" w:rsidRPr="003A4930" w14:paraId="0880E307"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6C593F1B"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26</w:t>
            </w:r>
          </w:p>
        </w:tc>
        <w:tc>
          <w:tcPr>
            <w:tcW w:w="3181" w:type="pct"/>
            <w:tcBorders>
              <w:top w:val="nil"/>
              <w:left w:val="nil"/>
              <w:bottom w:val="single" w:sz="4" w:space="0" w:color="auto"/>
              <w:right w:val="single" w:sz="4" w:space="0" w:color="auto"/>
            </w:tcBorders>
            <w:vAlign w:val="center"/>
          </w:tcPr>
          <w:p w14:paraId="36D6ECEA"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открытым водоразбором и циркуляционной линией</w:t>
            </w:r>
          </w:p>
        </w:tc>
        <w:tc>
          <w:tcPr>
            <w:tcW w:w="736" w:type="pct"/>
            <w:tcBorders>
              <w:top w:val="nil"/>
              <w:left w:val="nil"/>
              <w:bottom w:val="single" w:sz="4" w:space="0" w:color="auto"/>
              <w:right w:val="single" w:sz="4" w:space="0" w:color="auto"/>
            </w:tcBorders>
            <w:noWrap/>
            <w:vAlign w:val="center"/>
          </w:tcPr>
          <w:p w14:paraId="6E4B9B75" w14:textId="553F0C5C" w:rsidR="00AA4AD6" w:rsidRPr="003A4930" w:rsidRDefault="00AA4AD6" w:rsidP="00AA4AD6">
            <w:pPr>
              <w:pStyle w:val="af7"/>
              <w:rPr>
                <w:rFonts w:ascii="Times New Roman" w:hAnsi="Times New Roman" w:cs="Times New Roman"/>
              </w:rPr>
            </w:pPr>
            <w:r>
              <w:rPr>
                <w:rFonts w:ascii="Times New Roman" w:hAnsi="Times New Roman" w:cs="Times New Roman"/>
              </w:rPr>
              <w:t>322</w:t>
            </w:r>
          </w:p>
        </w:tc>
        <w:tc>
          <w:tcPr>
            <w:tcW w:w="736" w:type="pct"/>
            <w:tcBorders>
              <w:top w:val="nil"/>
              <w:left w:val="nil"/>
              <w:bottom w:val="single" w:sz="8" w:space="0" w:color="auto"/>
              <w:right w:val="single" w:sz="8" w:space="0" w:color="auto"/>
            </w:tcBorders>
            <w:noWrap/>
            <w:vAlign w:val="center"/>
          </w:tcPr>
          <w:p w14:paraId="6597B829" w14:textId="5F750C13"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0,11%</w:t>
            </w:r>
          </w:p>
        </w:tc>
      </w:tr>
      <w:tr w:rsidR="00AA4AD6" w:rsidRPr="003A4930" w14:paraId="6B9FADB5"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539226C2"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27</w:t>
            </w:r>
          </w:p>
        </w:tc>
        <w:tc>
          <w:tcPr>
            <w:tcW w:w="3181" w:type="pct"/>
            <w:tcBorders>
              <w:top w:val="nil"/>
              <w:left w:val="nil"/>
              <w:bottom w:val="single" w:sz="4" w:space="0" w:color="auto"/>
              <w:right w:val="single" w:sz="4" w:space="0" w:color="auto"/>
            </w:tcBorders>
            <w:vAlign w:val="center"/>
          </w:tcPr>
          <w:p w14:paraId="28E5C88E"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подогревателями ГВС</w:t>
            </w:r>
          </w:p>
        </w:tc>
        <w:tc>
          <w:tcPr>
            <w:tcW w:w="736" w:type="pct"/>
            <w:tcBorders>
              <w:top w:val="nil"/>
              <w:left w:val="nil"/>
              <w:bottom w:val="single" w:sz="4" w:space="0" w:color="auto"/>
              <w:right w:val="single" w:sz="4" w:space="0" w:color="auto"/>
            </w:tcBorders>
            <w:noWrap/>
            <w:vAlign w:val="center"/>
          </w:tcPr>
          <w:p w14:paraId="124BAE87"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1</w:t>
            </w:r>
          </w:p>
        </w:tc>
        <w:tc>
          <w:tcPr>
            <w:tcW w:w="736" w:type="pct"/>
            <w:tcBorders>
              <w:top w:val="nil"/>
              <w:left w:val="nil"/>
              <w:bottom w:val="single" w:sz="8" w:space="0" w:color="auto"/>
              <w:right w:val="single" w:sz="8" w:space="0" w:color="auto"/>
            </w:tcBorders>
            <w:noWrap/>
            <w:vAlign w:val="center"/>
          </w:tcPr>
          <w:p w14:paraId="7C733AB2" w14:textId="17DFC01C"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1,14%</w:t>
            </w:r>
          </w:p>
        </w:tc>
      </w:tr>
      <w:tr w:rsidR="00AA4AD6" w:rsidRPr="003A4930" w14:paraId="3662D5E5" w14:textId="77777777" w:rsidTr="00A11379">
        <w:trPr>
          <w:trHeight w:val="20"/>
        </w:trPr>
        <w:tc>
          <w:tcPr>
            <w:tcW w:w="347" w:type="pct"/>
            <w:tcBorders>
              <w:top w:val="nil"/>
              <w:left w:val="single" w:sz="4" w:space="0" w:color="auto"/>
              <w:bottom w:val="single" w:sz="4" w:space="0" w:color="auto"/>
              <w:right w:val="single" w:sz="4" w:space="0" w:color="auto"/>
            </w:tcBorders>
            <w:noWrap/>
            <w:vAlign w:val="center"/>
          </w:tcPr>
          <w:p w14:paraId="67D7DA15"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28</w:t>
            </w:r>
          </w:p>
        </w:tc>
        <w:tc>
          <w:tcPr>
            <w:tcW w:w="3181" w:type="pct"/>
            <w:tcBorders>
              <w:top w:val="nil"/>
              <w:left w:val="nil"/>
              <w:bottom w:val="single" w:sz="4" w:space="0" w:color="auto"/>
              <w:right w:val="single" w:sz="4" w:space="0" w:color="auto"/>
            </w:tcBorders>
            <w:vAlign w:val="center"/>
          </w:tcPr>
          <w:p w14:paraId="5ED65608" w14:textId="77777777" w:rsidR="00AA4AD6" w:rsidRPr="003A4930" w:rsidRDefault="00AA4AD6" w:rsidP="00AA4AD6">
            <w:pPr>
              <w:pStyle w:val="af7"/>
              <w:rPr>
                <w:rFonts w:ascii="Times New Roman" w:hAnsi="Times New Roman" w:cs="Times New Roman"/>
              </w:rPr>
            </w:pPr>
            <w:r w:rsidRPr="003A4930">
              <w:rPr>
                <w:rFonts w:ascii="Times New Roman" w:hAnsi="Times New Roman" w:cs="Times New Roman"/>
              </w:rPr>
              <w:t>Потребитель с параллельным подключением подогревателя ГВС и непосредственным присоединением СО</w:t>
            </w:r>
          </w:p>
        </w:tc>
        <w:tc>
          <w:tcPr>
            <w:tcW w:w="736" w:type="pct"/>
            <w:tcBorders>
              <w:top w:val="nil"/>
              <w:left w:val="nil"/>
              <w:bottom w:val="single" w:sz="4" w:space="0" w:color="auto"/>
              <w:right w:val="single" w:sz="4" w:space="0" w:color="auto"/>
            </w:tcBorders>
            <w:noWrap/>
            <w:vAlign w:val="center"/>
          </w:tcPr>
          <w:p w14:paraId="5FAF5B27" w14:textId="2812DF1E" w:rsidR="00AA4AD6" w:rsidRPr="003A4930" w:rsidRDefault="00AA4AD6" w:rsidP="00AA4AD6">
            <w:pPr>
              <w:pStyle w:val="af7"/>
              <w:rPr>
                <w:rFonts w:ascii="Times New Roman" w:hAnsi="Times New Roman" w:cs="Times New Roman"/>
              </w:rPr>
            </w:pPr>
            <w:r>
              <w:rPr>
                <w:rFonts w:ascii="Times New Roman" w:hAnsi="Times New Roman" w:cs="Times New Roman"/>
              </w:rPr>
              <w:t>0</w:t>
            </w:r>
          </w:p>
        </w:tc>
        <w:tc>
          <w:tcPr>
            <w:tcW w:w="736" w:type="pct"/>
            <w:tcBorders>
              <w:top w:val="nil"/>
              <w:left w:val="nil"/>
              <w:bottom w:val="single" w:sz="8" w:space="0" w:color="auto"/>
              <w:right w:val="single" w:sz="8" w:space="0" w:color="auto"/>
            </w:tcBorders>
            <w:noWrap/>
            <w:vAlign w:val="center"/>
          </w:tcPr>
          <w:p w14:paraId="6548D6BC" w14:textId="213BE869" w:rsidR="00AA4AD6" w:rsidRPr="00AA4AD6" w:rsidRDefault="00AA4AD6" w:rsidP="00AA4AD6">
            <w:pPr>
              <w:pStyle w:val="af7"/>
              <w:rPr>
                <w:rFonts w:ascii="Times New Roman" w:hAnsi="Times New Roman" w:cs="Times New Roman"/>
              </w:rPr>
            </w:pPr>
            <w:r w:rsidRPr="00AA4AD6">
              <w:rPr>
                <w:rFonts w:ascii="Times New Roman" w:hAnsi="Times New Roman" w:cs="Times New Roman"/>
                <w:color w:val="000000"/>
              </w:rPr>
              <w:t>23,27%</w:t>
            </w:r>
          </w:p>
        </w:tc>
      </w:tr>
      <w:tr w:rsidR="003A4930" w:rsidRPr="003A4930" w14:paraId="44A7E6B9" w14:textId="77777777" w:rsidTr="0095034F">
        <w:trPr>
          <w:trHeight w:val="283"/>
        </w:trPr>
        <w:tc>
          <w:tcPr>
            <w:tcW w:w="3528" w:type="pct"/>
            <w:gridSpan w:val="2"/>
            <w:tcBorders>
              <w:top w:val="single" w:sz="4" w:space="0" w:color="auto"/>
              <w:left w:val="single" w:sz="4" w:space="0" w:color="auto"/>
              <w:bottom w:val="single" w:sz="4" w:space="0" w:color="auto"/>
              <w:right w:val="single" w:sz="4" w:space="0" w:color="000000"/>
            </w:tcBorders>
            <w:noWrap/>
            <w:vAlign w:val="center"/>
            <w:hideMark/>
          </w:tcPr>
          <w:p w14:paraId="08B485BD" w14:textId="77777777" w:rsidR="003A4930" w:rsidRPr="003A4930" w:rsidRDefault="003A4930" w:rsidP="0095034F">
            <w:pPr>
              <w:pStyle w:val="af7"/>
              <w:rPr>
                <w:rFonts w:ascii="Times New Roman" w:hAnsi="Times New Roman" w:cs="Times New Roman"/>
                <w:b/>
                <w:bCs/>
              </w:rPr>
            </w:pPr>
            <w:r w:rsidRPr="003A4930">
              <w:rPr>
                <w:rFonts w:ascii="Times New Roman" w:hAnsi="Times New Roman" w:cs="Times New Roman"/>
                <w:b/>
                <w:bCs/>
              </w:rPr>
              <w:t>Сумма</w:t>
            </w:r>
          </w:p>
        </w:tc>
        <w:tc>
          <w:tcPr>
            <w:tcW w:w="736" w:type="pct"/>
            <w:tcBorders>
              <w:top w:val="nil"/>
              <w:left w:val="nil"/>
              <w:bottom w:val="single" w:sz="4" w:space="0" w:color="auto"/>
              <w:right w:val="single" w:sz="4" w:space="0" w:color="auto"/>
            </w:tcBorders>
            <w:noWrap/>
            <w:vAlign w:val="center"/>
          </w:tcPr>
          <w:p w14:paraId="107B6B72" w14:textId="7FD9B776" w:rsidR="003A4930" w:rsidRPr="00AA4AD6" w:rsidRDefault="00AA4AD6" w:rsidP="0095034F">
            <w:pPr>
              <w:pStyle w:val="af7"/>
              <w:rPr>
                <w:rFonts w:ascii="Times New Roman" w:hAnsi="Times New Roman" w:cs="Times New Roman"/>
                <w:b/>
                <w:bCs/>
              </w:rPr>
            </w:pPr>
            <w:r>
              <w:rPr>
                <w:rFonts w:ascii="Times New Roman" w:hAnsi="Times New Roman" w:cs="Times New Roman"/>
                <w:b/>
                <w:bCs/>
              </w:rPr>
              <w:t>881</w:t>
            </w:r>
          </w:p>
        </w:tc>
        <w:tc>
          <w:tcPr>
            <w:tcW w:w="736" w:type="pct"/>
            <w:tcBorders>
              <w:top w:val="nil"/>
              <w:left w:val="nil"/>
              <w:bottom w:val="single" w:sz="4" w:space="0" w:color="auto"/>
              <w:right w:val="single" w:sz="4" w:space="0" w:color="auto"/>
            </w:tcBorders>
            <w:noWrap/>
            <w:vAlign w:val="center"/>
          </w:tcPr>
          <w:p w14:paraId="69D5A856" w14:textId="77777777" w:rsidR="003A4930" w:rsidRPr="003A4930" w:rsidRDefault="003A4930" w:rsidP="0095034F">
            <w:pPr>
              <w:pStyle w:val="af7"/>
              <w:rPr>
                <w:rFonts w:ascii="Times New Roman" w:hAnsi="Times New Roman" w:cs="Times New Roman"/>
                <w:b/>
                <w:bCs/>
                <w:lang w:val="en-US"/>
              </w:rPr>
            </w:pPr>
            <w:r w:rsidRPr="003A4930">
              <w:rPr>
                <w:rFonts w:ascii="Times New Roman" w:hAnsi="Times New Roman" w:cs="Times New Roman"/>
                <w:b/>
                <w:bCs/>
                <w:lang w:val="en-US"/>
              </w:rPr>
              <w:t>100</w:t>
            </w:r>
          </w:p>
        </w:tc>
      </w:tr>
    </w:tbl>
    <w:p w14:paraId="772A6461" w14:textId="77777777" w:rsidR="003A4930" w:rsidRPr="005F032A" w:rsidRDefault="003A4930" w:rsidP="003A4930">
      <w:pPr>
        <w:rPr>
          <w:lang w:eastAsia="ru-RU"/>
        </w:rPr>
      </w:pPr>
    </w:p>
    <w:p w14:paraId="650F6BA8" w14:textId="3E4BD8D8" w:rsidR="003A4930" w:rsidRPr="003A4930" w:rsidRDefault="003A4930" w:rsidP="003A4930">
      <w:pPr>
        <w:pStyle w:val="2"/>
      </w:pPr>
      <w:bookmarkStart w:id="41" w:name="_Toc213825757"/>
      <w:r w:rsidRPr="003A4930">
        <w:t>Насосные станции и ЦТП</w:t>
      </w:r>
      <w:bookmarkEnd w:id="41"/>
    </w:p>
    <w:p w14:paraId="0D458D0B" w14:textId="77777777" w:rsidR="003A4930" w:rsidRDefault="003A4930" w:rsidP="003A4930">
      <w:pPr>
        <w:rPr>
          <w:lang w:eastAsia="ru-RU"/>
        </w:rPr>
      </w:pPr>
      <w:r>
        <w:rPr>
          <w:lang w:eastAsia="ru-RU"/>
        </w:rPr>
        <w:t>Электронная модель включает описание и характеристики насосных станций и ЦТП.</w:t>
      </w:r>
    </w:p>
    <w:p w14:paraId="4B18B91B" w14:textId="4040A9ED" w:rsidR="00AD652B" w:rsidRPr="002A12A7" w:rsidRDefault="003A4930" w:rsidP="003A4930">
      <w:pPr>
        <w:rPr>
          <w:lang w:eastAsia="ru-RU"/>
        </w:rPr>
      </w:pPr>
      <w:r>
        <w:rPr>
          <w:lang w:eastAsia="ru-RU"/>
        </w:rPr>
        <w:t>Перечень насосных станций и ЦТП, включенных в электронную модель, с описанием установленного на них оборудования представлен в Главе 1.</w:t>
      </w:r>
    </w:p>
    <w:p w14:paraId="0A882058" w14:textId="77777777" w:rsidR="003A4930" w:rsidRDefault="003A4930" w:rsidP="003A4930">
      <w:pPr>
        <w:pStyle w:val="af9"/>
        <w:rPr>
          <w:rFonts w:ascii="Times New Roman" w:hAnsi="Times New Roman" w:cs="Times New Roman"/>
          <w:sz w:val="24"/>
          <w:szCs w:val="24"/>
        </w:rPr>
      </w:pPr>
    </w:p>
    <w:p w14:paraId="6C59B95A" w14:textId="14C9532A" w:rsidR="003A4930" w:rsidRDefault="003A4930" w:rsidP="003A4930">
      <w:pPr>
        <w:pStyle w:val="1-"/>
      </w:pPr>
      <w:bookmarkStart w:id="42" w:name="_Toc213825758"/>
      <w:r w:rsidRPr="00AD652B">
        <w:lastRenderedPageBreak/>
        <w:t xml:space="preserve">Паспортизация </w:t>
      </w:r>
      <w:r>
        <w:t>и описание расчетных единиц территориального деления, включая административное</w:t>
      </w:r>
      <w:bookmarkEnd w:id="42"/>
    </w:p>
    <w:p w14:paraId="6BFC1CEE" w14:textId="08195659" w:rsidR="003A4930" w:rsidRDefault="003A4930" w:rsidP="003A4930">
      <w:pPr>
        <w:pStyle w:val="2"/>
      </w:pPr>
      <w:bookmarkStart w:id="43" w:name="_Toc213825759"/>
      <w:r w:rsidRPr="003A4930">
        <w:t>Результаты гидравлического расчета</w:t>
      </w:r>
      <w:bookmarkEnd w:id="43"/>
    </w:p>
    <w:p w14:paraId="6F4BBC7E" w14:textId="424E69BD" w:rsidR="003A4930" w:rsidRDefault="003A4930" w:rsidP="00BD029B">
      <w:pPr>
        <w:pStyle w:val="3-"/>
      </w:pPr>
      <w:bookmarkStart w:id="44" w:name="_Toc213825760"/>
      <w:bookmarkStart w:id="45" w:name="_Hlk209445451"/>
      <w:r w:rsidRPr="0022058F">
        <w:t xml:space="preserve">Гидравлический расчет котельной № </w:t>
      </w:r>
      <w:r w:rsidRPr="005F032A">
        <w:t>1</w:t>
      </w:r>
      <w:bookmarkEnd w:id="44"/>
    </w:p>
    <w:p w14:paraId="243F0D65" w14:textId="77777777" w:rsidR="004E0688" w:rsidRDefault="004E0688" w:rsidP="004E0688">
      <w:pPr>
        <w:rPr>
          <w:lang w:eastAsia="ru-RU"/>
        </w:rPr>
      </w:pPr>
      <w:r>
        <w:rPr>
          <w:lang w:eastAsia="ru-RU"/>
        </w:rPr>
        <w:t xml:space="preserve">    Количество тепла, вырабатываемое на источнике за час        33.735, Гкал/ч</w:t>
      </w:r>
    </w:p>
    <w:p w14:paraId="21F1AA25" w14:textId="77777777" w:rsidR="004E0688" w:rsidRDefault="004E0688" w:rsidP="004E0688">
      <w:pPr>
        <w:rPr>
          <w:lang w:eastAsia="ru-RU"/>
        </w:rPr>
      </w:pPr>
      <w:r>
        <w:rPr>
          <w:lang w:eastAsia="ru-RU"/>
        </w:rPr>
        <w:t xml:space="preserve">    Расход тепла на систему отопления                           25.997, Гкал/ч</w:t>
      </w:r>
    </w:p>
    <w:p w14:paraId="4F1907BC" w14:textId="77777777" w:rsidR="004E0688" w:rsidRDefault="004E0688" w:rsidP="004E0688">
      <w:pPr>
        <w:rPr>
          <w:lang w:eastAsia="ru-RU"/>
        </w:rPr>
      </w:pPr>
      <w:r>
        <w:rPr>
          <w:lang w:eastAsia="ru-RU"/>
        </w:rPr>
        <w:t xml:space="preserve">    Расход тепла на систему вентиляции                           3.190, Гкал/ч</w:t>
      </w:r>
    </w:p>
    <w:p w14:paraId="0E4A9D47" w14:textId="77777777" w:rsidR="004E0688" w:rsidRDefault="004E0688" w:rsidP="004E0688">
      <w:pPr>
        <w:rPr>
          <w:lang w:eastAsia="ru-RU"/>
        </w:rPr>
      </w:pPr>
      <w:r>
        <w:rPr>
          <w:lang w:eastAsia="ru-RU"/>
        </w:rPr>
        <w:t xml:space="preserve">    Расход тепла на открытые системы ГВС                         0.001, Гкал/ч</w:t>
      </w:r>
    </w:p>
    <w:p w14:paraId="5F80686F" w14:textId="77777777" w:rsidR="004E0688" w:rsidRDefault="004E0688" w:rsidP="004E0688">
      <w:pPr>
        <w:rPr>
          <w:lang w:eastAsia="ru-RU"/>
        </w:rPr>
      </w:pPr>
      <w:r>
        <w:rPr>
          <w:lang w:eastAsia="ru-RU"/>
        </w:rPr>
        <w:t xml:space="preserve">    Расход тепла на закрытые системы ГВС                         3.381, Гкал/ч</w:t>
      </w:r>
    </w:p>
    <w:p w14:paraId="5C335AA4" w14:textId="77777777" w:rsidR="004E0688" w:rsidRDefault="004E0688" w:rsidP="004E0688">
      <w:pPr>
        <w:rPr>
          <w:lang w:eastAsia="ru-RU"/>
        </w:rPr>
      </w:pPr>
      <w:r>
        <w:rPr>
          <w:lang w:eastAsia="ru-RU"/>
        </w:rPr>
        <w:t xml:space="preserve">    Расход тепла на циркуляцию                                   0.249, Гкал/ч</w:t>
      </w:r>
    </w:p>
    <w:p w14:paraId="39292A22" w14:textId="77777777" w:rsidR="004E0688" w:rsidRDefault="004E0688" w:rsidP="004E0688">
      <w:pPr>
        <w:rPr>
          <w:lang w:eastAsia="ru-RU"/>
        </w:rPr>
      </w:pPr>
      <w:r>
        <w:rPr>
          <w:lang w:eastAsia="ru-RU"/>
        </w:rPr>
        <w:t xml:space="preserve">    Тепловые потери в подающем трубопроводе                    0.54080, Гкал/ч</w:t>
      </w:r>
    </w:p>
    <w:p w14:paraId="7B422B0C" w14:textId="77777777" w:rsidR="004E0688" w:rsidRDefault="004E0688" w:rsidP="004E0688">
      <w:pPr>
        <w:rPr>
          <w:lang w:eastAsia="ru-RU"/>
        </w:rPr>
      </w:pPr>
      <w:r>
        <w:rPr>
          <w:lang w:eastAsia="ru-RU"/>
        </w:rPr>
        <w:t xml:space="preserve">    Тепловые потери в обратном трубопроводе                    0.25979, Гкал/ч</w:t>
      </w:r>
    </w:p>
    <w:p w14:paraId="347A5D40" w14:textId="77777777" w:rsidR="004E0688" w:rsidRDefault="004E0688" w:rsidP="004E0688">
      <w:pPr>
        <w:rPr>
          <w:lang w:eastAsia="ru-RU"/>
        </w:rPr>
      </w:pPr>
      <w:r>
        <w:rPr>
          <w:lang w:eastAsia="ru-RU"/>
        </w:rPr>
        <w:t xml:space="preserve">    Потери тепла от утечек в подающем трубопроводе             0.02792, Гкал/ч</w:t>
      </w:r>
    </w:p>
    <w:p w14:paraId="55583DAF" w14:textId="77777777" w:rsidR="004E0688" w:rsidRDefault="004E0688" w:rsidP="004E0688">
      <w:pPr>
        <w:rPr>
          <w:lang w:eastAsia="ru-RU"/>
        </w:rPr>
      </w:pPr>
      <w:r>
        <w:rPr>
          <w:lang w:eastAsia="ru-RU"/>
        </w:rPr>
        <w:t xml:space="preserve">    Потери тепла от утечек в обратном трубопроводе             0.01927, Гкал/ч</w:t>
      </w:r>
    </w:p>
    <w:p w14:paraId="35434FD2" w14:textId="77777777" w:rsidR="004E0688" w:rsidRDefault="004E0688" w:rsidP="004E0688">
      <w:pPr>
        <w:rPr>
          <w:lang w:eastAsia="ru-RU"/>
        </w:rPr>
      </w:pPr>
      <w:r>
        <w:rPr>
          <w:lang w:eastAsia="ru-RU"/>
        </w:rPr>
        <w:t xml:space="preserve">    Потери тепла от утечек в системах теплопотребления         0.06943, Гкал/ч</w:t>
      </w:r>
    </w:p>
    <w:p w14:paraId="7259FEAE" w14:textId="77777777" w:rsidR="004E0688" w:rsidRDefault="004E0688" w:rsidP="004E0688">
      <w:pPr>
        <w:rPr>
          <w:lang w:eastAsia="ru-RU"/>
        </w:rPr>
      </w:pPr>
      <w:r>
        <w:rPr>
          <w:lang w:eastAsia="ru-RU"/>
        </w:rPr>
        <w:t xml:space="preserve">    Суммарный расход в подающем трубопроводе                   771.354, т/ч</w:t>
      </w:r>
    </w:p>
    <w:p w14:paraId="018C5FC9" w14:textId="77777777" w:rsidR="004E0688" w:rsidRDefault="004E0688" w:rsidP="004E0688">
      <w:pPr>
        <w:rPr>
          <w:lang w:eastAsia="ru-RU"/>
        </w:rPr>
      </w:pPr>
      <w:r>
        <w:rPr>
          <w:lang w:eastAsia="ru-RU"/>
        </w:rPr>
        <w:t xml:space="preserve">    Суммарный расход в обратном трубопроводе                   768.538, т/ч</w:t>
      </w:r>
    </w:p>
    <w:p w14:paraId="01435E31" w14:textId="77777777" w:rsidR="004E0688" w:rsidRDefault="004E0688" w:rsidP="004E0688">
      <w:pPr>
        <w:rPr>
          <w:lang w:eastAsia="ru-RU"/>
        </w:rPr>
      </w:pPr>
      <w:r>
        <w:rPr>
          <w:lang w:eastAsia="ru-RU"/>
        </w:rPr>
        <w:t xml:space="preserve">    Суммарный расход на подпитку                                 2.816, т/ч</w:t>
      </w:r>
    </w:p>
    <w:p w14:paraId="10812BD0" w14:textId="77777777" w:rsidR="004E0688" w:rsidRDefault="004E0688" w:rsidP="004E0688">
      <w:pPr>
        <w:rPr>
          <w:lang w:eastAsia="ru-RU"/>
        </w:rPr>
      </w:pPr>
      <w:r>
        <w:rPr>
          <w:lang w:eastAsia="ru-RU"/>
        </w:rPr>
        <w:t xml:space="preserve">    Суммарный расход на систему отопления                      675.671, т/ч</w:t>
      </w:r>
    </w:p>
    <w:p w14:paraId="467A7768" w14:textId="77777777" w:rsidR="004E0688" w:rsidRDefault="004E0688" w:rsidP="004E0688">
      <w:pPr>
        <w:rPr>
          <w:lang w:eastAsia="ru-RU"/>
        </w:rPr>
      </w:pPr>
      <w:r>
        <w:rPr>
          <w:lang w:eastAsia="ru-RU"/>
        </w:rPr>
        <w:t xml:space="preserve">    Суммарный расход на систему вентиляции                      76.401, т/ч</w:t>
      </w:r>
    </w:p>
    <w:p w14:paraId="63439BBF" w14:textId="77777777" w:rsidR="004E0688" w:rsidRDefault="004E0688" w:rsidP="004E0688">
      <w:pPr>
        <w:rPr>
          <w:lang w:eastAsia="ru-RU"/>
        </w:rPr>
      </w:pPr>
      <w:r>
        <w:rPr>
          <w:lang w:eastAsia="ru-RU"/>
        </w:rPr>
        <w:t xml:space="preserve">    Суммарный расход воды на систему ГВС (открытая схема)        0.035, т/ч</w:t>
      </w:r>
    </w:p>
    <w:p w14:paraId="33BAD125" w14:textId="77777777" w:rsidR="004E0688" w:rsidRDefault="004E0688" w:rsidP="004E0688">
      <w:pPr>
        <w:rPr>
          <w:lang w:eastAsia="ru-RU"/>
        </w:rPr>
      </w:pPr>
      <w:r>
        <w:rPr>
          <w:lang w:eastAsia="ru-RU"/>
        </w:rPr>
        <w:t xml:space="preserve">    Расход воды на параллельные ступени ТО                      18.845, т/ч</w:t>
      </w:r>
    </w:p>
    <w:p w14:paraId="20F63B5B" w14:textId="77777777" w:rsidR="004E0688" w:rsidRDefault="004E0688" w:rsidP="004E0688">
      <w:pPr>
        <w:rPr>
          <w:lang w:eastAsia="ru-RU"/>
        </w:rPr>
      </w:pPr>
      <w:r>
        <w:rPr>
          <w:lang w:eastAsia="ru-RU"/>
        </w:rPr>
        <w:t xml:space="preserve">    Расход воды на утечки из подающего трубопровода            0.48365, т/ч</w:t>
      </w:r>
    </w:p>
    <w:p w14:paraId="214FCD67" w14:textId="77777777" w:rsidR="004E0688" w:rsidRDefault="004E0688" w:rsidP="004E0688">
      <w:pPr>
        <w:rPr>
          <w:lang w:eastAsia="ru-RU"/>
        </w:rPr>
      </w:pPr>
      <w:r>
        <w:rPr>
          <w:lang w:eastAsia="ru-RU"/>
        </w:rPr>
        <w:t xml:space="preserve">    Расход воды на утечки из обратного трубопровода            0.48205, т/ч</w:t>
      </w:r>
    </w:p>
    <w:p w14:paraId="0D87BCDE" w14:textId="77777777" w:rsidR="004E0688" w:rsidRDefault="004E0688" w:rsidP="004E0688">
      <w:pPr>
        <w:rPr>
          <w:lang w:eastAsia="ru-RU"/>
        </w:rPr>
      </w:pPr>
      <w:r>
        <w:rPr>
          <w:lang w:eastAsia="ru-RU"/>
        </w:rPr>
        <w:t xml:space="preserve">    Расход воды на утечки из систем теплопотребления           1.81580, т/ч</w:t>
      </w:r>
    </w:p>
    <w:p w14:paraId="2B6538F6" w14:textId="77777777" w:rsidR="004E0688" w:rsidRDefault="004E0688" w:rsidP="004E0688">
      <w:pPr>
        <w:rPr>
          <w:lang w:eastAsia="ru-RU"/>
        </w:rPr>
      </w:pPr>
      <w:r>
        <w:rPr>
          <w:lang w:eastAsia="ru-RU"/>
        </w:rPr>
        <w:t xml:space="preserve">    Давление в подающем трубопроводе                            61.000, м</w:t>
      </w:r>
    </w:p>
    <w:p w14:paraId="65470490" w14:textId="77777777" w:rsidR="004E0688" w:rsidRDefault="004E0688" w:rsidP="004E0688">
      <w:pPr>
        <w:rPr>
          <w:lang w:eastAsia="ru-RU"/>
        </w:rPr>
      </w:pPr>
      <w:r>
        <w:rPr>
          <w:lang w:eastAsia="ru-RU"/>
        </w:rPr>
        <w:t xml:space="preserve">    Давление в обратном трубопроводе                            36.000, м</w:t>
      </w:r>
    </w:p>
    <w:p w14:paraId="7087084A" w14:textId="77777777" w:rsidR="004E0688" w:rsidRDefault="004E0688" w:rsidP="004E0688">
      <w:pPr>
        <w:rPr>
          <w:lang w:eastAsia="ru-RU"/>
        </w:rPr>
      </w:pPr>
      <w:r>
        <w:rPr>
          <w:lang w:eastAsia="ru-RU"/>
        </w:rPr>
        <w:t xml:space="preserve">    Располагаемый напор                                         25.000, м</w:t>
      </w:r>
    </w:p>
    <w:p w14:paraId="0755E204" w14:textId="77777777" w:rsidR="004E0688" w:rsidRDefault="004E0688" w:rsidP="004E0688">
      <w:pPr>
        <w:rPr>
          <w:lang w:eastAsia="ru-RU"/>
        </w:rPr>
      </w:pPr>
      <w:r>
        <w:rPr>
          <w:lang w:eastAsia="ru-RU"/>
        </w:rPr>
        <w:t xml:space="preserve">    Температура в подающем трубопроводе                        115.000,°C</w:t>
      </w:r>
    </w:p>
    <w:p w14:paraId="05651057" w14:textId="04CC72EC" w:rsidR="004E0688" w:rsidRDefault="004E0688" w:rsidP="004E0688">
      <w:pPr>
        <w:rPr>
          <w:lang w:eastAsia="ru-RU"/>
        </w:rPr>
      </w:pPr>
      <w:r>
        <w:rPr>
          <w:lang w:eastAsia="ru-RU"/>
        </w:rPr>
        <w:t xml:space="preserve">    Температура в обратном трубопроводе                         71.508,°C</w:t>
      </w:r>
    </w:p>
    <w:bookmarkEnd w:id="45"/>
    <w:p w14:paraId="69615AC1" w14:textId="77777777" w:rsidR="003A4930" w:rsidRPr="005F032A" w:rsidRDefault="003A4930" w:rsidP="003A4930">
      <w:pPr>
        <w:pStyle w:val="afc"/>
        <w:rPr>
          <w:color w:val="auto"/>
        </w:rPr>
      </w:pPr>
    </w:p>
    <w:p w14:paraId="56E3988C" w14:textId="62977BFE" w:rsidR="003A4930" w:rsidRPr="005F032A" w:rsidRDefault="003A4930" w:rsidP="00BD029B">
      <w:pPr>
        <w:pStyle w:val="3-"/>
      </w:pPr>
      <w:bookmarkStart w:id="46" w:name="_Toc213825761"/>
      <w:r w:rsidRPr="005F032A">
        <w:t>Гидравлический расчет котельной № 2</w:t>
      </w:r>
      <w:bookmarkEnd w:id="46"/>
    </w:p>
    <w:p w14:paraId="30D547DA" w14:textId="77777777" w:rsidR="004E0688" w:rsidRPr="004E0688" w:rsidRDefault="004E0688" w:rsidP="004E0688">
      <w:pPr>
        <w:pStyle w:val="afc"/>
        <w:rPr>
          <w:color w:val="auto"/>
        </w:rPr>
      </w:pPr>
      <w:r w:rsidRPr="004E0688">
        <w:rPr>
          <w:color w:val="auto"/>
        </w:rPr>
        <w:t xml:space="preserve">    Количество тепла, вырабатываемое на источнике за час        52.253, Гкал/ч</w:t>
      </w:r>
    </w:p>
    <w:p w14:paraId="013248FF" w14:textId="77777777" w:rsidR="004E0688" w:rsidRPr="004E0688" w:rsidRDefault="004E0688" w:rsidP="004E0688">
      <w:pPr>
        <w:pStyle w:val="afc"/>
        <w:rPr>
          <w:color w:val="auto"/>
        </w:rPr>
      </w:pPr>
      <w:r w:rsidRPr="004E0688">
        <w:rPr>
          <w:color w:val="auto"/>
        </w:rPr>
        <w:t xml:space="preserve">    Расход тепла на систему отопления                           40.308, Гкал/ч</w:t>
      </w:r>
    </w:p>
    <w:p w14:paraId="0127071A" w14:textId="77777777" w:rsidR="004E0688" w:rsidRPr="004E0688" w:rsidRDefault="004E0688" w:rsidP="004E0688">
      <w:pPr>
        <w:pStyle w:val="afc"/>
        <w:rPr>
          <w:color w:val="auto"/>
        </w:rPr>
      </w:pPr>
      <w:r w:rsidRPr="004E0688">
        <w:rPr>
          <w:color w:val="auto"/>
        </w:rPr>
        <w:lastRenderedPageBreak/>
        <w:t xml:space="preserve">    Расход тепла на систему вентиляции                           1.727, Гкал/ч</w:t>
      </w:r>
    </w:p>
    <w:p w14:paraId="51482738" w14:textId="77777777" w:rsidR="004E0688" w:rsidRPr="004E0688" w:rsidRDefault="004E0688" w:rsidP="004E0688">
      <w:pPr>
        <w:pStyle w:val="afc"/>
        <w:rPr>
          <w:color w:val="auto"/>
        </w:rPr>
      </w:pPr>
      <w:r w:rsidRPr="004E0688">
        <w:rPr>
          <w:color w:val="auto"/>
        </w:rPr>
        <w:t xml:space="preserve">    Расход тепла на открытые системы ГВС                         0.005, Гкал/ч</w:t>
      </w:r>
    </w:p>
    <w:p w14:paraId="58156C37" w14:textId="77777777" w:rsidR="004E0688" w:rsidRPr="004E0688" w:rsidRDefault="004E0688" w:rsidP="004E0688">
      <w:pPr>
        <w:pStyle w:val="afc"/>
        <w:rPr>
          <w:color w:val="auto"/>
        </w:rPr>
      </w:pPr>
      <w:r w:rsidRPr="004E0688">
        <w:rPr>
          <w:color w:val="auto"/>
        </w:rPr>
        <w:t xml:space="preserve">    Расход тепла на закрытые системы ГВС                         8.011, Гкал/ч</w:t>
      </w:r>
    </w:p>
    <w:p w14:paraId="48E5558B" w14:textId="77777777" w:rsidR="004E0688" w:rsidRPr="004E0688" w:rsidRDefault="004E0688" w:rsidP="004E0688">
      <w:pPr>
        <w:pStyle w:val="afc"/>
        <w:rPr>
          <w:color w:val="auto"/>
        </w:rPr>
      </w:pPr>
      <w:r w:rsidRPr="004E0688">
        <w:rPr>
          <w:color w:val="auto"/>
        </w:rPr>
        <w:t xml:space="preserve">    Расход тепла на циркуляцию                                   0.344, Гкал/ч</w:t>
      </w:r>
    </w:p>
    <w:p w14:paraId="210F8DFD" w14:textId="77777777" w:rsidR="004E0688" w:rsidRPr="004E0688" w:rsidRDefault="004E0688" w:rsidP="004E0688">
      <w:pPr>
        <w:pStyle w:val="afc"/>
        <w:rPr>
          <w:color w:val="auto"/>
        </w:rPr>
      </w:pPr>
      <w:r w:rsidRPr="004E0688">
        <w:rPr>
          <w:color w:val="auto"/>
        </w:rPr>
        <w:t xml:space="preserve">    Тепловые потери в подающем трубопроводе                    1.05095, Гкал/ч</w:t>
      </w:r>
    </w:p>
    <w:p w14:paraId="6CC6EA3D" w14:textId="77777777" w:rsidR="004E0688" w:rsidRPr="004E0688" w:rsidRDefault="004E0688" w:rsidP="004E0688">
      <w:pPr>
        <w:pStyle w:val="afc"/>
        <w:rPr>
          <w:color w:val="auto"/>
        </w:rPr>
      </w:pPr>
      <w:r w:rsidRPr="004E0688">
        <w:rPr>
          <w:color w:val="auto"/>
        </w:rPr>
        <w:t xml:space="preserve">    Тепловые потери в обратном трубопроводе                    0.47691, Гкал/ч</w:t>
      </w:r>
    </w:p>
    <w:p w14:paraId="2615235E" w14:textId="77777777" w:rsidR="004E0688" w:rsidRPr="004E0688" w:rsidRDefault="004E0688" w:rsidP="004E0688">
      <w:pPr>
        <w:pStyle w:val="afc"/>
        <w:rPr>
          <w:color w:val="auto"/>
        </w:rPr>
      </w:pPr>
      <w:r w:rsidRPr="004E0688">
        <w:rPr>
          <w:color w:val="auto"/>
        </w:rPr>
        <w:t xml:space="preserve">    Потери тепла от утечек в подающем трубопроводе             0.15451, Гкал/ч</w:t>
      </w:r>
    </w:p>
    <w:p w14:paraId="13FA94B5" w14:textId="77777777" w:rsidR="004E0688" w:rsidRPr="004E0688" w:rsidRDefault="004E0688" w:rsidP="004E0688">
      <w:pPr>
        <w:pStyle w:val="afc"/>
        <w:rPr>
          <w:color w:val="auto"/>
        </w:rPr>
      </w:pPr>
      <w:r w:rsidRPr="004E0688">
        <w:rPr>
          <w:color w:val="auto"/>
        </w:rPr>
        <w:t xml:space="preserve">    Потери тепла от утечек в обратном трубопроводе             0.08989, Гкал/ч</w:t>
      </w:r>
    </w:p>
    <w:p w14:paraId="0F27A924" w14:textId="77777777" w:rsidR="004E0688" w:rsidRPr="004E0688" w:rsidRDefault="004E0688" w:rsidP="004E0688">
      <w:pPr>
        <w:pStyle w:val="afc"/>
        <w:rPr>
          <w:color w:val="auto"/>
        </w:rPr>
      </w:pPr>
      <w:r w:rsidRPr="004E0688">
        <w:rPr>
          <w:color w:val="auto"/>
        </w:rPr>
        <w:t xml:space="preserve">    Потери тепла от утечек в системах теплопотребления         0.08592, Гкал/ч</w:t>
      </w:r>
    </w:p>
    <w:p w14:paraId="7F908531" w14:textId="77777777" w:rsidR="004E0688" w:rsidRPr="004E0688" w:rsidRDefault="004E0688" w:rsidP="004E0688">
      <w:pPr>
        <w:pStyle w:val="afc"/>
        <w:rPr>
          <w:color w:val="auto"/>
        </w:rPr>
      </w:pPr>
      <w:r w:rsidRPr="004E0688">
        <w:rPr>
          <w:color w:val="auto"/>
        </w:rPr>
        <w:t xml:space="preserve">    Суммарный расход в подающем трубопроводе                  1003.727, т/ч</w:t>
      </w:r>
    </w:p>
    <w:p w14:paraId="6652B511" w14:textId="77777777" w:rsidR="004E0688" w:rsidRPr="004E0688" w:rsidRDefault="004E0688" w:rsidP="004E0688">
      <w:pPr>
        <w:pStyle w:val="afc"/>
        <w:rPr>
          <w:color w:val="auto"/>
        </w:rPr>
      </w:pPr>
      <w:r w:rsidRPr="004E0688">
        <w:rPr>
          <w:color w:val="auto"/>
        </w:rPr>
        <w:t xml:space="preserve">    Суммарный расход в обратном трубопроводе                   998.387, т/ч</w:t>
      </w:r>
    </w:p>
    <w:p w14:paraId="0DF92838" w14:textId="77777777" w:rsidR="004E0688" w:rsidRPr="004E0688" w:rsidRDefault="004E0688" w:rsidP="004E0688">
      <w:pPr>
        <w:pStyle w:val="afc"/>
        <w:rPr>
          <w:color w:val="auto"/>
        </w:rPr>
      </w:pPr>
      <w:r w:rsidRPr="004E0688">
        <w:rPr>
          <w:color w:val="auto"/>
        </w:rPr>
        <w:t xml:space="preserve">    Суммарный расход на подпитку                                 5.340, т/ч</w:t>
      </w:r>
    </w:p>
    <w:p w14:paraId="2A88940F" w14:textId="77777777" w:rsidR="004E0688" w:rsidRPr="004E0688" w:rsidRDefault="004E0688" w:rsidP="004E0688">
      <w:pPr>
        <w:pStyle w:val="afc"/>
        <w:rPr>
          <w:color w:val="auto"/>
        </w:rPr>
      </w:pPr>
      <w:r w:rsidRPr="004E0688">
        <w:rPr>
          <w:color w:val="auto"/>
        </w:rPr>
        <w:t xml:space="preserve">    Суммарный расход на систему отопления                      898.358, т/ч</w:t>
      </w:r>
    </w:p>
    <w:p w14:paraId="54A4C144" w14:textId="77777777" w:rsidR="004E0688" w:rsidRPr="004E0688" w:rsidRDefault="004E0688" w:rsidP="004E0688">
      <w:pPr>
        <w:pStyle w:val="afc"/>
        <w:rPr>
          <w:color w:val="auto"/>
        </w:rPr>
      </w:pPr>
      <w:r w:rsidRPr="004E0688">
        <w:rPr>
          <w:color w:val="auto"/>
        </w:rPr>
        <w:t xml:space="preserve">    Суммарный расход на систему вентиляции                      39.984, т/ч</w:t>
      </w:r>
    </w:p>
    <w:p w14:paraId="4F9721EC" w14:textId="77777777" w:rsidR="004E0688" w:rsidRPr="004E0688" w:rsidRDefault="004E0688" w:rsidP="004E0688">
      <w:pPr>
        <w:pStyle w:val="afc"/>
        <w:rPr>
          <w:color w:val="auto"/>
        </w:rPr>
      </w:pPr>
      <w:r w:rsidRPr="004E0688">
        <w:rPr>
          <w:color w:val="auto"/>
        </w:rPr>
        <w:t xml:space="preserve">    Суммарный расход воды на систему ГВС (открытая схема)        0.107, т/ч</w:t>
      </w:r>
    </w:p>
    <w:p w14:paraId="73FD3ADD" w14:textId="77777777" w:rsidR="004E0688" w:rsidRPr="004E0688" w:rsidRDefault="004E0688" w:rsidP="004E0688">
      <w:pPr>
        <w:pStyle w:val="afc"/>
        <w:rPr>
          <w:color w:val="auto"/>
        </w:rPr>
      </w:pPr>
      <w:r w:rsidRPr="004E0688">
        <w:rPr>
          <w:color w:val="auto"/>
        </w:rPr>
        <w:t xml:space="preserve">    Расход воды на параллельные ступени ТО                      63.683, т/ч</w:t>
      </w:r>
    </w:p>
    <w:p w14:paraId="54C83236" w14:textId="77777777" w:rsidR="004E0688" w:rsidRPr="004E0688" w:rsidRDefault="004E0688" w:rsidP="004E0688">
      <w:pPr>
        <w:pStyle w:val="afc"/>
        <w:rPr>
          <w:color w:val="auto"/>
        </w:rPr>
      </w:pPr>
      <w:r w:rsidRPr="004E0688">
        <w:rPr>
          <w:color w:val="auto"/>
        </w:rPr>
        <w:t xml:space="preserve">    Расход воды на утечки из подающего трубопровода            1.78831, т/ч</w:t>
      </w:r>
    </w:p>
    <w:p w14:paraId="1F3B1A42" w14:textId="77777777" w:rsidR="004E0688" w:rsidRPr="004E0688" w:rsidRDefault="004E0688" w:rsidP="004E0688">
      <w:pPr>
        <w:pStyle w:val="afc"/>
        <w:rPr>
          <w:color w:val="auto"/>
        </w:rPr>
      </w:pPr>
      <w:r w:rsidRPr="004E0688">
        <w:rPr>
          <w:color w:val="auto"/>
        </w:rPr>
        <w:t xml:space="preserve">    Расход воды на утечки из обратного трубопровода            1.78794, т/ч</w:t>
      </w:r>
    </w:p>
    <w:p w14:paraId="396B2B3F" w14:textId="77777777" w:rsidR="004E0688" w:rsidRPr="004E0688" w:rsidRDefault="004E0688" w:rsidP="004E0688">
      <w:pPr>
        <w:pStyle w:val="afc"/>
        <w:rPr>
          <w:color w:val="auto"/>
        </w:rPr>
      </w:pPr>
      <w:r w:rsidRPr="004E0688">
        <w:rPr>
          <w:color w:val="auto"/>
        </w:rPr>
        <w:t xml:space="preserve">    Расход воды на утечки из систем теплопотребления           1.65652, т/ч</w:t>
      </w:r>
    </w:p>
    <w:p w14:paraId="5F66DE7C" w14:textId="77777777" w:rsidR="004E0688" w:rsidRPr="004E0688" w:rsidRDefault="004E0688" w:rsidP="004E0688">
      <w:pPr>
        <w:pStyle w:val="afc"/>
        <w:rPr>
          <w:color w:val="auto"/>
        </w:rPr>
      </w:pPr>
      <w:r w:rsidRPr="004E0688">
        <w:rPr>
          <w:color w:val="auto"/>
        </w:rPr>
        <w:t xml:space="preserve">    Давление в подающем трубопроводе                            70.000, м</w:t>
      </w:r>
    </w:p>
    <w:p w14:paraId="087229A5" w14:textId="77777777" w:rsidR="004E0688" w:rsidRPr="004E0688" w:rsidRDefault="004E0688" w:rsidP="004E0688">
      <w:pPr>
        <w:pStyle w:val="afc"/>
        <w:rPr>
          <w:color w:val="auto"/>
        </w:rPr>
      </w:pPr>
      <w:r w:rsidRPr="004E0688">
        <w:rPr>
          <w:color w:val="auto"/>
        </w:rPr>
        <w:t xml:space="preserve">    Давление в обратном трубопроводе                            45.000, м</w:t>
      </w:r>
    </w:p>
    <w:p w14:paraId="1EB45651" w14:textId="77777777" w:rsidR="004E0688" w:rsidRPr="004E0688" w:rsidRDefault="004E0688" w:rsidP="004E0688">
      <w:pPr>
        <w:pStyle w:val="afc"/>
        <w:rPr>
          <w:color w:val="auto"/>
        </w:rPr>
      </w:pPr>
      <w:r w:rsidRPr="004E0688">
        <w:rPr>
          <w:color w:val="auto"/>
        </w:rPr>
        <w:t xml:space="preserve">    Располагаемый напор                                         25.000, м</w:t>
      </w:r>
    </w:p>
    <w:p w14:paraId="07601DD2" w14:textId="77777777" w:rsidR="004E0688" w:rsidRPr="004E0688" w:rsidRDefault="004E0688" w:rsidP="004E0688">
      <w:pPr>
        <w:pStyle w:val="afc"/>
        <w:rPr>
          <w:color w:val="auto"/>
        </w:rPr>
      </w:pPr>
      <w:r w:rsidRPr="004E0688">
        <w:rPr>
          <w:color w:val="auto"/>
        </w:rPr>
        <w:t xml:space="preserve">    Температура в подающем трубопроводе                        115.000,°C</w:t>
      </w:r>
    </w:p>
    <w:p w14:paraId="7C87DB70" w14:textId="0D64C434" w:rsidR="003A4930" w:rsidRPr="005F032A" w:rsidRDefault="004E0688" w:rsidP="004E0688">
      <w:pPr>
        <w:pStyle w:val="afc"/>
        <w:rPr>
          <w:color w:val="auto"/>
        </w:rPr>
      </w:pPr>
      <w:r w:rsidRPr="004E0688">
        <w:rPr>
          <w:color w:val="auto"/>
        </w:rPr>
        <w:t xml:space="preserve">    Температура в обратном трубопроводе                         63.251,°C</w:t>
      </w:r>
    </w:p>
    <w:p w14:paraId="02FA5E56" w14:textId="0FB45794" w:rsidR="003A4930" w:rsidRPr="005F032A" w:rsidRDefault="003A4930" w:rsidP="00BD029B">
      <w:pPr>
        <w:pStyle w:val="3-"/>
      </w:pPr>
      <w:bookmarkStart w:id="47" w:name="_Toc213825762"/>
      <w:r w:rsidRPr="005F032A">
        <w:t xml:space="preserve">Гидравлический расчет котельной № </w:t>
      </w:r>
      <w:r w:rsidR="004E0688">
        <w:t>4</w:t>
      </w:r>
      <w:bookmarkEnd w:id="47"/>
    </w:p>
    <w:p w14:paraId="45A144A0"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Количество тепла, вырабатываемое на источнике за час        35.068, Гкал/ч</w:t>
      </w:r>
    </w:p>
    <w:p w14:paraId="56D28EA2"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систему отопления                           27.963, Гкал/ч</w:t>
      </w:r>
    </w:p>
    <w:p w14:paraId="66B6B4E4"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систему вентиляции                           0.525, Гкал/ч</w:t>
      </w:r>
    </w:p>
    <w:p w14:paraId="0A467914"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открытые системы ГВС                         0.256, Гкал/ч</w:t>
      </w:r>
    </w:p>
    <w:p w14:paraId="4C9FBD78"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закрытые системы ГВС                         4.955, Гкал/ч</w:t>
      </w:r>
    </w:p>
    <w:p w14:paraId="27349031"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циркуляцию                                   0.433, Гкал/ч</w:t>
      </w:r>
    </w:p>
    <w:p w14:paraId="268C7B59"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Тепловые потери в подающем трубопроводе                    0.51534, Гкал/ч</w:t>
      </w:r>
    </w:p>
    <w:p w14:paraId="7664CD1C"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Тепловые потери в обратном трубопроводе                    0.24060, Гкал/ч</w:t>
      </w:r>
    </w:p>
    <w:p w14:paraId="141DABD4"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Потери тепла от утечек в подающем трубопроводе             0.06004, Гкал/ч</w:t>
      </w:r>
    </w:p>
    <w:p w14:paraId="515592D8"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Потери тепла от утечек в обратном трубопроводе             0.03928, Гкал/ч</w:t>
      </w:r>
    </w:p>
    <w:p w14:paraId="5AEF5676"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Потери тепла от утечек в системах теплопотребления         0.08121, Гкал/ч</w:t>
      </w:r>
    </w:p>
    <w:p w14:paraId="2AD4DF96"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в подающем трубопроводе                   775.654, т/ч</w:t>
      </w:r>
    </w:p>
    <w:p w14:paraId="4392347D"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lastRenderedPageBreak/>
        <w:t xml:space="preserve">    Суммарный расход в обратном трубопроводе                   769.277, т/ч</w:t>
      </w:r>
    </w:p>
    <w:p w14:paraId="5AF485B0"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на подпитку                                 6.376, т/ч</w:t>
      </w:r>
    </w:p>
    <w:p w14:paraId="71B98873"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на систему отопления                      717.203, т/ч</w:t>
      </w:r>
    </w:p>
    <w:p w14:paraId="75B4A9F9"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на систему вентиляции                      12.457, т/ч</w:t>
      </w:r>
    </w:p>
    <w:p w14:paraId="2EE99B96"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воды на систему ГВС (открытая схема)        4.010, т/ч</w:t>
      </w:r>
    </w:p>
    <w:p w14:paraId="53029325"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циркуляцию из подающего трубопровода          2.065, т/ч</w:t>
      </w:r>
    </w:p>
    <w:p w14:paraId="24D3E17D"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параллельные ступени ТО                      45.451, т/ч</w:t>
      </w:r>
    </w:p>
    <w:p w14:paraId="6F7E333A"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утечки из подающего трубопровода            0.58165, т/ч</w:t>
      </w:r>
    </w:p>
    <w:p w14:paraId="57802876"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утечки из обратного трубопровода            0.58165, т/ч</w:t>
      </w:r>
    </w:p>
    <w:p w14:paraId="6A9D2263"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утечки из систем теплопотребления           1.20240, т/ч</w:t>
      </w:r>
    </w:p>
    <w:p w14:paraId="293D22E8"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Давление в подающем трубопроводе                            74.000, м</w:t>
      </w:r>
    </w:p>
    <w:p w14:paraId="2970EA2F"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Давление в обратном трубопроводе                            35.000, м</w:t>
      </w:r>
    </w:p>
    <w:p w14:paraId="6BD4E6FC"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Располагаемый напор                                         39.000, м</w:t>
      </w:r>
    </w:p>
    <w:p w14:paraId="61AE508C"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Температура в подающем трубопроводе                        115.000,°C</w:t>
      </w:r>
    </w:p>
    <w:p w14:paraId="79B3129C" w14:textId="77550690" w:rsidR="003A4930" w:rsidRPr="005F032A" w:rsidRDefault="004E0688" w:rsidP="004E0688">
      <w:pPr>
        <w:pStyle w:val="afc"/>
        <w:rPr>
          <w:color w:val="auto"/>
        </w:rPr>
      </w:pPr>
      <w:r w:rsidRPr="004E0688">
        <w:rPr>
          <w:rFonts w:ascii="Times New Roman" w:hAnsi="Times New Roman" w:cs="Times New Roman"/>
          <w:color w:val="auto"/>
          <w:sz w:val="24"/>
          <w:szCs w:val="24"/>
        </w:rPr>
        <w:t xml:space="preserve">    Температура в обратном трубопроводе                         70.326,°C</w:t>
      </w:r>
    </w:p>
    <w:p w14:paraId="65DDEEFE" w14:textId="6C978288" w:rsidR="003A4930" w:rsidRPr="005F032A" w:rsidRDefault="003A4930" w:rsidP="00BD029B">
      <w:pPr>
        <w:pStyle w:val="3-"/>
      </w:pPr>
      <w:bookmarkStart w:id="48" w:name="_Toc213825763"/>
      <w:r w:rsidRPr="005F032A">
        <w:t xml:space="preserve">Гидравлический расчет котельной № </w:t>
      </w:r>
      <w:r w:rsidR="004E0688">
        <w:t>5</w:t>
      </w:r>
      <w:bookmarkEnd w:id="48"/>
    </w:p>
    <w:p w14:paraId="100FD92B" w14:textId="77777777" w:rsidR="004E0688" w:rsidRPr="004E0688" w:rsidRDefault="004E0688" w:rsidP="004E0688">
      <w:pPr>
        <w:pStyle w:val="afc"/>
        <w:rPr>
          <w:color w:val="auto"/>
        </w:rPr>
      </w:pPr>
      <w:r w:rsidRPr="004E0688">
        <w:rPr>
          <w:color w:val="auto"/>
        </w:rPr>
        <w:t xml:space="preserve">    Количество тепла, вырабатываемое на источнике за час        58.428, Гкал/ч</w:t>
      </w:r>
    </w:p>
    <w:p w14:paraId="4B0B0BDB" w14:textId="77777777" w:rsidR="004E0688" w:rsidRPr="004E0688" w:rsidRDefault="004E0688" w:rsidP="004E0688">
      <w:pPr>
        <w:pStyle w:val="afc"/>
        <w:rPr>
          <w:color w:val="auto"/>
        </w:rPr>
      </w:pPr>
      <w:r w:rsidRPr="004E0688">
        <w:rPr>
          <w:color w:val="auto"/>
        </w:rPr>
        <w:t xml:space="preserve">    Расход тепла на систему отопления                           45.305, Гкал/ч</w:t>
      </w:r>
    </w:p>
    <w:p w14:paraId="01D2A41C" w14:textId="77777777" w:rsidR="004E0688" w:rsidRPr="004E0688" w:rsidRDefault="004E0688" w:rsidP="004E0688">
      <w:pPr>
        <w:pStyle w:val="afc"/>
        <w:rPr>
          <w:color w:val="auto"/>
        </w:rPr>
      </w:pPr>
      <w:r w:rsidRPr="004E0688">
        <w:rPr>
          <w:color w:val="auto"/>
        </w:rPr>
        <w:t xml:space="preserve">    Расход тепла на систему вентиляции                           2.283, Гкал/ч</w:t>
      </w:r>
    </w:p>
    <w:p w14:paraId="08EE6798" w14:textId="77777777" w:rsidR="004E0688" w:rsidRPr="004E0688" w:rsidRDefault="004E0688" w:rsidP="004E0688">
      <w:pPr>
        <w:pStyle w:val="afc"/>
        <w:rPr>
          <w:color w:val="auto"/>
        </w:rPr>
      </w:pPr>
      <w:r w:rsidRPr="004E0688">
        <w:rPr>
          <w:color w:val="auto"/>
        </w:rPr>
        <w:t xml:space="preserve">    Расход тепла на открытые системы ГВС                         0.119, Гкал/ч</w:t>
      </w:r>
    </w:p>
    <w:p w14:paraId="3D08E626" w14:textId="77777777" w:rsidR="004E0688" w:rsidRPr="004E0688" w:rsidRDefault="004E0688" w:rsidP="004E0688">
      <w:pPr>
        <w:pStyle w:val="afc"/>
        <w:rPr>
          <w:color w:val="auto"/>
        </w:rPr>
      </w:pPr>
      <w:r w:rsidRPr="004E0688">
        <w:rPr>
          <w:color w:val="auto"/>
        </w:rPr>
        <w:t xml:space="preserve">    Расход тепла на закрытые системы ГВС                         8.712, Гкал/ч</w:t>
      </w:r>
    </w:p>
    <w:p w14:paraId="1972058E" w14:textId="77777777" w:rsidR="004E0688" w:rsidRPr="004E0688" w:rsidRDefault="004E0688" w:rsidP="004E0688">
      <w:pPr>
        <w:pStyle w:val="afc"/>
        <w:rPr>
          <w:color w:val="auto"/>
        </w:rPr>
      </w:pPr>
      <w:r w:rsidRPr="004E0688">
        <w:rPr>
          <w:color w:val="auto"/>
        </w:rPr>
        <w:t xml:space="preserve">    Расход тепла на циркуляцию                                   0.677, Гкал/ч</w:t>
      </w:r>
    </w:p>
    <w:p w14:paraId="464BE743" w14:textId="77777777" w:rsidR="004E0688" w:rsidRPr="004E0688" w:rsidRDefault="004E0688" w:rsidP="004E0688">
      <w:pPr>
        <w:pStyle w:val="afc"/>
        <w:rPr>
          <w:color w:val="auto"/>
        </w:rPr>
      </w:pPr>
      <w:r w:rsidRPr="004E0688">
        <w:rPr>
          <w:color w:val="auto"/>
        </w:rPr>
        <w:t xml:space="preserve">    Тепловые потери в подающем трубопроводе                    0.71569, Гкал/ч</w:t>
      </w:r>
    </w:p>
    <w:p w14:paraId="68F3C489" w14:textId="77777777" w:rsidR="004E0688" w:rsidRPr="004E0688" w:rsidRDefault="004E0688" w:rsidP="004E0688">
      <w:pPr>
        <w:pStyle w:val="afc"/>
        <w:rPr>
          <w:color w:val="auto"/>
        </w:rPr>
      </w:pPr>
      <w:r w:rsidRPr="004E0688">
        <w:rPr>
          <w:color w:val="auto"/>
        </w:rPr>
        <w:t xml:space="preserve">    Тепловые потери в обратном трубопроводе                    0.31996, Гкал/ч</w:t>
      </w:r>
    </w:p>
    <w:p w14:paraId="6AC7BBBF" w14:textId="77777777" w:rsidR="004E0688" w:rsidRPr="004E0688" w:rsidRDefault="004E0688" w:rsidP="004E0688">
      <w:pPr>
        <w:pStyle w:val="afc"/>
        <w:rPr>
          <w:color w:val="auto"/>
        </w:rPr>
      </w:pPr>
      <w:r w:rsidRPr="004E0688">
        <w:rPr>
          <w:color w:val="auto"/>
        </w:rPr>
        <w:t xml:space="preserve">    Потери тепла от утечек в подающем трубопроводе             0.08802, Гкал/ч</w:t>
      </w:r>
    </w:p>
    <w:p w14:paraId="0B7A7185" w14:textId="77777777" w:rsidR="004E0688" w:rsidRPr="004E0688" w:rsidRDefault="004E0688" w:rsidP="004E0688">
      <w:pPr>
        <w:pStyle w:val="afc"/>
        <w:rPr>
          <w:color w:val="auto"/>
        </w:rPr>
      </w:pPr>
      <w:r w:rsidRPr="004E0688">
        <w:rPr>
          <w:color w:val="auto"/>
        </w:rPr>
        <w:t xml:space="preserve">    Потери тепла от утечек в обратном трубопроводе             0.05046, Гкал/ч</w:t>
      </w:r>
    </w:p>
    <w:p w14:paraId="7361BAC7" w14:textId="77777777" w:rsidR="004E0688" w:rsidRPr="004E0688" w:rsidRDefault="004E0688" w:rsidP="004E0688">
      <w:pPr>
        <w:pStyle w:val="afc"/>
        <w:rPr>
          <w:color w:val="auto"/>
        </w:rPr>
      </w:pPr>
      <w:r w:rsidRPr="004E0688">
        <w:rPr>
          <w:color w:val="auto"/>
        </w:rPr>
        <w:t xml:space="preserve">    Потери тепла от утечек в системах теплопотребления         0.15710, Гкал/ч</w:t>
      </w:r>
    </w:p>
    <w:p w14:paraId="07475EBB" w14:textId="77777777" w:rsidR="004E0688" w:rsidRPr="004E0688" w:rsidRDefault="004E0688" w:rsidP="004E0688">
      <w:pPr>
        <w:pStyle w:val="afc"/>
        <w:rPr>
          <w:color w:val="auto"/>
        </w:rPr>
      </w:pPr>
      <w:r w:rsidRPr="004E0688">
        <w:rPr>
          <w:color w:val="auto"/>
        </w:rPr>
        <w:t xml:space="preserve">    Суммарный расход в подающем трубопроводе                  1069.945, т/ч</w:t>
      </w:r>
    </w:p>
    <w:p w14:paraId="5809D7EA" w14:textId="77777777" w:rsidR="004E0688" w:rsidRPr="004E0688" w:rsidRDefault="004E0688" w:rsidP="004E0688">
      <w:pPr>
        <w:pStyle w:val="afc"/>
        <w:rPr>
          <w:color w:val="auto"/>
        </w:rPr>
      </w:pPr>
      <w:r w:rsidRPr="004E0688">
        <w:rPr>
          <w:color w:val="auto"/>
        </w:rPr>
        <w:t xml:space="preserve">    Суммарный расход в обратном трубопроводе                  1062.834, т/ч</w:t>
      </w:r>
    </w:p>
    <w:p w14:paraId="0CAD1DC1" w14:textId="77777777" w:rsidR="004E0688" w:rsidRPr="004E0688" w:rsidRDefault="004E0688" w:rsidP="004E0688">
      <w:pPr>
        <w:pStyle w:val="afc"/>
        <w:rPr>
          <w:color w:val="auto"/>
        </w:rPr>
      </w:pPr>
      <w:r w:rsidRPr="004E0688">
        <w:rPr>
          <w:color w:val="auto"/>
        </w:rPr>
        <w:t xml:space="preserve">    Суммарный расход на подпитку                                 7.111, т/ч</w:t>
      </w:r>
    </w:p>
    <w:p w14:paraId="685B1E3F" w14:textId="77777777" w:rsidR="004E0688" w:rsidRPr="004E0688" w:rsidRDefault="004E0688" w:rsidP="004E0688">
      <w:pPr>
        <w:pStyle w:val="afc"/>
        <w:rPr>
          <w:color w:val="auto"/>
        </w:rPr>
      </w:pPr>
      <w:r w:rsidRPr="004E0688">
        <w:rPr>
          <w:color w:val="auto"/>
        </w:rPr>
        <w:t xml:space="preserve">    Суммарный расход на систему отопления                      952.674, т/ч</w:t>
      </w:r>
    </w:p>
    <w:p w14:paraId="0AA44C61" w14:textId="77777777" w:rsidR="004E0688" w:rsidRPr="004E0688" w:rsidRDefault="004E0688" w:rsidP="004E0688">
      <w:pPr>
        <w:pStyle w:val="afc"/>
        <w:rPr>
          <w:color w:val="auto"/>
        </w:rPr>
      </w:pPr>
      <w:r w:rsidRPr="004E0688">
        <w:rPr>
          <w:color w:val="auto"/>
        </w:rPr>
        <w:t xml:space="preserve">    Суммарный расход на систему вентиляции                      74.653, т/ч</w:t>
      </w:r>
    </w:p>
    <w:p w14:paraId="5C12D185" w14:textId="77777777" w:rsidR="004E0688" w:rsidRPr="004E0688" w:rsidRDefault="004E0688" w:rsidP="004E0688">
      <w:pPr>
        <w:pStyle w:val="afc"/>
        <w:rPr>
          <w:color w:val="auto"/>
        </w:rPr>
      </w:pPr>
      <w:r w:rsidRPr="004E0688">
        <w:rPr>
          <w:color w:val="auto"/>
        </w:rPr>
        <w:t xml:space="preserve">    Суммарный расход воды на систему ГВС (открытая схема)        2.247, т/ч</w:t>
      </w:r>
    </w:p>
    <w:p w14:paraId="58FCC291" w14:textId="77777777" w:rsidR="004E0688" w:rsidRPr="004E0688" w:rsidRDefault="004E0688" w:rsidP="004E0688">
      <w:pPr>
        <w:pStyle w:val="afc"/>
        <w:rPr>
          <w:color w:val="auto"/>
        </w:rPr>
      </w:pPr>
      <w:r w:rsidRPr="004E0688">
        <w:rPr>
          <w:color w:val="auto"/>
        </w:rPr>
        <w:t xml:space="preserve">    Расход воды на параллельные ступени ТО                      41.747, т/ч</w:t>
      </w:r>
    </w:p>
    <w:p w14:paraId="73C11A0D" w14:textId="77777777" w:rsidR="004E0688" w:rsidRPr="004E0688" w:rsidRDefault="004E0688" w:rsidP="004E0688">
      <w:pPr>
        <w:pStyle w:val="afc"/>
        <w:rPr>
          <w:color w:val="auto"/>
        </w:rPr>
      </w:pPr>
      <w:r w:rsidRPr="004E0688">
        <w:rPr>
          <w:color w:val="auto"/>
        </w:rPr>
        <w:t xml:space="preserve">    Расход воды на утечки из подающего трубопровода            0.94514, т/ч</w:t>
      </w:r>
    </w:p>
    <w:p w14:paraId="52115BB5" w14:textId="77777777" w:rsidR="004E0688" w:rsidRPr="004E0688" w:rsidRDefault="004E0688" w:rsidP="004E0688">
      <w:pPr>
        <w:pStyle w:val="afc"/>
        <w:rPr>
          <w:color w:val="auto"/>
        </w:rPr>
      </w:pPr>
      <w:r w:rsidRPr="004E0688">
        <w:rPr>
          <w:color w:val="auto"/>
        </w:rPr>
        <w:t xml:space="preserve">    Расход воды на утечки из обратного трубопровода            0.94560, т/ч</w:t>
      </w:r>
    </w:p>
    <w:p w14:paraId="7EF819AC" w14:textId="77777777" w:rsidR="004E0688" w:rsidRPr="004E0688" w:rsidRDefault="004E0688" w:rsidP="004E0688">
      <w:pPr>
        <w:pStyle w:val="afc"/>
        <w:rPr>
          <w:color w:val="auto"/>
        </w:rPr>
      </w:pPr>
      <w:r w:rsidRPr="004E0688">
        <w:rPr>
          <w:color w:val="auto"/>
        </w:rPr>
        <w:t xml:space="preserve">    Расход воды на утечки из систем теплопотребления           2.97356, т/ч</w:t>
      </w:r>
    </w:p>
    <w:p w14:paraId="0EFDE368" w14:textId="77777777" w:rsidR="004E0688" w:rsidRPr="004E0688" w:rsidRDefault="004E0688" w:rsidP="004E0688">
      <w:pPr>
        <w:pStyle w:val="afc"/>
        <w:rPr>
          <w:color w:val="auto"/>
        </w:rPr>
      </w:pPr>
      <w:r w:rsidRPr="004E0688">
        <w:rPr>
          <w:color w:val="auto"/>
        </w:rPr>
        <w:lastRenderedPageBreak/>
        <w:t xml:space="preserve">    Давление в подающем трубопроводе                            90.000, м</w:t>
      </w:r>
    </w:p>
    <w:p w14:paraId="3D09D370" w14:textId="77777777" w:rsidR="004E0688" w:rsidRPr="004E0688" w:rsidRDefault="004E0688" w:rsidP="004E0688">
      <w:pPr>
        <w:pStyle w:val="afc"/>
        <w:rPr>
          <w:color w:val="auto"/>
        </w:rPr>
      </w:pPr>
      <w:r w:rsidRPr="004E0688">
        <w:rPr>
          <w:color w:val="auto"/>
        </w:rPr>
        <w:t xml:space="preserve">    Давление в обратном трубопроводе                            33.000, м</w:t>
      </w:r>
    </w:p>
    <w:p w14:paraId="3D01548B" w14:textId="77777777" w:rsidR="004E0688" w:rsidRPr="004E0688" w:rsidRDefault="004E0688" w:rsidP="004E0688">
      <w:pPr>
        <w:pStyle w:val="afc"/>
        <w:rPr>
          <w:color w:val="auto"/>
        </w:rPr>
      </w:pPr>
      <w:r w:rsidRPr="004E0688">
        <w:rPr>
          <w:color w:val="auto"/>
        </w:rPr>
        <w:t xml:space="preserve">    Располагаемый напор                                         57.000, м</w:t>
      </w:r>
    </w:p>
    <w:p w14:paraId="77151EB3" w14:textId="77777777" w:rsidR="004E0688" w:rsidRPr="004E0688" w:rsidRDefault="004E0688" w:rsidP="004E0688">
      <w:pPr>
        <w:pStyle w:val="afc"/>
        <w:rPr>
          <w:color w:val="auto"/>
        </w:rPr>
      </w:pPr>
      <w:r w:rsidRPr="004E0688">
        <w:rPr>
          <w:color w:val="auto"/>
        </w:rPr>
        <w:t xml:space="preserve">    Температура в подающем трубопроводе                        115.000,°C</w:t>
      </w:r>
    </w:p>
    <w:p w14:paraId="6AD486C0" w14:textId="0047C0CD" w:rsidR="003A4930" w:rsidRPr="005F032A" w:rsidRDefault="004E0688" w:rsidP="004E0688">
      <w:pPr>
        <w:pStyle w:val="afc"/>
        <w:rPr>
          <w:color w:val="auto"/>
        </w:rPr>
      </w:pPr>
      <w:r w:rsidRPr="004E0688">
        <w:rPr>
          <w:color w:val="auto"/>
        </w:rPr>
        <w:t xml:space="preserve">    Температура в обратном трубопроводе                         60.763,°C</w:t>
      </w:r>
    </w:p>
    <w:p w14:paraId="06E9D59D" w14:textId="3053E7EB" w:rsidR="003A4930" w:rsidRPr="005F032A" w:rsidRDefault="003A4930" w:rsidP="00BD029B">
      <w:pPr>
        <w:pStyle w:val="3-"/>
      </w:pPr>
      <w:bookmarkStart w:id="49" w:name="_Toc213825764"/>
      <w:r w:rsidRPr="005F032A">
        <w:t xml:space="preserve">Гидравлический расчет котельной № </w:t>
      </w:r>
      <w:r w:rsidR="004E0688">
        <w:t>6</w:t>
      </w:r>
      <w:bookmarkEnd w:id="49"/>
    </w:p>
    <w:p w14:paraId="67AD70D0" w14:textId="77777777" w:rsidR="004E0688" w:rsidRPr="004E0688" w:rsidRDefault="003A4930" w:rsidP="004E0688">
      <w:pPr>
        <w:pStyle w:val="afc"/>
        <w:spacing w:line="336" w:lineRule="auto"/>
        <w:rPr>
          <w:rFonts w:ascii="Times New Roman" w:hAnsi="Times New Roman" w:cs="Times New Roman"/>
          <w:color w:val="auto"/>
          <w:sz w:val="24"/>
          <w:szCs w:val="24"/>
        </w:rPr>
      </w:pPr>
      <w:r w:rsidRPr="005F032A">
        <w:rPr>
          <w:color w:val="auto"/>
        </w:rPr>
        <w:t xml:space="preserve">    </w:t>
      </w:r>
      <w:r w:rsidR="004E0688" w:rsidRPr="004E0688">
        <w:rPr>
          <w:rFonts w:ascii="Times New Roman" w:hAnsi="Times New Roman" w:cs="Times New Roman"/>
          <w:color w:val="auto"/>
          <w:sz w:val="24"/>
          <w:szCs w:val="24"/>
        </w:rPr>
        <w:t xml:space="preserve">    Количество тепла, вырабатываемое на источнике за час         2.252, Гкал/ч</w:t>
      </w:r>
    </w:p>
    <w:p w14:paraId="03CDC9DC"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систему отопления                            1.986, Гкал/ч</w:t>
      </w:r>
    </w:p>
    <w:p w14:paraId="08C5BECA"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систему вентиляции                           0.024, Гкал/ч</w:t>
      </w:r>
    </w:p>
    <w:p w14:paraId="2534F1E6"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закрытые системы ГВС                         0.163, Гкал/ч</w:t>
      </w:r>
    </w:p>
    <w:p w14:paraId="7B30C5F7"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циркуляцию                                   0.023, Гкал/ч</w:t>
      </w:r>
    </w:p>
    <w:p w14:paraId="19278487"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Тепловые потери в подающем трубопроводе                    0.02946, Гкал/ч</w:t>
      </w:r>
    </w:p>
    <w:p w14:paraId="1C13E2D2"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Тепловые потери в обратном трубопроводе                    0.01502, Гкал/ч</w:t>
      </w:r>
    </w:p>
    <w:p w14:paraId="41F15979"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Потери тепла от утечек в подающем трубопроводе             0.00168, Гкал/ч</w:t>
      </w:r>
    </w:p>
    <w:p w14:paraId="63023FDC"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Потери тепла от утечек в обратном трубопроводе             0.00144, Гкал/ч</w:t>
      </w:r>
    </w:p>
    <w:p w14:paraId="6858D102"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Потери тепла от утечек в системах теплопотребления         0.00821, Гкал/ч</w:t>
      </w:r>
    </w:p>
    <w:p w14:paraId="32571DC2"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в подающем трубопроводе                    82.348, т/ч</w:t>
      </w:r>
    </w:p>
    <w:p w14:paraId="531D61C2"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в обратном трубопроводе                    82.180, т/ч</w:t>
      </w:r>
    </w:p>
    <w:p w14:paraId="293C37DA"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на подпитку                                 0.169, т/ч</w:t>
      </w:r>
    </w:p>
    <w:p w14:paraId="06378103"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на систему отопления                       78.866, т/ч</w:t>
      </w:r>
    </w:p>
    <w:p w14:paraId="1A5D0943"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на систему вентиляции                       0.998, т/ч</w:t>
      </w:r>
    </w:p>
    <w:p w14:paraId="7E391984"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параллельные ступени ТО                       2.468, т/ч</w:t>
      </w:r>
    </w:p>
    <w:p w14:paraId="6F94D669"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утечки из подающего трубопровода            0.01955, т/ч</w:t>
      </w:r>
    </w:p>
    <w:p w14:paraId="3BF264EB"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утечки из обратного трубопровода            0.01955, т/ч</w:t>
      </w:r>
    </w:p>
    <w:p w14:paraId="5D165F11"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утечки из систем теплопотребления           0.12955, т/ч</w:t>
      </w:r>
    </w:p>
    <w:p w14:paraId="3E49E4E5"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Давление в подающем трубопроводе                            60.000, м</w:t>
      </w:r>
    </w:p>
    <w:p w14:paraId="33DEF73D"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Давление в обратном трубопроводе                            35.000, м</w:t>
      </w:r>
    </w:p>
    <w:p w14:paraId="0BBFB508"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Располагаемый напор                                         25.000, м</w:t>
      </w:r>
    </w:p>
    <w:p w14:paraId="5490AD86"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Температура в подающем трубопроводе                         95.000,°C</w:t>
      </w:r>
    </w:p>
    <w:p w14:paraId="51D4F51B" w14:textId="4D5DE1AB" w:rsidR="003A4930" w:rsidRPr="005F032A" w:rsidRDefault="004E0688" w:rsidP="004E0688">
      <w:pPr>
        <w:pStyle w:val="afc"/>
        <w:spacing w:line="336" w:lineRule="auto"/>
        <w:rPr>
          <w:color w:val="auto"/>
        </w:rPr>
      </w:pPr>
      <w:r w:rsidRPr="004E0688">
        <w:rPr>
          <w:rFonts w:ascii="Times New Roman" w:hAnsi="Times New Roman" w:cs="Times New Roman"/>
          <w:color w:val="auto"/>
          <w:sz w:val="24"/>
          <w:szCs w:val="24"/>
        </w:rPr>
        <w:t xml:space="preserve">    Температура в обратном трубопроводе                         67.785,°C</w:t>
      </w:r>
    </w:p>
    <w:p w14:paraId="71CBEDC3" w14:textId="1BFCC125" w:rsidR="003A4930" w:rsidRDefault="003A4930" w:rsidP="00BD029B">
      <w:pPr>
        <w:pStyle w:val="3-"/>
      </w:pPr>
      <w:bookmarkStart w:id="50" w:name="_Toc213825765"/>
      <w:r w:rsidRPr="005F032A">
        <w:t xml:space="preserve">Гидравлический расчет котельной № </w:t>
      </w:r>
      <w:r w:rsidR="004E0688">
        <w:t>7</w:t>
      </w:r>
      <w:bookmarkEnd w:id="50"/>
    </w:p>
    <w:p w14:paraId="714E4D6B"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Количество тепла, вырабатываемое на источнике за час        19.262, Гкал/ч</w:t>
      </w:r>
    </w:p>
    <w:p w14:paraId="63FCECA4"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систему отопления                           15.298, Гкал/ч</w:t>
      </w:r>
    </w:p>
    <w:p w14:paraId="790F49A2"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систему вентиляции                           1.062, Гкал/ч</w:t>
      </w:r>
    </w:p>
    <w:p w14:paraId="5A88C7EE"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закрытые системы ГВС                         2.245, Гкал/ч</w:t>
      </w:r>
    </w:p>
    <w:p w14:paraId="4C6AEDDF"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циркуляцию                                   0.214, Гкал/ч</w:t>
      </w:r>
    </w:p>
    <w:p w14:paraId="3D3459E1"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Тепловые потери в подающем трубопроводе                    0.27813, Гкал/ч</w:t>
      </w:r>
    </w:p>
    <w:p w14:paraId="1C68ECB9"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lastRenderedPageBreak/>
        <w:t xml:space="preserve">    Тепловые потери в обратном трубопроводе                    0.13930, Гкал/ч</w:t>
      </w:r>
    </w:p>
    <w:p w14:paraId="004E42D6"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Потери тепла от утечек в подающем трубопроводе             0.00562, Гкал/ч</w:t>
      </w:r>
    </w:p>
    <w:p w14:paraId="5566C61C"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Потери тепла от утечек в обратном трубопроводе             0.00358, Гкал/ч</w:t>
      </w:r>
    </w:p>
    <w:p w14:paraId="62CB0D1E"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Потери тепла от утечек в системах теплопотребления         0.01645, Гкал/ч</w:t>
      </w:r>
    </w:p>
    <w:p w14:paraId="22C3242C"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в подающем трубопроводе                   379.829, т/ч</w:t>
      </w:r>
    </w:p>
    <w:p w14:paraId="334F7185"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в обратном трубопроводе                   378.235, т/ч</w:t>
      </w:r>
    </w:p>
    <w:p w14:paraId="09C2C460"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на подпитку                                 1.594, т/ч</w:t>
      </w:r>
    </w:p>
    <w:p w14:paraId="0FF44E2D"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на систему отопления                      348.943, т/ч</w:t>
      </w:r>
    </w:p>
    <w:p w14:paraId="2A67C9C6"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на систему вентиляции                      25.483, т/ч</w:t>
      </w:r>
    </w:p>
    <w:p w14:paraId="6AB477F6"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параллельные ступени ТО                       5.188, т/ч</w:t>
      </w:r>
    </w:p>
    <w:p w14:paraId="286AF9B3"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утечки из подающего трубопровода            0.23581, т/ч</w:t>
      </w:r>
    </w:p>
    <w:p w14:paraId="2AFA1FFF"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утечки из обратного трубопровода            0.23581, т/ч</w:t>
      </w:r>
    </w:p>
    <w:p w14:paraId="58AA368D"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утечки из систем теплопотребления           1.12196, т/ч</w:t>
      </w:r>
    </w:p>
    <w:p w14:paraId="14FBB2EA"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Давление в подающем трубопроводе                            74.000, м</w:t>
      </w:r>
    </w:p>
    <w:p w14:paraId="170B7FDF"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Давление в обратном трубопроводе                            44.000, м</w:t>
      </w:r>
    </w:p>
    <w:p w14:paraId="2F353EB7"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Располагаемый напор                                         30.000, м</w:t>
      </w:r>
    </w:p>
    <w:p w14:paraId="28B3CEDE" w14:textId="77777777" w:rsidR="004E0688" w:rsidRPr="004E0688" w:rsidRDefault="004E0688" w:rsidP="004E0688">
      <w:pPr>
        <w:pStyle w:val="afc"/>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Температура в подающем трубопроводе                        115.000,°C</w:t>
      </w:r>
    </w:p>
    <w:p w14:paraId="42C06EA6" w14:textId="1513F311" w:rsidR="003A4930" w:rsidRPr="005F032A" w:rsidRDefault="004E0688" w:rsidP="004E0688">
      <w:pPr>
        <w:pStyle w:val="afc"/>
        <w:rPr>
          <w:color w:val="auto"/>
        </w:rPr>
      </w:pPr>
      <w:r w:rsidRPr="004E0688">
        <w:rPr>
          <w:rFonts w:ascii="Times New Roman" w:hAnsi="Times New Roman" w:cs="Times New Roman"/>
          <w:color w:val="auto"/>
          <w:sz w:val="24"/>
          <w:szCs w:val="24"/>
        </w:rPr>
        <w:t xml:space="preserve">    Температура в обратном трубопроводе                         64.538,°C</w:t>
      </w:r>
    </w:p>
    <w:p w14:paraId="6B619BE9" w14:textId="7BD43C5C" w:rsidR="003A4930" w:rsidRPr="005F032A" w:rsidRDefault="003A4930" w:rsidP="00BD029B">
      <w:pPr>
        <w:pStyle w:val="3-"/>
      </w:pPr>
      <w:bookmarkStart w:id="51" w:name="_Toc213825766"/>
      <w:r w:rsidRPr="005F032A">
        <w:t xml:space="preserve">Гидравлический расчет котельной </w:t>
      </w:r>
      <w:r w:rsidR="004E0688">
        <w:t>БМК-140</w:t>
      </w:r>
      <w:bookmarkEnd w:id="51"/>
    </w:p>
    <w:p w14:paraId="6ADF0EFF" w14:textId="77777777" w:rsidR="004E0688" w:rsidRPr="004E0688" w:rsidRDefault="003A4930" w:rsidP="004E0688">
      <w:pPr>
        <w:pStyle w:val="afc"/>
        <w:spacing w:line="336" w:lineRule="auto"/>
        <w:rPr>
          <w:rFonts w:ascii="Times New Roman" w:hAnsi="Times New Roman" w:cs="Times New Roman"/>
          <w:color w:val="auto"/>
          <w:sz w:val="24"/>
          <w:szCs w:val="24"/>
        </w:rPr>
      </w:pPr>
      <w:r w:rsidRPr="0050250E">
        <w:rPr>
          <w:rFonts w:ascii="Times New Roman" w:hAnsi="Times New Roman" w:cs="Times New Roman"/>
          <w:color w:val="auto"/>
          <w:sz w:val="24"/>
          <w:szCs w:val="24"/>
        </w:rPr>
        <w:t xml:space="preserve">    </w:t>
      </w:r>
      <w:r w:rsidR="004E0688" w:rsidRPr="004E0688">
        <w:rPr>
          <w:rFonts w:ascii="Times New Roman" w:hAnsi="Times New Roman" w:cs="Times New Roman"/>
          <w:color w:val="auto"/>
          <w:sz w:val="24"/>
          <w:szCs w:val="24"/>
        </w:rPr>
        <w:t xml:space="preserve">    Количество тепла, вырабатываемое на источнике за час       107.511, Гкал/ч</w:t>
      </w:r>
    </w:p>
    <w:p w14:paraId="0A4F3B3C"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систему отопления                           55.193, Гкал/ч</w:t>
      </w:r>
    </w:p>
    <w:p w14:paraId="1CA0242C"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систему вентиляции                          12.970, Гкал/ч</w:t>
      </w:r>
    </w:p>
    <w:p w14:paraId="46986860"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закрытые системы ГВС                        35.188, Гкал/ч</w:t>
      </w:r>
    </w:p>
    <w:p w14:paraId="5FE91426"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тепла на циркуляцию                                   2.689, Гкал/ч</w:t>
      </w:r>
    </w:p>
    <w:p w14:paraId="0BB6D784"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Тепловые потери в подающем трубопроводе                    0.80492, Гкал/ч</w:t>
      </w:r>
    </w:p>
    <w:p w14:paraId="0076910A"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Тепловые потери в обратном трубопроводе                    0.35694, Гкал/ч</w:t>
      </w:r>
    </w:p>
    <w:p w14:paraId="5FA6D4F1"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Потери тепла от утечек в подающем трубопроводе             0.17710, Гкал/ч</w:t>
      </w:r>
    </w:p>
    <w:p w14:paraId="1E44171E"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Потери тепла от утечек в обратном трубопроводе             0.09152, Гкал/ч</w:t>
      </w:r>
    </w:p>
    <w:p w14:paraId="3537989D"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Потери тепла от утечек в системах теплопотребления         0.04032, Гкал/ч</w:t>
      </w:r>
    </w:p>
    <w:p w14:paraId="30E69A26"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в подающем трубопроводе                  1865.662, т/ч</w:t>
      </w:r>
    </w:p>
    <w:p w14:paraId="19B478DA"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в обратном трубопроводе                  1861.618, т/ч</w:t>
      </w:r>
    </w:p>
    <w:p w14:paraId="3B8CFCE4"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на подпитку                                 4.045, т/ч</w:t>
      </w:r>
    </w:p>
    <w:p w14:paraId="2ACE8B6C"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на систему отопления                     1325.043, т/ч</w:t>
      </w:r>
    </w:p>
    <w:p w14:paraId="50C78AD8"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Суммарный расход на систему вентиляции                     368.902, т/ч</w:t>
      </w:r>
    </w:p>
    <w:p w14:paraId="12266DCB"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параллельные ступени ТО                     170.114, т/ч</w:t>
      </w:r>
    </w:p>
    <w:p w14:paraId="674EB8BF"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утечки из подающего трубопровода            1.70179, т/ч</w:t>
      </w:r>
    </w:p>
    <w:p w14:paraId="52125379"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lastRenderedPageBreak/>
        <w:t xml:space="preserve">    Расход воды на утечки из обратного трубопровода            1.70063, т/ч</w:t>
      </w:r>
    </w:p>
    <w:p w14:paraId="24192BDD"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Расход воды на утечки из систем теплопотребления           0.64217, т/ч</w:t>
      </w:r>
    </w:p>
    <w:p w14:paraId="74B48E21"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Давление в подающем трубопроводе                            80.000, м</w:t>
      </w:r>
    </w:p>
    <w:p w14:paraId="4DBD87D1"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Давление в обратном трубопроводе                            45.000, м</w:t>
      </w:r>
    </w:p>
    <w:p w14:paraId="7B103244"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Располагаемый напор                                         35.000, м</w:t>
      </w:r>
    </w:p>
    <w:p w14:paraId="376556A3" w14:textId="77777777" w:rsidR="004E0688" w:rsidRPr="004E0688" w:rsidRDefault="004E0688" w:rsidP="004E0688">
      <w:pPr>
        <w:pStyle w:val="afc"/>
        <w:spacing w:line="336" w:lineRule="auto"/>
        <w:rPr>
          <w:rFonts w:ascii="Times New Roman" w:hAnsi="Times New Roman" w:cs="Times New Roman"/>
          <w:color w:val="auto"/>
          <w:sz w:val="24"/>
          <w:szCs w:val="24"/>
        </w:rPr>
      </w:pPr>
      <w:r w:rsidRPr="004E0688">
        <w:rPr>
          <w:rFonts w:ascii="Times New Roman" w:hAnsi="Times New Roman" w:cs="Times New Roman"/>
          <w:color w:val="auto"/>
          <w:sz w:val="24"/>
          <w:szCs w:val="24"/>
        </w:rPr>
        <w:t xml:space="preserve">    Температура в подающем трубопроводе                        115.000,°C</w:t>
      </w:r>
    </w:p>
    <w:p w14:paraId="207CF735" w14:textId="45B96F79" w:rsidR="003A4930" w:rsidRPr="005F032A" w:rsidRDefault="004E0688" w:rsidP="004E0688">
      <w:pPr>
        <w:pStyle w:val="afc"/>
        <w:spacing w:line="336" w:lineRule="auto"/>
        <w:rPr>
          <w:color w:val="auto"/>
        </w:rPr>
      </w:pPr>
      <w:r w:rsidRPr="004E0688">
        <w:rPr>
          <w:rFonts w:ascii="Times New Roman" w:hAnsi="Times New Roman" w:cs="Times New Roman"/>
          <w:color w:val="auto"/>
          <w:sz w:val="24"/>
          <w:szCs w:val="24"/>
        </w:rPr>
        <w:t xml:space="preserve">    Температура в обратном трубопроводе                         57.488,°C</w:t>
      </w:r>
    </w:p>
    <w:p w14:paraId="7524718F" w14:textId="6F004030" w:rsidR="003A4930" w:rsidRPr="005F032A" w:rsidRDefault="003A4930" w:rsidP="00BD029B">
      <w:pPr>
        <w:pStyle w:val="3-"/>
      </w:pPr>
      <w:bookmarkStart w:id="52" w:name="_Toc213825767"/>
      <w:r w:rsidRPr="005F032A">
        <w:t xml:space="preserve">Гидравлический расчет котельной </w:t>
      </w:r>
      <w:r w:rsidR="004E0688">
        <w:t>«ЖК Реут»</w:t>
      </w:r>
      <w:bookmarkEnd w:id="52"/>
    </w:p>
    <w:p w14:paraId="3BF43424"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Количество тепла, вырабатываемое на источнике за час         4.956, Гкал/ч</w:t>
      </w:r>
    </w:p>
    <w:p w14:paraId="22812AF0"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тепла на систему отопления                            2.904, Гкал/ч</w:t>
      </w:r>
    </w:p>
    <w:p w14:paraId="5058F534"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тепла на систему вентиляции                           0.399, Гкал/ч</w:t>
      </w:r>
    </w:p>
    <w:p w14:paraId="7FC3B8AF"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тепла на закрытые системы ГВС                         1.602, Гкал/ч</w:t>
      </w:r>
    </w:p>
    <w:p w14:paraId="129107E4"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Тепловые потери в подающем трубопроводе                    0.03098, Гкал/ч</w:t>
      </w:r>
    </w:p>
    <w:p w14:paraId="60E8621C"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Тепловые потери в обратном трубопроводе                    0.01328, Гкал/ч</w:t>
      </w:r>
    </w:p>
    <w:p w14:paraId="4E08B36C"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Потери тепла от утечек в подающем трубопроводе             0.00455, Гкал/ч</w:t>
      </w:r>
    </w:p>
    <w:p w14:paraId="3ED81B9D"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Потери тепла от утечек в обратном трубопроводе             0.00230, Гкал/ч</w:t>
      </w:r>
    </w:p>
    <w:p w14:paraId="03A826A9"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в подающем трубопроводе                    86.111, т/ч</w:t>
      </w:r>
    </w:p>
    <w:p w14:paraId="64DFE5F4"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в обратном трубопроводе                    86.021, т/ч</w:t>
      </w:r>
    </w:p>
    <w:p w14:paraId="7C85A332"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на подпитку                                 0.091, т/ч</w:t>
      </w:r>
    </w:p>
    <w:p w14:paraId="2DD2A209"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на систему отопления                       76.298, т/ч</w:t>
      </w:r>
    </w:p>
    <w:p w14:paraId="049F0A44"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на систему вентиляции                       9.772, т/ч</w:t>
      </w:r>
    </w:p>
    <w:p w14:paraId="645981C2"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воды на параллельные ступени ТО                       0.004, т/ч</w:t>
      </w:r>
    </w:p>
    <w:p w14:paraId="58D3CC03"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воды на утечки из подающего трубопровода            0.04532, т/ч</w:t>
      </w:r>
    </w:p>
    <w:p w14:paraId="50467571"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воды на утечки из обратного трубопровода            0.04532, т/ч</w:t>
      </w:r>
    </w:p>
    <w:p w14:paraId="3A144E89"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Давление в подающем трубопроводе                            77.070, м</w:t>
      </w:r>
    </w:p>
    <w:p w14:paraId="3815B97C"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Давление в обратном трубопроводе                            50.870, м</w:t>
      </w:r>
    </w:p>
    <w:p w14:paraId="34798A1D"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Располагаемый напор                                         26.200, м</w:t>
      </w:r>
    </w:p>
    <w:p w14:paraId="35B439A0"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Температура в подающем трубопроводе                        115.000,°C</w:t>
      </w:r>
    </w:p>
    <w:p w14:paraId="4709DF49" w14:textId="5E1386B7" w:rsidR="003A4930"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Температура в обратном трубопроводе                         57.505,°C</w:t>
      </w:r>
    </w:p>
    <w:p w14:paraId="60C7BC59" w14:textId="1EA71D2C" w:rsidR="003A4930" w:rsidRPr="00C11960" w:rsidRDefault="003A4930" w:rsidP="00BD029B">
      <w:pPr>
        <w:pStyle w:val="3-"/>
        <w:rPr>
          <w:szCs w:val="24"/>
        </w:rPr>
      </w:pPr>
      <w:bookmarkStart w:id="53" w:name="_Toc213825768"/>
      <w:r w:rsidRPr="00C11960">
        <w:rPr>
          <w:szCs w:val="24"/>
        </w:rPr>
        <w:t xml:space="preserve">Гидравлический расчет котельной </w:t>
      </w:r>
      <w:r w:rsidR="004E0688" w:rsidRPr="00C11960">
        <w:rPr>
          <w:szCs w:val="24"/>
        </w:rPr>
        <w:t>АО «ВПК «НПО машиностроения»</w:t>
      </w:r>
      <w:bookmarkEnd w:id="53"/>
    </w:p>
    <w:p w14:paraId="4BD9C692"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Количество тепла, вырабатываемое на источнике за час        14.998, Гкал/ч</w:t>
      </w:r>
    </w:p>
    <w:p w14:paraId="7CA39BFD"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тепла на систему отопления                            9.466, Гкал/ч</w:t>
      </w:r>
    </w:p>
    <w:p w14:paraId="2BA427A8"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тепла на систему вентиляции                           0.489, Гкал/ч</w:t>
      </w:r>
    </w:p>
    <w:p w14:paraId="53921D7D"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тепла на закрытые системы ГВС                         4.553, Гкал/ч</w:t>
      </w:r>
    </w:p>
    <w:p w14:paraId="27822CDD"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тепла на циркуляцию                                   0.303, Гкал/ч</w:t>
      </w:r>
    </w:p>
    <w:p w14:paraId="47FFD5B4"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lastRenderedPageBreak/>
        <w:t xml:space="preserve">    Тепловые потери в подающем трубопроводе                    0.11484, Гкал/ч</w:t>
      </w:r>
    </w:p>
    <w:p w14:paraId="3CB635CE"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Тепловые потери в обратном трубопроводе                    0.04933, Гкал/ч</w:t>
      </w:r>
    </w:p>
    <w:p w14:paraId="353AEA64"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Потери тепла от утечек в подающем трубопроводе             0.01429, Гкал/ч</w:t>
      </w:r>
    </w:p>
    <w:p w14:paraId="303ECDE7"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Потери тепла от утечек в обратном трубопроводе             0.00854, Гкал/ч</w:t>
      </w:r>
    </w:p>
    <w:p w14:paraId="746DED02"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в подающем трубопроводе                   320.591, т/ч</w:t>
      </w:r>
    </w:p>
    <w:p w14:paraId="382A5A9E"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в обратном трубопроводе                   320.320, т/ч</w:t>
      </w:r>
    </w:p>
    <w:p w14:paraId="4BE320A9"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на подпитку                                 0.272, т/ч</w:t>
      </w:r>
    </w:p>
    <w:p w14:paraId="6368D540"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на систему отопления                      256.382, т/ч</w:t>
      </w:r>
    </w:p>
    <w:p w14:paraId="47C9DAA1"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на систему вентиляции                      12.769, т/ч</w:t>
      </w:r>
    </w:p>
    <w:p w14:paraId="25D53F49"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воды на параллельные ступени ТО                      51.321, т/ч</w:t>
      </w:r>
    </w:p>
    <w:p w14:paraId="00E9A379"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воды на утечки из подающего трубопровода            0.13590, т/ч</w:t>
      </w:r>
    </w:p>
    <w:p w14:paraId="1E31052B"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воды на утечки из обратного трубопровода            0.13590, т/ч</w:t>
      </w:r>
    </w:p>
    <w:p w14:paraId="599FFC8A"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Давление в подающем трубопроводе                            65.000, м</w:t>
      </w:r>
    </w:p>
    <w:p w14:paraId="69A82F22"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Давление в обратном трубопроводе                            40.000, м</w:t>
      </w:r>
    </w:p>
    <w:p w14:paraId="74250A35"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Располагаемый напор                                         25.000, м</w:t>
      </w:r>
    </w:p>
    <w:p w14:paraId="4C0591CF"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Температура в подающем трубопроводе                        115.000,°C</w:t>
      </w:r>
    </w:p>
    <w:p w14:paraId="07A0D92B" w14:textId="0CB78419" w:rsidR="003A4930"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Температура в обратном трубопроводе                         68.271,°C</w:t>
      </w:r>
    </w:p>
    <w:p w14:paraId="40B7EBB6" w14:textId="6EC93C05" w:rsidR="003A4930" w:rsidRPr="00C11960" w:rsidRDefault="003A4930" w:rsidP="00BD029B">
      <w:pPr>
        <w:pStyle w:val="3-"/>
        <w:rPr>
          <w:szCs w:val="24"/>
        </w:rPr>
      </w:pPr>
      <w:bookmarkStart w:id="54" w:name="_Toc213825769"/>
      <w:r w:rsidRPr="00C11960">
        <w:rPr>
          <w:szCs w:val="24"/>
        </w:rPr>
        <w:t xml:space="preserve">Гидравлический расчет котельной </w:t>
      </w:r>
      <w:r w:rsidR="0020724E" w:rsidRPr="00C11960">
        <w:rPr>
          <w:szCs w:val="24"/>
        </w:rPr>
        <w:t>«Газовая» ФКУ «ЦОБХР МВД России»</w:t>
      </w:r>
      <w:bookmarkEnd w:id="54"/>
    </w:p>
    <w:p w14:paraId="236A34A1"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Количество тепла, вырабатываемое на источнике за час         0.368, Гкал/ч</w:t>
      </w:r>
    </w:p>
    <w:p w14:paraId="3C71BE42"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тепла на систему отопления                            0.352, Гкал/ч</w:t>
      </w:r>
    </w:p>
    <w:p w14:paraId="729CC589"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Тепловые потери в подающем трубопроводе                    0.00865, Гкал/ч</w:t>
      </w:r>
    </w:p>
    <w:p w14:paraId="035317A1"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Тепловые потери в обратном трубопроводе                    0.00463, Гкал/ч</w:t>
      </w:r>
    </w:p>
    <w:p w14:paraId="25BE1C89"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Потери тепла от утечек в подающем трубопроводе             0.00020, Гкал/ч</w:t>
      </w:r>
    </w:p>
    <w:p w14:paraId="09596B39"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Потери тепла от утечек в обратном трубопроводе             0.00014, Гкал/ч</w:t>
      </w:r>
    </w:p>
    <w:p w14:paraId="46731DB5"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Потери тепла от утечек в системах теплопотребления         0.00171, Гкал/ч</w:t>
      </w:r>
    </w:p>
    <w:p w14:paraId="494784D7"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в подающем трубопроводе                    14.173, т/ч</w:t>
      </w:r>
    </w:p>
    <w:p w14:paraId="57C00F02"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в обратном трубопроводе                    14.142, т/ч</w:t>
      </w:r>
    </w:p>
    <w:p w14:paraId="7E0CB6EF"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на подпитку                                 0.031, т/ч</w:t>
      </w:r>
    </w:p>
    <w:p w14:paraId="48D2EEA7"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Суммарный расход на систему отопления                       14.171, т/ч</w:t>
      </w:r>
    </w:p>
    <w:p w14:paraId="5F1A5202"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воды на утечки из подающего трубопровода            0.00223, т/ч</w:t>
      </w:r>
    </w:p>
    <w:p w14:paraId="0FC912A9"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воды на утечки из обратного трубопровода            0.00223, т/ч</w:t>
      </w:r>
    </w:p>
    <w:p w14:paraId="2FDDA181"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Расход воды на утечки из систем теплопотребления           0.02657, т/ч</w:t>
      </w:r>
    </w:p>
    <w:p w14:paraId="6489AFF9"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Давление в подающем трубопроводе                            45.000, м</w:t>
      </w:r>
    </w:p>
    <w:p w14:paraId="1130C2B2"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Давление в обратном трубопроводе                            30.000, м</w:t>
      </w:r>
    </w:p>
    <w:p w14:paraId="16A9D4F9"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Располагаемый напор                                         15.000, м</w:t>
      </w:r>
    </w:p>
    <w:p w14:paraId="0C5C11AD" w14:textId="77777777" w:rsidR="004E0688"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lastRenderedPageBreak/>
        <w:t xml:space="preserve">    Температура в подающем трубопроводе                         95.000,°C</w:t>
      </w:r>
    </w:p>
    <w:p w14:paraId="25DAA2E2" w14:textId="431EDCAF" w:rsidR="003A4930" w:rsidRPr="00C11960" w:rsidRDefault="004E0688" w:rsidP="004E0688">
      <w:pPr>
        <w:pStyle w:val="afc"/>
        <w:rPr>
          <w:rFonts w:ascii="Times New Roman" w:hAnsi="Times New Roman" w:cs="Times New Roman"/>
          <w:color w:val="auto"/>
          <w:sz w:val="24"/>
          <w:szCs w:val="24"/>
        </w:rPr>
      </w:pPr>
      <w:r w:rsidRPr="00C11960">
        <w:rPr>
          <w:rFonts w:ascii="Times New Roman" w:hAnsi="Times New Roman" w:cs="Times New Roman"/>
          <w:color w:val="auto"/>
          <w:sz w:val="24"/>
          <w:szCs w:val="24"/>
        </w:rPr>
        <w:t xml:space="preserve">    Температура в обратном трубопроводе                         69.203,°C</w:t>
      </w:r>
    </w:p>
    <w:p w14:paraId="7A742BBE" w14:textId="77777777" w:rsidR="004E0688" w:rsidRPr="005F032A" w:rsidRDefault="004E0688" w:rsidP="004E0688">
      <w:pPr>
        <w:pStyle w:val="afc"/>
        <w:rPr>
          <w:color w:val="auto"/>
        </w:rPr>
      </w:pPr>
    </w:p>
    <w:p w14:paraId="61D571C2" w14:textId="64C1F791" w:rsidR="00E634C9" w:rsidRPr="00E634C9" w:rsidRDefault="00E634C9" w:rsidP="002103A6">
      <w:pPr>
        <w:pStyle w:val="2"/>
        <w:spacing w:line="240" w:lineRule="auto"/>
      </w:pPr>
      <w:bookmarkStart w:id="55" w:name="_Toc213825770"/>
      <w:r w:rsidRPr="00E634C9">
        <w:t>Пьезометрические графики работы участков тепловой сети</w:t>
      </w:r>
      <w:bookmarkEnd w:id="55"/>
    </w:p>
    <w:p w14:paraId="053DEE85" w14:textId="50614823" w:rsidR="00C14974" w:rsidRDefault="00C14974" w:rsidP="00BD029B">
      <w:pPr>
        <w:pStyle w:val="3-"/>
        <w:numPr>
          <w:ilvl w:val="2"/>
          <w:numId w:val="11"/>
        </w:numPr>
      </w:pPr>
      <w:bookmarkStart w:id="56" w:name="_Toc213825771"/>
      <w:r w:rsidRPr="00C14974">
        <w:t>Пьезометрический график по направлению «</w:t>
      </w:r>
      <w:bookmarkStart w:id="57" w:name="_Hlk213269388"/>
      <w:r w:rsidRPr="00C14974">
        <w:t xml:space="preserve">Котельная №1, г. </w:t>
      </w:r>
      <w:r>
        <w:t>Реутов</w:t>
      </w:r>
      <w:r w:rsidRPr="00C14974">
        <w:t xml:space="preserve">, </w:t>
      </w:r>
      <w:r w:rsidR="00524D2A">
        <w:t>ул</w:t>
      </w:r>
      <w:r w:rsidRPr="00C14974">
        <w:t xml:space="preserve"> </w:t>
      </w:r>
      <w:r w:rsidR="00524D2A">
        <w:t>Победы, д.7</w:t>
      </w:r>
      <w:r w:rsidRPr="00C14974">
        <w:t>»</w:t>
      </w:r>
      <w:bookmarkEnd w:id="56"/>
    </w:p>
    <w:bookmarkEnd w:id="57"/>
    <w:p w14:paraId="47D6CD5C" w14:textId="1D0FD24F" w:rsidR="00524D2A" w:rsidRDefault="002103A6" w:rsidP="002103A6">
      <w:pPr>
        <w:ind w:firstLine="0"/>
        <w:rPr>
          <w:lang w:eastAsia="ru-RU"/>
        </w:rPr>
      </w:pPr>
      <w:r w:rsidRPr="002103A6">
        <w:rPr>
          <w:noProof/>
          <w:lang w:eastAsia="ru-RU"/>
        </w:rPr>
        <w:drawing>
          <wp:inline distT="0" distB="0" distL="0" distR="0" wp14:anchorId="0303D7C7" wp14:editId="3366460C">
            <wp:extent cx="6479540" cy="4477385"/>
            <wp:effectExtent l="0" t="0" r="0" b="0"/>
            <wp:docPr id="564263277" name="Рисунок 1" descr="Изображение выглядит как текст, карта, План, атлас&#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263277" name="Рисунок 1" descr="Изображение выглядит как текст, карта, План, атлас&#10;&#10;Содержимое, созданное искусственным интеллектом, может быть неверным."/>
                    <pic:cNvPicPr/>
                  </pic:nvPicPr>
                  <pic:blipFill>
                    <a:blip r:embed="rId28"/>
                    <a:stretch>
                      <a:fillRect/>
                    </a:stretch>
                  </pic:blipFill>
                  <pic:spPr>
                    <a:xfrm>
                      <a:off x="0" y="0"/>
                      <a:ext cx="6479540" cy="4477385"/>
                    </a:xfrm>
                    <a:prstGeom prst="rect">
                      <a:avLst/>
                    </a:prstGeom>
                  </pic:spPr>
                </pic:pic>
              </a:graphicData>
            </a:graphic>
          </wp:inline>
        </w:drawing>
      </w:r>
    </w:p>
    <w:p w14:paraId="33CC025E" w14:textId="0BF55A5B" w:rsidR="00524D2A" w:rsidRPr="00FF3176" w:rsidRDefault="00524D2A" w:rsidP="002103A6">
      <w:pPr>
        <w:pStyle w:val="afffc"/>
        <w:jc w:val="center"/>
        <w:rPr>
          <w:rFonts w:ascii="Times New Roman" w:hAnsi="Times New Roman" w:cs="Times New Roman"/>
        </w:rPr>
      </w:pPr>
      <w:bookmarkStart w:id="58" w:name="_Ref138760159"/>
      <w:bookmarkStart w:id="59" w:name="_Toc205372853"/>
      <w:bookmarkStart w:id="60" w:name="_Toc209731137"/>
      <w:bookmarkStart w:id="61" w:name="_Toc213825806"/>
      <w:r w:rsidRPr="00FF3176">
        <w:rPr>
          <w:rFonts w:ascii="Times New Roman" w:hAnsi="Times New Roman" w:cs="Times New Roman"/>
        </w:rPr>
        <w:t xml:space="preserve">Рисунок </w:t>
      </w:r>
      <w:r w:rsidRPr="00FF3176">
        <w:rPr>
          <w:rFonts w:ascii="Times New Roman" w:hAnsi="Times New Roman" w:cs="Times New Roman"/>
        </w:rPr>
        <w:fldChar w:fldCharType="begin"/>
      </w:r>
      <w:r w:rsidRPr="00FF3176">
        <w:rPr>
          <w:rFonts w:ascii="Times New Roman" w:hAnsi="Times New Roman" w:cs="Times New Roman"/>
        </w:rPr>
        <w:instrText xml:space="preserve"> SEQ Рисунок \* ARABIC </w:instrText>
      </w:r>
      <w:r w:rsidRPr="00FF3176">
        <w:rPr>
          <w:rFonts w:ascii="Times New Roman" w:hAnsi="Times New Roman" w:cs="Times New Roman"/>
        </w:rPr>
        <w:fldChar w:fldCharType="separate"/>
      </w:r>
      <w:r w:rsidRPr="00FF3176">
        <w:rPr>
          <w:rFonts w:ascii="Times New Roman" w:hAnsi="Times New Roman" w:cs="Times New Roman"/>
        </w:rPr>
        <w:t>1</w:t>
      </w:r>
      <w:r w:rsidRPr="00FF3176">
        <w:rPr>
          <w:rFonts w:ascii="Times New Roman" w:hAnsi="Times New Roman" w:cs="Times New Roman"/>
        </w:rPr>
        <w:fldChar w:fldCharType="end"/>
      </w:r>
      <w:bookmarkEnd w:id="58"/>
      <w:r w:rsidRPr="00FF3176">
        <w:rPr>
          <w:rFonts w:ascii="Times New Roman" w:hAnsi="Times New Roman" w:cs="Times New Roman"/>
        </w:rPr>
        <w:t xml:space="preserve">. Путь движения теплоносителя </w:t>
      </w:r>
      <w:bookmarkEnd w:id="59"/>
      <w:r w:rsidRPr="00FF3176">
        <w:rPr>
          <w:rFonts w:ascii="Times New Roman" w:hAnsi="Times New Roman" w:cs="Times New Roman"/>
        </w:rPr>
        <w:t>«</w:t>
      </w:r>
      <w:bookmarkEnd w:id="60"/>
      <w:r w:rsidRPr="00524D2A">
        <w:rPr>
          <w:rFonts w:ascii="Times New Roman" w:hAnsi="Times New Roman" w:cs="Times New Roman"/>
        </w:rPr>
        <w:t>Котельная №1, г. Реутов, ул Победы, д.7»</w:t>
      </w:r>
      <w:bookmarkEnd w:id="61"/>
    </w:p>
    <w:p w14:paraId="58914107" w14:textId="150600CB" w:rsidR="00524D2A" w:rsidRDefault="00524D2A" w:rsidP="002103A6">
      <w:pPr>
        <w:ind w:firstLine="0"/>
        <w:rPr>
          <w:lang w:eastAsia="ru-RU"/>
        </w:rPr>
      </w:pPr>
      <w:r w:rsidRPr="00524D2A">
        <w:rPr>
          <w:noProof/>
          <w:lang w:eastAsia="ru-RU"/>
        </w:rPr>
        <w:lastRenderedPageBreak/>
        <w:drawing>
          <wp:inline distT="0" distB="0" distL="0" distR="0" wp14:anchorId="2259304F" wp14:editId="3EAE994A">
            <wp:extent cx="6479540" cy="3201670"/>
            <wp:effectExtent l="0" t="0" r="0" b="0"/>
            <wp:docPr id="312918663" name="Рисунок 1" descr="Изображение выглядит как текст, снимок экрана, Параллельный, числ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866738" name="Рисунок 1" descr="Изображение выглядит как текст, снимок экрана, Параллельный, число&#10;&#10;Содержимое, созданное искусственным интеллектом, может быть неверным."/>
                    <pic:cNvPicPr/>
                  </pic:nvPicPr>
                  <pic:blipFill>
                    <a:blip r:embed="rId29"/>
                    <a:stretch>
                      <a:fillRect/>
                    </a:stretch>
                  </pic:blipFill>
                  <pic:spPr>
                    <a:xfrm>
                      <a:off x="0" y="0"/>
                      <a:ext cx="6479540" cy="3201670"/>
                    </a:xfrm>
                    <a:prstGeom prst="rect">
                      <a:avLst/>
                    </a:prstGeom>
                  </pic:spPr>
                </pic:pic>
              </a:graphicData>
            </a:graphic>
          </wp:inline>
        </w:drawing>
      </w:r>
    </w:p>
    <w:p w14:paraId="6E8DEF8E" w14:textId="6DC1EB89" w:rsidR="002103A6" w:rsidRPr="00FF3176" w:rsidRDefault="002103A6" w:rsidP="002103A6">
      <w:pPr>
        <w:pStyle w:val="afffc"/>
        <w:jc w:val="center"/>
        <w:rPr>
          <w:rFonts w:ascii="Times New Roman" w:hAnsi="Times New Roman" w:cs="Times New Roman"/>
        </w:rPr>
      </w:pPr>
      <w:r w:rsidRPr="00FF3176">
        <w:rPr>
          <w:rFonts w:ascii="Times New Roman" w:hAnsi="Times New Roman" w:cs="Times New Roman"/>
        </w:rPr>
        <w:t xml:space="preserve">Рисунок </w:t>
      </w:r>
      <w:r>
        <w:rPr>
          <w:rFonts w:ascii="Times New Roman" w:hAnsi="Times New Roman" w:cs="Times New Roman"/>
        </w:rPr>
        <w:t>2</w:t>
      </w:r>
      <w:r w:rsidRPr="00FF3176">
        <w:rPr>
          <w:rFonts w:ascii="Times New Roman" w:hAnsi="Times New Roman" w:cs="Times New Roman"/>
        </w:rPr>
        <w:t xml:space="preserve">. </w:t>
      </w:r>
      <w:bookmarkStart w:id="62" w:name="_Hlk213325613"/>
      <w:r w:rsidRPr="002103A6">
        <w:rPr>
          <w:rFonts w:ascii="Times New Roman" w:hAnsi="Times New Roman" w:cs="Times New Roman"/>
        </w:rPr>
        <w:t>Пьезометрический график по направлению</w:t>
      </w:r>
      <w:r w:rsidRPr="00FF3176">
        <w:rPr>
          <w:rFonts w:ascii="Times New Roman" w:hAnsi="Times New Roman" w:cs="Times New Roman"/>
        </w:rPr>
        <w:t xml:space="preserve"> «</w:t>
      </w:r>
      <w:r w:rsidRPr="00524D2A">
        <w:rPr>
          <w:rFonts w:ascii="Times New Roman" w:hAnsi="Times New Roman" w:cs="Times New Roman"/>
        </w:rPr>
        <w:t>Котельная №1, г. Реутов, ул Победы, д.7»</w:t>
      </w:r>
    </w:p>
    <w:bookmarkEnd w:id="62"/>
    <w:p w14:paraId="46690BDC" w14:textId="77777777" w:rsidR="00524D2A" w:rsidRDefault="00524D2A" w:rsidP="00524D2A">
      <w:pPr>
        <w:rPr>
          <w:lang w:eastAsia="ru-RU"/>
        </w:rPr>
      </w:pPr>
    </w:p>
    <w:p w14:paraId="0892F353" w14:textId="0E110715" w:rsidR="00BD029B" w:rsidRDefault="00BD029B" w:rsidP="00BD029B">
      <w:pPr>
        <w:pStyle w:val="3-"/>
      </w:pPr>
      <w:bookmarkStart w:id="63" w:name="_Toc213825772"/>
      <w:r w:rsidRPr="00C14974">
        <w:t>Пьезометрический график по направлению «</w:t>
      </w:r>
      <w:bookmarkStart w:id="64" w:name="_Hlk213325600"/>
      <w:r w:rsidRPr="00C14974">
        <w:t>Котельная №</w:t>
      </w:r>
      <w:r>
        <w:t>2</w:t>
      </w:r>
      <w:r w:rsidRPr="00C14974">
        <w:t xml:space="preserve">, г. </w:t>
      </w:r>
      <w:r>
        <w:t>Реутов</w:t>
      </w:r>
      <w:r w:rsidRPr="00C14974">
        <w:t xml:space="preserve">, </w:t>
      </w:r>
      <w:r>
        <w:t>ул</w:t>
      </w:r>
      <w:r w:rsidRPr="00C14974">
        <w:t xml:space="preserve"> </w:t>
      </w:r>
      <w:r w:rsidRPr="00BD029B">
        <w:t>Реутовских ополченцев, 2</w:t>
      </w:r>
      <w:r w:rsidRPr="00C14974">
        <w:t>»</w:t>
      </w:r>
      <w:bookmarkEnd w:id="63"/>
      <w:bookmarkEnd w:id="64"/>
    </w:p>
    <w:p w14:paraId="1D2AB81A" w14:textId="31936A7B" w:rsidR="00BD029B" w:rsidRPr="00FF3176" w:rsidRDefault="00BD029B" w:rsidP="00BD029B">
      <w:pPr>
        <w:jc w:val="center"/>
        <w:rPr>
          <w:lang w:eastAsia="ru-RU"/>
        </w:rPr>
      </w:pPr>
      <w:r w:rsidRPr="00BD029B">
        <w:rPr>
          <w:noProof/>
          <w:lang w:eastAsia="ru-RU"/>
        </w:rPr>
        <w:drawing>
          <wp:inline distT="0" distB="0" distL="0" distR="0" wp14:anchorId="7F68B491" wp14:editId="3E034C32">
            <wp:extent cx="5915851" cy="4372585"/>
            <wp:effectExtent l="0" t="0" r="8890" b="9525"/>
            <wp:docPr id="134932998" name="Рисунок 1" descr="Изображение выглядит как карта, текст, План, атлас&#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32998" name="Рисунок 1" descr="Изображение выглядит как карта, текст, План, атлас&#10;&#10;Содержимое, созданное искусственным интеллектом, может быть неверным."/>
                    <pic:cNvPicPr/>
                  </pic:nvPicPr>
                  <pic:blipFill>
                    <a:blip r:embed="rId30"/>
                    <a:stretch>
                      <a:fillRect/>
                    </a:stretch>
                  </pic:blipFill>
                  <pic:spPr>
                    <a:xfrm>
                      <a:off x="0" y="0"/>
                      <a:ext cx="5915851" cy="4372585"/>
                    </a:xfrm>
                    <a:prstGeom prst="rect">
                      <a:avLst/>
                    </a:prstGeom>
                  </pic:spPr>
                </pic:pic>
              </a:graphicData>
            </a:graphic>
          </wp:inline>
        </w:drawing>
      </w:r>
      <w:r w:rsidRPr="00FF3176">
        <w:rPr>
          <w:lang w:eastAsia="ru-RU"/>
        </w:rPr>
        <w:t xml:space="preserve">Рисунок </w:t>
      </w:r>
      <w:r>
        <w:rPr>
          <w:lang w:eastAsia="ru-RU"/>
        </w:rPr>
        <w:t>3</w:t>
      </w:r>
      <w:r w:rsidRPr="00FF3176">
        <w:rPr>
          <w:lang w:eastAsia="ru-RU"/>
        </w:rPr>
        <w:t>. Путь движения теплоносителя «</w:t>
      </w:r>
      <w:r w:rsidRPr="00BD029B">
        <w:rPr>
          <w:lang w:eastAsia="ru-RU"/>
        </w:rPr>
        <w:t>Котельная №2, г. Реутов, ул Реутовских ополченцев, 2»</w:t>
      </w:r>
    </w:p>
    <w:p w14:paraId="4A505ABE" w14:textId="1ACDE54A" w:rsidR="00BD029B" w:rsidRDefault="00BD029B" w:rsidP="00BD029B">
      <w:pPr>
        <w:rPr>
          <w:lang w:eastAsia="ru-RU"/>
        </w:rPr>
      </w:pPr>
      <w:r w:rsidRPr="00BD029B">
        <w:rPr>
          <w:noProof/>
          <w:lang w:eastAsia="ru-RU"/>
        </w:rPr>
        <w:lastRenderedPageBreak/>
        <w:drawing>
          <wp:inline distT="0" distB="0" distL="0" distR="0" wp14:anchorId="67E20F36" wp14:editId="3C663D3D">
            <wp:extent cx="6479540" cy="2997835"/>
            <wp:effectExtent l="0" t="0" r="0" b="0"/>
            <wp:docPr id="1393400346" name="Рисунок 1" descr="Изображение выглядит как текст, снимок экрана, число, Параллельн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400346" name="Рисунок 1" descr="Изображение выглядит как текст, снимок экрана, число, Параллельный&#10;&#10;Содержимое, созданное искусственным интеллектом, может быть неверным."/>
                    <pic:cNvPicPr/>
                  </pic:nvPicPr>
                  <pic:blipFill>
                    <a:blip r:embed="rId31"/>
                    <a:stretch>
                      <a:fillRect/>
                    </a:stretch>
                  </pic:blipFill>
                  <pic:spPr>
                    <a:xfrm>
                      <a:off x="0" y="0"/>
                      <a:ext cx="6479540" cy="2997835"/>
                    </a:xfrm>
                    <a:prstGeom prst="rect">
                      <a:avLst/>
                    </a:prstGeom>
                  </pic:spPr>
                </pic:pic>
              </a:graphicData>
            </a:graphic>
          </wp:inline>
        </w:drawing>
      </w:r>
    </w:p>
    <w:p w14:paraId="35C474AD" w14:textId="25204B82" w:rsidR="00BD029B" w:rsidRDefault="00BD029B" w:rsidP="00BD029B">
      <w:pPr>
        <w:jc w:val="center"/>
        <w:rPr>
          <w:lang w:eastAsia="ru-RU"/>
        </w:rPr>
      </w:pPr>
      <w:r w:rsidRPr="00FF3176">
        <w:rPr>
          <w:lang w:eastAsia="ru-RU"/>
        </w:rPr>
        <w:t xml:space="preserve">Рисунок </w:t>
      </w:r>
      <w:r>
        <w:rPr>
          <w:lang w:eastAsia="ru-RU"/>
        </w:rPr>
        <w:t>4</w:t>
      </w:r>
      <w:r w:rsidRPr="00FF3176">
        <w:rPr>
          <w:lang w:eastAsia="ru-RU"/>
        </w:rPr>
        <w:t xml:space="preserve">. </w:t>
      </w:r>
      <w:r w:rsidRPr="00BD029B">
        <w:rPr>
          <w:lang w:eastAsia="ru-RU"/>
        </w:rPr>
        <w:t xml:space="preserve">Пьезометрический график по направлению </w:t>
      </w:r>
      <w:r w:rsidRPr="00FF3176">
        <w:rPr>
          <w:lang w:eastAsia="ru-RU"/>
        </w:rPr>
        <w:t>«</w:t>
      </w:r>
      <w:r w:rsidRPr="00BD029B">
        <w:rPr>
          <w:lang w:eastAsia="ru-RU"/>
        </w:rPr>
        <w:t>Котельная №2, г. Реутов, ул</w:t>
      </w:r>
      <w:r w:rsidR="00C11960">
        <w:rPr>
          <w:lang w:eastAsia="ru-RU"/>
        </w:rPr>
        <w:t>.</w:t>
      </w:r>
      <w:r w:rsidRPr="00BD029B">
        <w:rPr>
          <w:lang w:eastAsia="ru-RU"/>
        </w:rPr>
        <w:t xml:space="preserve"> Реутовских ополченцев, 2»</w:t>
      </w:r>
    </w:p>
    <w:p w14:paraId="29273DDA" w14:textId="2BD1A7D4" w:rsidR="00BD029B" w:rsidRDefault="00BD029B" w:rsidP="00BD029B">
      <w:pPr>
        <w:pStyle w:val="3-"/>
      </w:pPr>
      <w:bookmarkStart w:id="65" w:name="_Toc213825773"/>
      <w:r w:rsidRPr="00C14974">
        <w:t>Пьезометрический график по направлению «Котельная №</w:t>
      </w:r>
      <w:r>
        <w:t>4</w:t>
      </w:r>
      <w:r w:rsidRPr="00C14974">
        <w:t xml:space="preserve">, г. </w:t>
      </w:r>
      <w:r>
        <w:t>Реутов</w:t>
      </w:r>
      <w:r w:rsidRPr="00C14974">
        <w:t xml:space="preserve">, </w:t>
      </w:r>
      <w:r>
        <w:t>ул</w:t>
      </w:r>
      <w:r w:rsidR="00C11960">
        <w:t>.</w:t>
      </w:r>
      <w:r w:rsidRPr="00C14974">
        <w:t xml:space="preserve"> </w:t>
      </w:r>
      <w:r>
        <w:t>Комсомольская,</w:t>
      </w:r>
      <w:r w:rsidR="00594C74">
        <w:t>5</w:t>
      </w:r>
      <w:r w:rsidRPr="00C14974">
        <w:t>»</w:t>
      </w:r>
      <w:bookmarkEnd w:id="65"/>
    </w:p>
    <w:p w14:paraId="617C9202" w14:textId="17980C2B" w:rsidR="00BD029B" w:rsidRPr="00FF3176" w:rsidRDefault="00594C74" w:rsidP="00594C74">
      <w:pPr>
        <w:ind w:firstLine="0"/>
        <w:jc w:val="center"/>
        <w:rPr>
          <w:lang w:eastAsia="ru-RU"/>
        </w:rPr>
      </w:pPr>
      <w:r w:rsidRPr="00594C74">
        <w:rPr>
          <w:noProof/>
          <w:lang w:eastAsia="ru-RU"/>
        </w:rPr>
        <w:drawing>
          <wp:inline distT="0" distB="0" distL="0" distR="0" wp14:anchorId="71E3218D" wp14:editId="74DB8954">
            <wp:extent cx="6479540" cy="4389755"/>
            <wp:effectExtent l="0" t="0" r="0" b="0"/>
            <wp:docPr id="1621652010" name="Рисунок 1" descr="Изображение выглядит как карта, План, текст, диаграмм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652010" name="Рисунок 1" descr="Изображение выглядит как карта, План, текст, диаграмма&#10;&#10;Содержимое, созданное искусственным интеллектом, может быть неверным."/>
                    <pic:cNvPicPr/>
                  </pic:nvPicPr>
                  <pic:blipFill>
                    <a:blip r:embed="rId32"/>
                    <a:stretch>
                      <a:fillRect/>
                    </a:stretch>
                  </pic:blipFill>
                  <pic:spPr>
                    <a:xfrm>
                      <a:off x="0" y="0"/>
                      <a:ext cx="6479540" cy="4389755"/>
                    </a:xfrm>
                    <a:prstGeom prst="rect">
                      <a:avLst/>
                    </a:prstGeom>
                  </pic:spPr>
                </pic:pic>
              </a:graphicData>
            </a:graphic>
          </wp:inline>
        </w:drawing>
      </w:r>
      <w:r w:rsidR="00BD029B" w:rsidRPr="00FF3176">
        <w:rPr>
          <w:lang w:eastAsia="ru-RU"/>
        </w:rPr>
        <w:t xml:space="preserve">Рисунок </w:t>
      </w:r>
      <w:r w:rsidR="00CD2A8C">
        <w:rPr>
          <w:lang w:eastAsia="ru-RU"/>
        </w:rPr>
        <w:t>5</w:t>
      </w:r>
      <w:r w:rsidR="00BD029B" w:rsidRPr="00FF3176">
        <w:rPr>
          <w:lang w:eastAsia="ru-RU"/>
        </w:rPr>
        <w:t xml:space="preserve">. Путь движения теплоносителя </w:t>
      </w:r>
      <w:r w:rsidRPr="00594C74">
        <w:rPr>
          <w:lang w:eastAsia="ru-RU"/>
        </w:rPr>
        <w:t>«Котельная №4, г. Реутов, ул</w:t>
      </w:r>
      <w:r w:rsidR="00C11960">
        <w:rPr>
          <w:lang w:eastAsia="ru-RU"/>
        </w:rPr>
        <w:t>.</w:t>
      </w:r>
      <w:r w:rsidRPr="00594C74">
        <w:rPr>
          <w:lang w:eastAsia="ru-RU"/>
        </w:rPr>
        <w:t xml:space="preserve"> Комсомольская,</w:t>
      </w:r>
      <w:r>
        <w:rPr>
          <w:lang w:eastAsia="ru-RU"/>
        </w:rPr>
        <w:t>5</w:t>
      </w:r>
      <w:r w:rsidRPr="00594C74">
        <w:rPr>
          <w:lang w:eastAsia="ru-RU"/>
        </w:rPr>
        <w:t>»</w:t>
      </w:r>
    </w:p>
    <w:p w14:paraId="02FA5150" w14:textId="713DF485" w:rsidR="00BD029B" w:rsidRDefault="00594C74" w:rsidP="00594C74">
      <w:pPr>
        <w:ind w:firstLine="0"/>
        <w:rPr>
          <w:lang w:eastAsia="ru-RU"/>
        </w:rPr>
      </w:pPr>
      <w:r w:rsidRPr="00594C74">
        <w:rPr>
          <w:noProof/>
          <w:lang w:eastAsia="ru-RU"/>
        </w:rPr>
        <w:lastRenderedPageBreak/>
        <w:drawing>
          <wp:inline distT="0" distB="0" distL="0" distR="0" wp14:anchorId="70DA822F" wp14:editId="62AEBFB5">
            <wp:extent cx="6479540" cy="3155950"/>
            <wp:effectExtent l="0" t="0" r="0" b="6350"/>
            <wp:docPr id="1476868527" name="Рисунок 1" descr="Изображение выглядит как текст, снимок экрана, Параллельный, числ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868527" name="Рисунок 1" descr="Изображение выглядит как текст, снимок экрана, Параллельный, число&#10;&#10;Содержимое, созданное искусственным интеллектом, может быть неверным."/>
                    <pic:cNvPicPr/>
                  </pic:nvPicPr>
                  <pic:blipFill>
                    <a:blip r:embed="rId33"/>
                    <a:stretch>
                      <a:fillRect/>
                    </a:stretch>
                  </pic:blipFill>
                  <pic:spPr>
                    <a:xfrm>
                      <a:off x="0" y="0"/>
                      <a:ext cx="6479540" cy="3155950"/>
                    </a:xfrm>
                    <a:prstGeom prst="rect">
                      <a:avLst/>
                    </a:prstGeom>
                  </pic:spPr>
                </pic:pic>
              </a:graphicData>
            </a:graphic>
          </wp:inline>
        </w:drawing>
      </w:r>
    </w:p>
    <w:p w14:paraId="580E23D5" w14:textId="02FFD66C" w:rsidR="00BD029B" w:rsidRDefault="00BD029B" w:rsidP="00BD029B">
      <w:pPr>
        <w:jc w:val="center"/>
        <w:rPr>
          <w:lang w:eastAsia="ru-RU"/>
        </w:rPr>
      </w:pPr>
      <w:r w:rsidRPr="00FF3176">
        <w:rPr>
          <w:lang w:eastAsia="ru-RU"/>
        </w:rPr>
        <w:t xml:space="preserve">Рисунок </w:t>
      </w:r>
      <w:r w:rsidR="00CD2A8C">
        <w:rPr>
          <w:lang w:eastAsia="ru-RU"/>
        </w:rPr>
        <w:t>6</w:t>
      </w:r>
      <w:r w:rsidRPr="00FF3176">
        <w:rPr>
          <w:lang w:eastAsia="ru-RU"/>
        </w:rPr>
        <w:t xml:space="preserve">. </w:t>
      </w:r>
      <w:r w:rsidRPr="00BD029B">
        <w:rPr>
          <w:lang w:eastAsia="ru-RU"/>
        </w:rPr>
        <w:t xml:space="preserve">Пьезометрический график по направлению </w:t>
      </w:r>
      <w:r w:rsidR="00594C74" w:rsidRPr="00594C74">
        <w:rPr>
          <w:lang w:eastAsia="ru-RU"/>
        </w:rPr>
        <w:t>«Котельная №4, г. Реутов, ул</w:t>
      </w:r>
      <w:r w:rsidR="00C11960">
        <w:rPr>
          <w:lang w:eastAsia="ru-RU"/>
        </w:rPr>
        <w:t>.</w:t>
      </w:r>
      <w:r w:rsidR="00594C74" w:rsidRPr="00594C74">
        <w:rPr>
          <w:lang w:eastAsia="ru-RU"/>
        </w:rPr>
        <w:t xml:space="preserve"> Комсомольская,</w:t>
      </w:r>
      <w:r w:rsidR="00594C74">
        <w:rPr>
          <w:lang w:eastAsia="ru-RU"/>
        </w:rPr>
        <w:t>5</w:t>
      </w:r>
      <w:r w:rsidR="00594C74" w:rsidRPr="00594C74">
        <w:rPr>
          <w:lang w:eastAsia="ru-RU"/>
        </w:rPr>
        <w:t>»</w:t>
      </w:r>
    </w:p>
    <w:p w14:paraId="5845C375" w14:textId="77777777" w:rsidR="00BD029B" w:rsidRDefault="00BD029B" w:rsidP="00BD029B">
      <w:pPr>
        <w:rPr>
          <w:lang w:eastAsia="ru-RU"/>
        </w:rPr>
      </w:pPr>
    </w:p>
    <w:p w14:paraId="3EDA1D4B" w14:textId="3F177C14" w:rsidR="00594C74" w:rsidRDefault="00594C74" w:rsidP="00594C74">
      <w:pPr>
        <w:pStyle w:val="3-"/>
      </w:pPr>
      <w:bookmarkStart w:id="66" w:name="_Toc213825774"/>
      <w:r w:rsidRPr="00C14974">
        <w:t>Пьезометрический график по направлению «Котельная №</w:t>
      </w:r>
      <w:r>
        <w:t>5</w:t>
      </w:r>
      <w:r w:rsidRPr="00C14974">
        <w:t xml:space="preserve">, г. </w:t>
      </w:r>
      <w:r>
        <w:t>Реутов</w:t>
      </w:r>
      <w:r w:rsidRPr="00C14974">
        <w:t xml:space="preserve">, </w:t>
      </w:r>
      <w:r>
        <w:t>ул</w:t>
      </w:r>
      <w:r w:rsidR="00C11960">
        <w:t>.</w:t>
      </w:r>
      <w:r w:rsidRPr="00C14974">
        <w:t xml:space="preserve"> </w:t>
      </w:r>
      <w:r>
        <w:t>Октября, д.24</w:t>
      </w:r>
      <w:r w:rsidRPr="00C14974">
        <w:t>»</w:t>
      </w:r>
      <w:bookmarkEnd w:id="66"/>
    </w:p>
    <w:p w14:paraId="50A2973E" w14:textId="447D57A4" w:rsidR="00594C74" w:rsidRPr="00FF3176" w:rsidRDefault="00594C74" w:rsidP="00594C74">
      <w:pPr>
        <w:ind w:firstLine="0"/>
        <w:jc w:val="center"/>
        <w:rPr>
          <w:lang w:eastAsia="ru-RU"/>
        </w:rPr>
      </w:pPr>
      <w:r w:rsidRPr="00594C74">
        <w:rPr>
          <w:noProof/>
          <w:lang w:eastAsia="ru-RU"/>
        </w:rPr>
        <w:drawing>
          <wp:inline distT="0" distB="0" distL="0" distR="0" wp14:anchorId="6B60941A" wp14:editId="731E951D">
            <wp:extent cx="6479540" cy="4389755"/>
            <wp:effectExtent l="0" t="0" r="0" b="0"/>
            <wp:docPr id="815972911" name="Рисунок 1" descr="Изображение выглядит как карта, План, текст, диаграмм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652010" name="Рисунок 1" descr="Изображение выглядит как карта, План, текст, диаграмма&#10;&#10;Содержимое, созданное искусственным интеллектом, может быть неверным."/>
                    <pic:cNvPicPr/>
                  </pic:nvPicPr>
                  <pic:blipFill>
                    <a:blip r:embed="rId32"/>
                    <a:stretch>
                      <a:fillRect/>
                    </a:stretch>
                  </pic:blipFill>
                  <pic:spPr>
                    <a:xfrm>
                      <a:off x="0" y="0"/>
                      <a:ext cx="6479540" cy="4389755"/>
                    </a:xfrm>
                    <a:prstGeom prst="rect">
                      <a:avLst/>
                    </a:prstGeom>
                  </pic:spPr>
                </pic:pic>
              </a:graphicData>
            </a:graphic>
          </wp:inline>
        </w:drawing>
      </w:r>
      <w:r w:rsidRPr="00FF3176">
        <w:rPr>
          <w:lang w:eastAsia="ru-RU"/>
        </w:rPr>
        <w:t xml:space="preserve">Рисунок </w:t>
      </w:r>
      <w:r w:rsidR="00CD2A8C">
        <w:rPr>
          <w:lang w:eastAsia="ru-RU"/>
        </w:rPr>
        <w:t>7</w:t>
      </w:r>
      <w:r w:rsidRPr="00FF3176">
        <w:rPr>
          <w:lang w:eastAsia="ru-RU"/>
        </w:rPr>
        <w:t xml:space="preserve">. Путь движения теплоносителя </w:t>
      </w:r>
      <w:r w:rsidRPr="00594C74">
        <w:rPr>
          <w:lang w:eastAsia="ru-RU"/>
        </w:rPr>
        <w:t>«Котельная №5, г. Реутов, ул</w:t>
      </w:r>
      <w:r w:rsidR="00C11960">
        <w:rPr>
          <w:lang w:eastAsia="ru-RU"/>
        </w:rPr>
        <w:t>.</w:t>
      </w:r>
      <w:r w:rsidRPr="00594C74">
        <w:rPr>
          <w:lang w:eastAsia="ru-RU"/>
        </w:rPr>
        <w:t xml:space="preserve"> Октября, д.24»</w:t>
      </w:r>
    </w:p>
    <w:p w14:paraId="08910CEE" w14:textId="77777777" w:rsidR="00594C74" w:rsidRDefault="00594C74" w:rsidP="00594C74">
      <w:pPr>
        <w:ind w:firstLine="0"/>
        <w:rPr>
          <w:lang w:eastAsia="ru-RU"/>
        </w:rPr>
      </w:pPr>
      <w:r w:rsidRPr="00594C74">
        <w:rPr>
          <w:noProof/>
          <w:lang w:eastAsia="ru-RU"/>
        </w:rPr>
        <w:lastRenderedPageBreak/>
        <w:drawing>
          <wp:inline distT="0" distB="0" distL="0" distR="0" wp14:anchorId="774B7A7C" wp14:editId="25A6D81E">
            <wp:extent cx="6479540" cy="3155950"/>
            <wp:effectExtent l="0" t="0" r="0" b="6350"/>
            <wp:docPr id="1026105269" name="Рисунок 1" descr="Изображение выглядит как текст, снимок экрана, Параллельный, числ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868527" name="Рисунок 1" descr="Изображение выглядит как текст, снимок экрана, Параллельный, число&#10;&#10;Содержимое, созданное искусственным интеллектом, может быть неверным."/>
                    <pic:cNvPicPr/>
                  </pic:nvPicPr>
                  <pic:blipFill>
                    <a:blip r:embed="rId33"/>
                    <a:stretch>
                      <a:fillRect/>
                    </a:stretch>
                  </pic:blipFill>
                  <pic:spPr>
                    <a:xfrm>
                      <a:off x="0" y="0"/>
                      <a:ext cx="6479540" cy="3155950"/>
                    </a:xfrm>
                    <a:prstGeom prst="rect">
                      <a:avLst/>
                    </a:prstGeom>
                  </pic:spPr>
                </pic:pic>
              </a:graphicData>
            </a:graphic>
          </wp:inline>
        </w:drawing>
      </w:r>
    </w:p>
    <w:p w14:paraId="3FA9AD0D" w14:textId="6246E1A2" w:rsidR="00594C74" w:rsidRDefault="00594C74" w:rsidP="00594C74">
      <w:pPr>
        <w:jc w:val="center"/>
        <w:rPr>
          <w:lang w:eastAsia="ru-RU"/>
        </w:rPr>
      </w:pPr>
      <w:r w:rsidRPr="00FF3176">
        <w:rPr>
          <w:lang w:eastAsia="ru-RU"/>
        </w:rPr>
        <w:t xml:space="preserve">Рисунок </w:t>
      </w:r>
      <w:r w:rsidR="00CD2A8C">
        <w:rPr>
          <w:lang w:eastAsia="ru-RU"/>
        </w:rPr>
        <w:t>8</w:t>
      </w:r>
      <w:r w:rsidRPr="00FF3176">
        <w:rPr>
          <w:lang w:eastAsia="ru-RU"/>
        </w:rPr>
        <w:t xml:space="preserve">. </w:t>
      </w:r>
      <w:r w:rsidRPr="00BD029B">
        <w:rPr>
          <w:lang w:eastAsia="ru-RU"/>
        </w:rPr>
        <w:t xml:space="preserve">Пьезометрический график по направлению </w:t>
      </w:r>
      <w:r w:rsidRPr="00594C74">
        <w:rPr>
          <w:lang w:eastAsia="ru-RU"/>
        </w:rPr>
        <w:t>«Котельная №5, г. Реутов, ул Октября, д.24»</w:t>
      </w:r>
    </w:p>
    <w:p w14:paraId="4452D7CE" w14:textId="77777777" w:rsidR="00BD029B" w:rsidRPr="00FF3176" w:rsidRDefault="00BD029B" w:rsidP="00BD029B">
      <w:pPr>
        <w:rPr>
          <w:lang w:eastAsia="ru-RU"/>
        </w:rPr>
      </w:pPr>
    </w:p>
    <w:p w14:paraId="6D278B59" w14:textId="1DC2796A" w:rsidR="00CD2A8C" w:rsidRDefault="00CD2A8C" w:rsidP="00CD2A8C">
      <w:pPr>
        <w:pStyle w:val="3-"/>
      </w:pPr>
      <w:bookmarkStart w:id="67" w:name="_Toc213825775"/>
      <w:r w:rsidRPr="00C14974">
        <w:t>Пьезометрический график по направлению «Котельная №</w:t>
      </w:r>
      <w:r>
        <w:t>6</w:t>
      </w:r>
      <w:r w:rsidRPr="00C14974">
        <w:t xml:space="preserve">, г. </w:t>
      </w:r>
      <w:r>
        <w:t>Реутов</w:t>
      </w:r>
      <w:r w:rsidRPr="00C14974">
        <w:t xml:space="preserve">, </w:t>
      </w:r>
      <w:r>
        <w:t>ул</w:t>
      </w:r>
      <w:r w:rsidRPr="00C14974">
        <w:t xml:space="preserve"> </w:t>
      </w:r>
      <w:r>
        <w:t>Ленина, д.18</w:t>
      </w:r>
      <w:r w:rsidRPr="00C14974">
        <w:t>»</w:t>
      </w:r>
      <w:bookmarkEnd w:id="67"/>
    </w:p>
    <w:p w14:paraId="1AF7DB16" w14:textId="77777777" w:rsidR="00CD2A8C" w:rsidRDefault="00CD2A8C" w:rsidP="00CD2A8C">
      <w:pPr>
        <w:ind w:firstLine="0"/>
        <w:jc w:val="center"/>
        <w:rPr>
          <w:lang w:eastAsia="ru-RU"/>
        </w:rPr>
      </w:pPr>
      <w:r w:rsidRPr="00CD2A8C">
        <w:rPr>
          <w:noProof/>
          <w:lang w:eastAsia="ru-RU"/>
        </w:rPr>
        <w:drawing>
          <wp:inline distT="0" distB="0" distL="0" distR="0" wp14:anchorId="355BF328" wp14:editId="16D4D05B">
            <wp:extent cx="4344006" cy="2600688"/>
            <wp:effectExtent l="0" t="0" r="0" b="9525"/>
            <wp:docPr id="346895563" name="Рисунок 1" descr="Изображение выглядит как текст, карта, атлас, План&#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895563" name="Рисунок 1" descr="Изображение выглядит как текст, карта, атлас, План&#10;&#10;Содержимое, созданное искусственным интеллектом, может быть неверным."/>
                    <pic:cNvPicPr/>
                  </pic:nvPicPr>
                  <pic:blipFill>
                    <a:blip r:embed="rId34"/>
                    <a:stretch>
                      <a:fillRect/>
                    </a:stretch>
                  </pic:blipFill>
                  <pic:spPr>
                    <a:xfrm>
                      <a:off x="0" y="0"/>
                      <a:ext cx="4344006" cy="2600688"/>
                    </a:xfrm>
                    <a:prstGeom prst="rect">
                      <a:avLst/>
                    </a:prstGeom>
                  </pic:spPr>
                </pic:pic>
              </a:graphicData>
            </a:graphic>
          </wp:inline>
        </w:drawing>
      </w:r>
    </w:p>
    <w:p w14:paraId="2119CB59" w14:textId="69556110" w:rsidR="00CD2A8C" w:rsidRPr="00FF3176" w:rsidRDefault="00CD2A8C" w:rsidP="00CD2A8C">
      <w:pPr>
        <w:ind w:firstLine="0"/>
        <w:jc w:val="center"/>
        <w:rPr>
          <w:lang w:eastAsia="ru-RU"/>
        </w:rPr>
      </w:pPr>
      <w:r w:rsidRPr="00FF3176">
        <w:rPr>
          <w:lang w:eastAsia="ru-RU"/>
        </w:rPr>
        <w:t xml:space="preserve">Рисунок </w:t>
      </w:r>
      <w:r w:rsidR="0085273C">
        <w:rPr>
          <w:lang w:eastAsia="ru-RU"/>
        </w:rPr>
        <w:t>9</w:t>
      </w:r>
      <w:r w:rsidRPr="00FF3176">
        <w:rPr>
          <w:lang w:eastAsia="ru-RU"/>
        </w:rPr>
        <w:t xml:space="preserve">. Путь движения теплоносителя </w:t>
      </w:r>
      <w:r w:rsidRPr="00CD2A8C">
        <w:rPr>
          <w:lang w:eastAsia="ru-RU"/>
        </w:rPr>
        <w:t>«Котельная №6, г. Реутов, ул Ленина, д.18»</w:t>
      </w:r>
    </w:p>
    <w:p w14:paraId="759ACC1A" w14:textId="4ADDEE38" w:rsidR="00CD2A8C" w:rsidRDefault="00CD2A8C" w:rsidP="00CD2A8C">
      <w:pPr>
        <w:ind w:firstLine="0"/>
        <w:rPr>
          <w:lang w:eastAsia="ru-RU"/>
        </w:rPr>
      </w:pPr>
      <w:r w:rsidRPr="00CD2A8C">
        <w:rPr>
          <w:noProof/>
          <w:lang w:eastAsia="ru-RU"/>
        </w:rPr>
        <w:lastRenderedPageBreak/>
        <w:drawing>
          <wp:inline distT="0" distB="0" distL="0" distR="0" wp14:anchorId="3F08C74A" wp14:editId="7E6FA21C">
            <wp:extent cx="6479540" cy="3007995"/>
            <wp:effectExtent l="0" t="0" r="0" b="1905"/>
            <wp:docPr id="130429131" name="Рисунок 1" descr="Изображение выглядит как текст, снимок экрана, число, Параллельн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429131" name="Рисунок 1" descr="Изображение выглядит как текст, снимок экрана, число, Параллельный&#10;&#10;Содержимое, созданное искусственным интеллектом, может быть неверным."/>
                    <pic:cNvPicPr/>
                  </pic:nvPicPr>
                  <pic:blipFill>
                    <a:blip r:embed="rId35"/>
                    <a:stretch>
                      <a:fillRect/>
                    </a:stretch>
                  </pic:blipFill>
                  <pic:spPr>
                    <a:xfrm>
                      <a:off x="0" y="0"/>
                      <a:ext cx="6479540" cy="3007995"/>
                    </a:xfrm>
                    <a:prstGeom prst="rect">
                      <a:avLst/>
                    </a:prstGeom>
                  </pic:spPr>
                </pic:pic>
              </a:graphicData>
            </a:graphic>
          </wp:inline>
        </w:drawing>
      </w:r>
    </w:p>
    <w:p w14:paraId="4E94F92E" w14:textId="5FFBBCBD" w:rsidR="00CD2A8C" w:rsidRDefault="00CD2A8C" w:rsidP="00CD2A8C">
      <w:pPr>
        <w:jc w:val="center"/>
        <w:rPr>
          <w:lang w:eastAsia="ru-RU"/>
        </w:rPr>
      </w:pPr>
      <w:r w:rsidRPr="00FF3176">
        <w:rPr>
          <w:lang w:eastAsia="ru-RU"/>
        </w:rPr>
        <w:t xml:space="preserve">Рисунок </w:t>
      </w:r>
      <w:r w:rsidR="0085273C">
        <w:rPr>
          <w:lang w:eastAsia="ru-RU"/>
        </w:rPr>
        <w:t>10</w:t>
      </w:r>
      <w:r w:rsidRPr="00FF3176">
        <w:rPr>
          <w:lang w:eastAsia="ru-RU"/>
        </w:rPr>
        <w:t xml:space="preserve">. </w:t>
      </w:r>
      <w:r w:rsidRPr="00BD029B">
        <w:rPr>
          <w:lang w:eastAsia="ru-RU"/>
        </w:rPr>
        <w:t xml:space="preserve">Пьезометрический график по направлению </w:t>
      </w:r>
      <w:r w:rsidRPr="00CD2A8C">
        <w:rPr>
          <w:lang w:eastAsia="ru-RU"/>
        </w:rPr>
        <w:t>«Котельная №6, г. Реутов, ул Ленина, д.18»</w:t>
      </w:r>
    </w:p>
    <w:p w14:paraId="44AE6B64" w14:textId="6E7DBCD5" w:rsidR="00CD2A8C" w:rsidRDefault="00CD2A8C" w:rsidP="00CD2A8C">
      <w:pPr>
        <w:pStyle w:val="3-"/>
      </w:pPr>
      <w:bookmarkStart w:id="68" w:name="_Toc213825776"/>
      <w:r w:rsidRPr="00C14974">
        <w:t>Пьезометрический график по направлению «Котельная №</w:t>
      </w:r>
      <w:r>
        <w:t>7</w:t>
      </w:r>
      <w:r w:rsidRPr="00C14974">
        <w:t xml:space="preserve">, г. </w:t>
      </w:r>
      <w:r>
        <w:t>Реутов</w:t>
      </w:r>
      <w:r w:rsidRPr="00C14974">
        <w:t xml:space="preserve">, </w:t>
      </w:r>
      <w:r>
        <w:t>ул</w:t>
      </w:r>
      <w:r w:rsidRPr="00C14974">
        <w:t xml:space="preserve"> </w:t>
      </w:r>
      <w:r>
        <w:t>Победы, д.31</w:t>
      </w:r>
      <w:r w:rsidRPr="00C14974">
        <w:t>»</w:t>
      </w:r>
      <w:bookmarkEnd w:id="68"/>
    </w:p>
    <w:p w14:paraId="725ABC22" w14:textId="4D0142B0" w:rsidR="00CD2A8C" w:rsidRDefault="008C736E" w:rsidP="00CD2A8C">
      <w:pPr>
        <w:ind w:firstLine="0"/>
        <w:jc w:val="center"/>
        <w:rPr>
          <w:lang w:eastAsia="ru-RU"/>
        </w:rPr>
      </w:pPr>
      <w:r w:rsidRPr="008C736E">
        <w:rPr>
          <w:noProof/>
          <w:lang w:eastAsia="ru-RU"/>
        </w:rPr>
        <w:drawing>
          <wp:inline distT="0" distB="0" distL="0" distR="0" wp14:anchorId="44683E1E" wp14:editId="704D3407">
            <wp:extent cx="4258269" cy="2934109"/>
            <wp:effectExtent l="0" t="0" r="9525" b="0"/>
            <wp:docPr id="557142718" name="Рисунок 1" descr="Изображение выглядит как текст, карта, План, атлас&#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142718" name="Рисунок 1" descr="Изображение выглядит как текст, карта, План, атлас&#10;&#10;Содержимое, созданное искусственным интеллектом, может быть неверным."/>
                    <pic:cNvPicPr/>
                  </pic:nvPicPr>
                  <pic:blipFill>
                    <a:blip r:embed="rId36"/>
                    <a:stretch>
                      <a:fillRect/>
                    </a:stretch>
                  </pic:blipFill>
                  <pic:spPr>
                    <a:xfrm>
                      <a:off x="0" y="0"/>
                      <a:ext cx="4258269" cy="2934109"/>
                    </a:xfrm>
                    <a:prstGeom prst="rect">
                      <a:avLst/>
                    </a:prstGeom>
                  </pic:spPr>
                </pic:pic>
              </a:graphicData>
            </a:graphic>
          </wp:inline>
        </w:drawing>
      </w:r>
    </w:p>
    <w:p w14:paraId="1DF05845" w14:textId="42B81903" w:rsidR="00CD2A8C" w:rsidRPr="00FF3176" w:rsidRDefault="00CD2A8C" w:rsidP="00CD2A8C">
      <w:pPr>
        <w:ind w:firstLine="0"/>
        <w:jc w:val="center"/>
        <w:rPr>
          <w:lang w:eastAsia="ru-RU"/>
        </w:rPr>
      </w:pPr>
      <w:r w:rsidRPr="00FF3176">
        <w:rPr>
          <w:lang w:eastAsia="ru-RU"/>
        </w:rPr>
        <w:t xml:space="preserve">Рисунок </w:t>
      </w:r>
      <w:r w:rsidR="0085273C">
        <w:rPr>
          <w:lang w:eastAsia="ru-RU"/>
        </w:rPr>
        <w:t>11</w:t>
      </w:r>
      <w:r w:rsidRPr="00FF3176">
        <w:rPr>
          <w:lang w:eastAsia="ru-RU"/>
        </w:rPr>
        <w:t xml:space="preserve">. Путь движения теплоносителя </w:t>
      </w:r>
      <w:r w:rsidR="008C736E" w:rsidRPr="008C736E">
        <w:rPr>
          <w:lang w:eastAsia="ru-RU"/>
        </w:rPr>
        <w:t>«Котельная №7, г. Реутов, ул Победы, д.31»</w:t>
      </w:r>
    </w:p>
    <w:p w14:paraId="2877028B" w14:textId="23A69010" w:rsidR="00CD2A8C" w:rsidRDefault="008C736E" w:rsidP="00CD2A8C">
      <w:pPr>
        <w:ind w:firstLine="0"/>
        <w:rPr>
          <w:lang w:eastAsia="ru-RU"/>
        </w:rPr>
      </w:pPr>
      <w:r w:rsidRPr="008C736E">
        <w:rPr>
          <w:noProof/>
          <w:lang w:eastAsia="ru-RU"/>
        </w:rPr>
        <w:lastRenderedPageBreak/>
        <w:drawing>
          <wp:inline distT="0" distB="0" distL="0" distR="0" wp14:anchorId="47F186A9" wp14:editId="7B2AAD04">
            <wp:extent cx="6479540" cy="3004820"/>
            <wp:effectExtent l="0" t="0" r="0" b="5080"/>
            <wp:docPr id="2017688600" name="Рисунок 1" descr="Изображение выглядит как текст, линия, Параллельный, снимок экран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688600" name="Рисунок 1" descr="Изображение выглядит как текст, линия, Параллельный, снимок экрана&#10;&#10;Содержимое, созданное искусственным интеллектом, может быть неверным."/>
                    <pic:cNvPicPr/>
                  </pic:nvPicPr>
                  <pic:blipFill>
                    <a:blip r:embed="rId37"/>
                    <a:stretch>
                      <a:fillRect/>
                    </a:stretch>
                  </pic:blipFill>
                  <pic:spPr>
                    <a:xfrm>
                      <a:off x="0" y="0"/>
                      <a:ext cx="6479540" cy="3004820"/>
                    </a:xfrm>
                    <a:prstGeom prst="rect">
                      <a:avLst/>
                    </a:prstGeom>
                  </pic:spPr>
                </pic:pic>
              </a:graphicData>
            </a:graphic>
          </wp:inline>
        </w:drawing>
      </w:r>
    </w:p>
    <w:p w14:paraId="78A9602A" w14:textId="6528F99B" w:rsidR="00CD2A8C" w:rsidRDefault="00CD2A8C" w:rsidP="00CD2A8C">
      <w:pPr>
        <w:jc w:val="center"/>
        <w:rPr>
          <w:lang w:eastAsia="ru-RU"/>
        </w:rPr>
      </w:pPr>
      <w:r w:rsidRPr="00FF3176">
        <w:rPr>
          <w:lang w:eastAsia="ru-RU"/>
        </w:rPr>
        <w:t xml:space="preserve">Рисунок </w:t>
      </w:r>
      <w:r w:rsidR="0085273C">
        <w:rPr>
          <w:lang w:eastAsia="ru-RU"/>
        </w:rPr>
        <w:t>12</w:t>
      </w:r>
      <w:r w:rsidRPr="00FF3176">
        <w:rPr>
          <w:lang w:eastAsia="ru-RU"/>
        </w:rPr>
        <w:t xml:space="preserve">. </w:t>
      </w:r>
      <w:r w:rsidRPr="00BD029B">
        <w:rPr>
          <w:lang w:eastAsia="ru-RU"/>
        </w:rPr>
        <w:t xml:space="preserve">Пьезометрический график по направлению </w:t>
      </w:r>
      <w:r w:rsidR="008C736E" w:rsidRPr="008C736E">
        <w:rPr>
          <w:lang w:eastAsia="ru-RU"/>
        </w:rPr>
        <w:t>«Котельная №7, г. Реутов, ул</w:t>
      </w:r>
      <w:r w:rsidR="00C11960">
        <w:rPr>
          <w:lang w:eastAsia="ru-RU"/>
        </w:rPr>
        <w:t>.</w:t>
      </w:r>
      <w:r w:rsidR="008C736E" w:rsidRPr="008C736E">
        <w:rPr>
          <w:lang w:eastAsia="ru-RU"/>
        </w:rPr>
        <w:t xml:space="preserve"> Победы, д.31»</w:t>
      </w:r>
    </w:p>
    <w:p w14:paraId="3096E350" w14:textId="77777777" w:rsidR="00CD2A8C" w:rsidRDefault="00CD2A8C" w:rsidP="00CD2A8C">
      <w:pPr>
        <w:jc w:val="center"/>
        <w:rPr>
          <w:lang w:eastAsia="ru-RU"/>
        </w:rPr>
      </w:pPr>
    </w:p>
    <w:p w14:paraId="05BE3E8A" w14:textId="0EC4B445" w:rsidR="008C736E" w:rsidRDefault="008C736E" w:rsidP="008C736E">
      <w:pPr>
        <w:pStyle w:val="3-"/>
      </w:pPr>
      <w:bookmarkStart w:id="69" w:name="_Toc213825777"/>
      <w:r w:rsidRPr="00C14974">
        <w:t xml:space="preserve">Пьезометрический график по направлению «Котельная </w:t>
      </w:r>
      <w:r>
        <w:t>БМК-140</w:t>
      </w:r>
      <w:r w:rsidRPr="00C14974">
        <w:t xml:space="preserve">, г. </w:t>
      </w:r>
      <w:r>
        <w:t>Реутов</w:t>
      </w:r>
      <w:r w:rsidRPr="00C14974">
        <w:t xml:space="preserve">, </w:t>
      </w:r>
      <w:r>
        <w:t>ш.</w:t>
      </w:r>
      <w:r w:rsidRPr="00C14974">
        <w:t xml:space="preserve"> </w:t>
      </w:r>
      <w:r>
        <w:t>Носовихинское, д.45</w:t>
      </w:r>
      <w:r w:rsidRPr="00C14974">
        <w:t>»</w:t>
      </w:r>
      <w:bookmarkEnd w:id="69"/>
    </w:p>
    <w:p w14:paraId="6E71F060" w14:textId="19F5FD38" w:rsidR="008C736E" w:rsidRDefault="0085273C" w:rsidP="008C736E">
      <w:pPr>
        <w:ind w:firstLine="0"/>
        <w:jc w:val="center"/>
        <w:rPr>
          <w:lang w:eastAsia="ru-RU"/>
        </w:rPr>
      </w:pPr>
      <w:r w:rsidRPr="0085273C">
        <w:rPr>
          <w:noProof/>
          <w:lang w:eastAsia="ru-RU"/>
        </w:rPr>
        <w:drawing>
          <wp:inline distT="0" distB="0" distL="0" distR="0" wp14:anchorId="0D00046C" wp14:editId="710B52A7">
            <wp:extent cx="6001588" cy="2829320"/>
            <wp:effectExtent l="0" t="0" r="0" b="9525"/>
            <wp:docPr id="1933930833" name="Рисунок 1" descr="Изображение выглядит как карта, текст, План, атлас&#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930833" name="Рисунок 1" descr="Изображение выглядит как карта, текст, План, атлас&#10;&#10;Содержимое, созданное искусственным интеллектом, может быть неверным."/>
                    <pic:cNvPicPr/>
                  </pic:nvPicPr>
                  <pic:blipFill>
                    <a:blip r:embed="rId38"/>
                    <a:stretch>
                      <a:fillRect/>
                    </a:stretch>
                  </pic:blipFill>
                  <pic:spPr>
                    <a:xfrm>
                      <a:off x="0" y="0"/>
                      <a:ext cx="6001588" cy="2829320"/>
                    </a:xfrm>
                    <a:prstGeom prst="rect">
                      <a:avLst/>
                    </a:prstGeom>
                  </pic:spPr>
                </pic:pic>
              </a:graphicData>
            </a:graphic>
          </wp:inline>
        </w:drawing>
      </w:r>
    </w:p>
    <w:p w14:paraId="241F79B6" w14:textId="4428FA77" w:rsidR="008C736E" w:rsidRPr="00FF3176" w:rsidRDefault="008C736E" w:rsidP="008C736E">
      <w:pPr>
        <w:ind w:firstLine="0"/>
        <w:jc w:val="center"/>
        <w:rPr>
          <w:lang w:eastAsia="ru-RU"/>
        </w:rPr>
      </w:pPr>
      <w:r w:rsidRPr="00FF3176">
        <w:rPr>
          <w:lang w:eastAsia="ru-RU"/>
        </w:rPr>
        <w:t xml:space="preserve">Рисунок </w:t>
      </w:r>
      <w:r w:rsidR="0085273C">
        <w:rPr>
          <w:lang w:eastAsia="ru-RU"/>
        </w:rPr>
        <w:t>1</w:t>
      </w:r>
      <w:r>
        <w:rPr>
          <w:lang w:eastAsia="ru-RU"/>
        </w:rPr>
        <w:t>3</w:t>
      </w:r>
      <w:r w:rsidRPr="00FF3176">
        <w:rPr>
          <w:lang w:eastAsia="ru-RU"/>
        </w:rPr>
        <w:t xml:space="preserve">. Путь движения теплоносителя </w:t>
      </w:r>
      <w:r w:rsidRPr="008C736E">
        <w:rPr>
          <w:lang w:eastAsia="ru-RU"/>
        </w:rPr>
        <w:t>«Котельная БМК-140, г. Реутов, ш. Носовихинское, д.45»</w:t>
      </w:r>
    </w:p>
    <w:p w14:paraId="668D05D2" w14:textId="596D8095" w:rsidR="008C736E" w:rsidRDefault="008C736E" w:rsidP="008C736E">
      <w:pPr>
        <w:ind w:firstLine="0"/>
        <w:rPr>
          <w:lang w:eastAsia="ru-RU"/>
        </w:rPr>
      </w:pPr>
      <w:r w:rsidRPr="008C736E">
        <w:rPr>
          <w:noProof/>
          <w:lang w:eastAsia="ru-RU"/>
        </w:rPr>
        <w:lastRenderedPageBreak/>
        <w:drawing>
          <wp:inline distT="0" distB="0" distL="0" distR="0" wp14:anchorId="58EAC7AB" wp14:editId="72BCFA71">
            <wp:extent cx="6479540" cy="3127375"/>
            <wp:effectExtent l="0" t="0" r="0" b="0"/>
            <wp:docPr id="1087419765" name="Рисунок 1" descr="Изображение выглядит как текст, снимок экрана, Параллельный, числ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419765" name="Рисунок 1" descr="Изображение выглядит как текст, снимок экрана, Параллельный, число&#10;&#10;Содержимое, созданное искусственным интеллектом, может быть неверным."/>
                    <pic:cNvPicPr/>
                  </pic:nvPicPr>
                  <pic:blipFill>
                    <a:blip r:embed="rId39"/>
                    <a:stretch>
                      <a:fillRect/>
                    </a:stretch>
                  </pic:blipFill>
                  <pic:spPr>
                    <a:xfrm>
                      <a:off x="0" y="0"/>
                      <a:ext cx="6479540" cy="3127375"/>
                    </a:xfrm>
                    <a:prstGeom prst="rect">
                      <a:avLst/>
                    </a:prstGeom>
                  </pic:spPr>
                </pic:pic>
              </a:graphicData>
            </a:graphic>
          </wp:inline>
        </w:drawing>
      </w:r>
    </w:p>
    <w:p w14:paraId="4B2526CD" w14:textId="731D8124" w:rsidR="008C736E" w:rsidRDefault="008C736E" w:rsidP="008C736E">
      <w:pPr>
        <w:jc w:val="center"/>
        <w:rPr>
          <w:lang w:eastAsia="ru-RU"/>
        </w:rPr>
      </w:pPr>
      <w:r w:rsidRPr="00FF3176">
        <w:rPr>
          <w:lang w:eastAsia="ru-RU"/>
        </w:rPr>
        <w:t xml:space="preserve">Рисунок </w:t>
      </w:r>
      <w:r w:rsidR="0085273C">
        <w:rPr>
          <w:lang w:eastAsia="ru-RU"/>
        </w:rPr>
        <w:t>1</w:t>
      </w:r>
      <w:r>
        <w:rPr>
          <w:lang w:eastAsia="ru-RU"/>
        </w:rPr>
        <w:t>4</w:t>
      </w:r>
      <w:r w:rsidRPr="00FF3176">
        <w:rPr>
          <w:lang w:eastAsia="ru-RU"/>
        </w:rPr>
        <w:t xml:space="preserve">. </w:t>
      </w:r>
      <w:r w:rsidRPr="00BD029B">
        <w:rPr>
          <w:lang w:eastAsia="ru-RU"/>
        </w:rPr>
        <w:t xml:space="preserve">Пьезометрический график по направлению </w:t>
      </w:r>
      <w:r w:rsidRPr="008C736E">
        <w:rPr>
          <w:lang w:eastAsia="ru-RU"/>
        </w:rPr>
        <w:t>«Котельная БМК-140, г. Реутов, ш. Носовихинское, д.45»</w:t>
      </w:r>
    </w:p>
    <w:p w14:paraId="19AC24C0" w14:textId="1006F632" w:rsidR="003F3251" w:rsidRDefault="003F3251" w:rsidP="003F3251">
      <w:pPr>
        <w:pStyle w:val="3-"/>
      </w:pPr>
      <w:bookmarkStart w:id="70" w:name="_Toc213825778"/>
      <w:r w:rsidRPr="00C14974">
        <w:t xml:space="preserve">Пьезометрический график по направлению </w:t>
      </w:r>
      <w:bookmarkStart w:id="71" w:name="_Hlk213332281"/>
      <w:r w:rsidRPr="00C14974">
        <w:t xml:space="preserve">«Котельная </w:t>
      </w:r>
      <w:r>
        <w:t>ЖК-Реут</w:t>
      </w:r>
      <w:r w:rsidRPr="00C14974">
        <w:t xml:space="preserve">, г. </w:t>
      </w:r>
      <w:r>
        <w:t>Реутов</w:t>
      </w:r>
      <w:r w:rsidRPr="00C14974">
        <w:t xml:space="preserve">, </w:t>
      </w:r>
      <w:r w:rsidR="0085273C">
        <w:t>ЖК «Реут» к.1.</w:t>
      </w:r>
      <w:r w:rsidRPr="00C14974">
        <w:t>»</w:t>
      </w:r>
      <w:bookmarkEnd w:id="70"/>
      <w:bookmarkEnd w:id="71"/>
    </w:p>
    <w:p w14:paraId="7C0A92C4" w14:textId="2CC2224F" w:rsidR="003F3251" w:rsidRDefault="0085273C" w:rsidP="003F3251">
      <w:pPr>
        <w:ind w:firstLine="0"/>
        <w:jc w:val="center"/>
        <w:rPr>
          <w:lang w:eastAsia="ru-RU"/>
        </w:rPr>
      </w:pPr>
      <w:r w:rsidRPr="0085273C">
        <w:rPr>
          <w:noProof/>
          <w:lang w:eastAsia="ru-RU"/>
        </w:rPr>
        <w:drawing>
          <wp:inline distT="0" distB="0" distL="0" distR="0" wp14:anchorId="2EAB0991" wp14:editId="64BB6DB6">
            <wp:extent cx="6479540" cy="3885565"/>
            <wp:effectExtent l="0" t="0" r="0" b="635"/>
            <wp:docPr id="119310426" name="Рисунок 1" descr="Изображение выглядит как карта, текст, План, диаграмм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310426" name="Рисунок 1" descr="Изображение выглядит как карта, текст, План, диаграмма&#10;&#10;Содержимое, созданное искусственным интеллектом, может быть неверным."/>
                    <pic:cNvPicPr/>
                  </pic:nvPicPr>
                  <pic:blipFill>
                    <a:blip r:embed="rId40"/>
                    <a:stretch>
                      <a:fillRect/>
                    </a:stretch>
                  </pic:blipFill>
                  <pic:spPr>
                    <a:xfrm>
                      <a:off x="0" y="0"/>
                      <a:ext cx="6479540" cy="3885565"/>
                    </a:xfrm>
                    <a:prstGeom prst="rect">
                      <a:avLst/>
                    </a:prstGeom>
                  </pic:spPr>
                </pic:pic>
              </a:graphicData>
            </a:graphic>
          </wp:inline>
        </w:drawing>
      </w:r>
    </w:p>
    <w:p w14:paraId="3CAD722C" w14:textId="5FBC0106" w:rsidR="003F3251" w:rsidRPr="00FF3176" w:rsidRDefault="003F3251" w:rsidP="003F3251">
      <w:pPr>
        <w:ind w:firstLine="0"/>
        <w:jc w:val="center"/>
        <w:rPr>
          <w:lang w:eastAsia="ru-RU"/>
        </w:rPr>
      </w:pPr>
      <w:r w:rsidRPr="00FF3176">
        <w:rPr>
          <w:lang w:eastAsia="ru-RU"/>
        </w:rPr>
        <w:t xml:space="preserve">Рисунок </w:t>
      </w:r>
      <w:r w:rsidR="0085273C">
        <w:rPr>
          <w:lang w:eastAsia="ru-RU"/>
        </w:rPr>
        <w:t>15</w:t>
      </w:r>
      <w:r w:rsidRPr="00FF3176">
        <w:rPr>
          <w:lang w:eastAsia="ru-RU"/>
        </w:rPr>
        <w:t xml:space="preserve">. Путь движения теплоносителя </w:t>
      </w:r>
      <w:r w:rsidR="0085273C" w:rsidRPr="0085273C">
        <w:rPr>
          <w:lang w:eastAsia="ru-RU"/>
        </w:rPr>
        <w:t>«Котельная ЖК-Реут, г. Реутов, ЖК «Реут» к.1.»</w:t>
      </w:r>
    </w:p>
    <w:p w14:paraId="6501DD52" w14:textId="48F20E36" w:rsidR="003F3251" w:rsidRDefault="0085273C" w:rsidP="0085273C">
      <w:pPr>
        <w:ind w:firstLine="0"/>
        <w:jc w:val="center"/>
        <w:rPr>
          <w:lang w:eastAsia="ru-RU"/>
        </w:rPr>
      </w:pPr>
      <w:r w:rsidRPr="0085273C">
        <w:rPr>
          <w:noProof/>
          <w:lang w:eastAsia="ru-RU"/>
        </w:rPr>
        <w:lastRenderedPageBreak/>
        <w:drawing>
          <wp:inline distT="0" distB="0" distL="0" distR="0" wp14:anchorId="09181579" wp14:editId="5F077761">
            <wp:extent cx="5486400" cy="3943350"/>
            <wp:effectExtent l="0" t="0" r="0" b="0"/>
            <wp:docPr id="291318463" name="Рисунок 1" descr="Изображение выглядит как текст, снимок экрана, число, Параллельн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318463" name="Рисунок 1" descr="Изображение выглядит как текст, снимок экрана, число, Параллельный&#10;&#10;Содержимое, созданное искусственным интеллектом, может быть неверным."/>
                    <pic:cNvPicPr/>
                  </pic:nvPicPr>
                  <pic:blipFill>
                    <a:blip r:embed="rId41"/>
                    <a:stretch>
                      <a:fillRect/>
                    </a:stretch>
                  </pic:blipFill>
                  <pic:spPr>
                    <a:xfrm>
                      <a:off x="0" y="0"/>
                      <a:ext cx="5495393" cy="3949814"/>
                    </a:xfrm>
                    <a:prstGeom prst="rect">
                      <a:avLst/>
                    </a:prstGeom>
                  </pic:spPr>
                </pic:pic>
              </a:graphicData>
            </a:graphic>
          </wp:inline>
        </w:drawing>
      </w:r>
    </w:p>
    <w:p w14:paraId="13947CBE" w14:textId="4AA2DA87" w:rsidR="003F3251" w:rsidRDefault="003F3251" w:rsidP="003F3251">
      <w:pPr>
        <w:jc w:val="center"/>
        <w:rPr>
          <w:lang w:eastAsia="ru-RU"/>
        </w:rPr>
      </w:pPr>
      <w:r w:rsidRPr="00FF3176">
        <w:rPr>
          <w:lang w:eastAsia="ru-RU"/>
        </w:rPr>
        <w:t xml:space="preserve">Рисунок </w:t>
      </w:r>
      <w:r w:rsidR="0085273C">
        <w:rPr>
          <w:lang w:eastAsia="ru-RU"/>
        </w:rPr>
        <w:t>16</w:t>
      </w:r>
      <w:r w:rsidRPr="00FF3176">
        <w:rPr>
          <w:lang w:eastAsia="ru-RU"/>
        </w:rPr>
        <w:t xml:space="preserve">. </w:t>
      </w:r>
      <w:r w:rsidRPr="00BD029B">
        <w:rPr>
          <w:lang w:eastAsia="ru-RU"/>
        </w:rPr>
        <w:t xml:space="preserve">Пьезометрический график по направлению </w:t>
      </w:r>
      <w:r w:rsidR="0085273C" w:rsidRPr="0085273C">
        <w:rPr>
          <w:lang w:eastAsia="ru-RU"/>
        </w:rPr>
        <w:t>«Котельная ЖК-Реут, г. Реутов, ЖК «Реут» к.1.»</w:t>
      </w:r>
    </w:p>
    <w:p w14:paraId="0D77E630" w14:textId="340E71A1" w:rsidR="0085273C" w:rsidRDefault="0085273C" w:rsidP="0085273C">
      <w:pPr>
        <w:pStyle w:val="3-"/>
      </w:pPr>
      <w:bookmarkStart w:id="72" w:name="_Toc213825779"/>
      <w:r w:rsidRPr="00C14974">
        <w:t xml:space="preserve">Пьезометрический график по направлению </w:t>
      </w:r>
      <w:bookmarkStart w:id="73" w:name="_Hlk213332560"/>
      <w:r w:rsidRPr="00C14974">
        <w:t>«</w:t>
      </w:r>
      <w:r w:rsidRPr="0085273C">
        <w:t>Котельная АО «ВПК «НПО машиностроения</w:t>
      </w:r>
      <w:r w:rsidRPr="00C14974">
        <w:t xml:space="preserve">, г. </w:t>
      </w:r>
      <w:r>
        <w:t>Реутов</w:t>
      </w:r>
      <w:r w:rsidRPr="00C14974">
        <w:t xml:space="preserve">, </w:t>
      </w:r>
      <w:r w:rsidRPr="0085273C">
        <w:t>16ту Жилой дом на территории НПО</w:t>
      </w:r>
      <w:bookmarkEnd w:id="72"/>
      <w:bookmarkEnd w:id="73"/>
    </w:p>
    <w:p w14:paraId="1E56DB3E" w14:textId="2CE795B2" w:rsidR="0085273C" w:rsidRDefault="0085273C" w:rsidP="0085273C">
      <w:pPr>
        <w:ind w:firstLine="0"/>
        <w:jc w:val="center"/>
        <w:rPr>
          <w:lang w:eastAsia="ru-RU"/>
        </w:rPr>
      </w:pPr>
      <w:r w:rsidRPr="0085273C">
        <w:rPr>
          <w:noProof/>
          <w:lang w:eastAsia="ru-RU"/>
        </w:rPr>
        <w:drawing>
          <wp:inline distT="0" distB="0" distL="0" distR="0" wp14:anchorId="4B66A687" wp14:editId="02EF31A8">
            <wp:extent cx="6479540" cy="2997835"/>
            <wp:effectExtent l="0" t="0" r="0" b="0"/>
            <wp:docPr id="207398561" name="Рисунок 1" descr="Изображение выглядит как текст, снимок экрана, линия, Параллельн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98561" name="Рисунок 1" descr="Изображение выглядит как текст, снимок экрана, линия, Параллельный&#10;&#10;Содержимое, созданное искусственным интеллектом, может быть неверным."/>
                    <pic:cNvPicPr/>
                  </pic:nvPicPr>
                  <pic:blipFill>
                    <a:blip r:embed="rId42"/>
                    <a:stretch>
                      <a:fillRect/>
                    </a:stretch>
                  </pic:blipFill>
                  <pic:spPr>
                    <a:xfrm>
                      <a:off x="0" y="0"/>
                      <a:ext cx="6479540" cy="2997835"/>
                    </a:xfrm>
                    <a:prstGeom prst="rect">
                      <a:avLst/>
                    </a:prstGeom>
                  </pic:spPr>
                </pic:pic>
              </a:graphicData>
            </a:graphic>
          </wp:inline>
        </w:drawing>
      </w:r>
    </w:p>
    <w:p w14:paraId="05258A28" w14:textId="1BF02E70" w:rsidR="0085273C" w:rsidRDefault="0085273C" w:rsidP="0085273C">
      <w:pPr>
        <w:jc w:val="center"/>
        <w:rPr>
          <w:lang w:eastAsia="ru-RU"/>
        </w:rPr>
      </w:pPr>
      <w:r w:rsidRPr="00FF3176">
        <w:rPr>
          <w:lang w:eastAsia="ru-RU"/>
        </w:rPr>
        <w:t xml:space="preserve">Рисунок </w:t>
      </w:r>
      <w:r>
        <w:rPr>
          <w:lang w:eastAsia="ru-RU"/>
        </w:rPr>
        <w:t>16</w:t>
      </w:r>
      <w:r w:rsidRPr="00FF3176">
        <w:rPr>
          <w:lang w:eastAsia="ru-RU"/>
        </w:rPr>
        <w:t xml:space="preserve">. </w:t>
      </w:r>
      <w:r w:rsidRPr="00BD029B">
        <w:rPr>
          <w:lang w:eastAsia="ru-RU"/>
        </w:rPr>
        <w:t xml:space="preserve">Пьезометрический график по направлению </w:t>
      </w:r>
      <w:r w:rsidRPr="0085273C">
        <w:rPr>
          <w:lang w:eastAsia="ru-RU"/>
        </w:rPr>
        <w:t>«Котельная АО «ВПК «НПО машиностроения, г. Реутов, 16ту Жилой дом на территории НПО</w:t>
      </w:r>
    </w:p>
    <w:p w14:paraId="541A8C49" w14:textId="77777777" w:rsidR="0020724E" w:rsidRDefault="0020724E" w:rsidP="0085273C">
      <w:pPr>
        <w:jc w:val="center"/>
        <w:rPr>
          <w:lang w:eastAsia="ru-RU"/>
        </w:rPr>
      </w:pPr>
    </w:p>
    <w:p w14:paraId="090F8753" w14:textId="250267C3" w:rsidR="0085273C" w:rsidRDefault="0085273C" w:rsidP="0085273C">
      <w:pPr>
        <w:pStyle w:val="3-"/>
      </w:pPr>
      <w:bookmarkStart w:id="74" w:name="_Toc213825780"/>
      <w:r w:rsidRPr="00C14974">
        <w:lastRenderedPageBreak/>
        <w:t>Пьезометрический график по направлению «</w:t>
      </w:r>
      <w:r w:rsidRPr="0085273C">
        <w:t>Котельная «Газовая» ФКУ «ЦОБХР МВД России</w:t>
      </w:r>
      <w:r w:rsidRPr="00C14974">
        <w:t xml:space="preserve">, г. </w:t>
      </w:r>
      <w:r>
        <w:t>Реутов</w:t>
      </w:r>
      <w:r w:rsidRPr="00C14974">
        <w:t>,</w:t>
      </w:r>
      <w:r>
        <w:t xml:space="preserve"> пер. Транспортный д.10</w:t>
      </w:r>
      <w:r w:rsidRPr="00C14974">
        <w:t>»</w:t>
      </w:r>
      <w:bookmarkEnd w:id="74"/>
    </w:p>
    <w:p w14:paraId="33C72BC8" w14:textId="5D03D2E9" w:rsidR="0085273C" w:rsidRDefault="0020724E" w:rsidP="0085273C">
      <w:pPr>
        <w:ind w:firstLine="0"/>
        <w:jc w:val="center"/>
        <w:rPr>
          <w:lang w:eastAsia="ru-RU"/>
        </w:rPr>
      </w:pPr>
      <w:r w:rsidRPr="0020724E">
        <w:rPr>
          <w:noProof/>
          <w:lang w:eastAsia="ru-RU"/>
        </w:rPr>
        <w:drawing>
          <wp:inline distT="0" distB="0" distL="0" distR="0" wp14:anchorId="76BF136D" wp14:editId="4833C504">
            <wp:extent cx="4363059" cy="2219635"/>
            <wp:effectExtent l="0" t="0" r="0" b="9525"/>
            <wp:docPr id="302551487" name="Рисунок 1" descr="Изображение выглядит как карта, текст, снимок экрана, диаграмм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551487" name="Рисунок 1" descr="Изображение выглядит как карта, текст, снимок экрана, диаграмма&#10;&#10;Содержимое, созданное искусственным интеллектом, может быть неверным."/>
                    <pic:cNvPicPr/>
                  </pic:nvPicPr>
                  <pic:blipFill>
                    <a:blip r:embed="rId43"/>
                    <a:stretch>
                      <a:fillRect/>
                    </a:stretch>
                  </pic:blipFill>
                  <pic:spPr>
                    <a:xfrm>
                      <a:off x="0" y="0"/>
                      <a:ext cx="4363059" cy="2219635"/>
                    </a:xfrm>
                    <a:prstGeom prst="rect">
                      <a:avLst/>
                    </a:prstGeom>
                  </pic:spPr>
                </pic:pic>
              </a:graphicData>
            </a:graphic>
          </wp:inline>
        </w:drawing>
      </w:r>
    </w:p>
    <w:p w14:paraId="7AE76D12" w14:textId="1B7120C6" w:rsidR="0085273C" w:rsidRPr="00FF3176" w:rsidRDefault="0085273C" w:rsidP="0085273C">
      <w:pPr>
        <w:ind w:firstLine="0"/>
        <w:jc w:val="center"/>
        <w:rPr>
          <w:lang w:eastAsia="ru-RU"/>
        </w:rPr>
      </w:pPr>
      <w:r w:rsidRPr="00FF3176">
        <w:rPr>
          <w:lang w:eastAsia="ru-RU"/>
        </w:rPr>
        <w:t xml:space="preserve">Рисунок </w:t>
      </w:r>
      <w:r>
        <w:rPr>
          <w:lang w:eastAsia="ru-RU"/>
        </w:rPr>
        <w:t>15</w:t>
      </w:r>
      <w:r w:rsidRPr="00FF3176">
        <w:rPr>
          <w:lang w:eastAsia="ru-RU"/>
        </w:rPr>
        <w:t xml:space="preserve">. Путь движения теплоносителя </w:t>
      </w:r>
      <w:r w:rsidRPr="0085273C">
        <w:rPr>
          <w:lang w:eastAsia="ru-RU"/>
        </w:rPr>
        <w:t>«Котельная «Газовая» ФКУ «ЦОБХР МВД России, г. Реутов, пер. Транспортный д.10»</w:t>
      </w:r>
    </w:p>
    <w:p w14:paraId="1B504E71" w14:textId="1050A9A7" w:rsidR="0085273C" w:rsidRDefault="0085273C" w:rsidP="0085273C">
      <w:pPr>
        <w:ind w:firstLine="0"/>
        <w:jc w:val="center"/>
        <w:rPr>
          <w:lang w:eastAsia="ru-RU"/>
        </w:rPr>
      </w:pPr>
      <w:r w:rsidRPr="0085273C">
        <w:rPr>
          <w:noProof/>
          <w:lang w:eastAsia="ru-RU"/>
        </w:rPr>
        <w:drawing>
          <wp:inline distT="0" distB="0" distL="0" distR="0" wp14:anchorId="018913E9" wp14:editId="43681651">
            <wp:extent cx="6479540" cy="2987675"/>
            <wp:effectExtent l="0" t="0" r="0" b="3175"/>
            <wp:docPr id="1950392421" name="Рисунок 1" descr="Изображение выглядит как текст, число, снимок экрана, линия&#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0392421" name="Рисунок 1" descr="Изображение выглядит как текст, число, снимок экрана, линия&#10;&#10;Содержимое, созданное искусственным интеллектом, может быть неверным."/>
                    <pic:cNvPicPr/>
                  </pic:nvPicPr>
                  <pic:blipFill>
                    <a:blip r:embed="rId44"/>
                    <a:stretch>
                      <a:fillRect/>
                    </a:stretch>
                  </pic:blipFill>
                  <pic:spPr>
                    <a:xfrm>
                      <a:off x="0" y="0"/>
                      <a:ext cx="6479540" cy="2987675"/>
                    </a:xfrm>
                    <a:prstGeom prst="rect">
                      <a:avLst/>
                    </a:prstGeom>
                  </pic:spPr>
                </pic:pic>
              </a:graphicData>
            </a:graphic>
          </wp:inline>
        </w:drawing>
      </w:r>
    </w:p>
    <w:p w14:paraId="72DE051D" w14:textId="4BB1FEB6" w:rsidR="0085273C" w:rsidRDefault="0085273C" w:rsidP="0085273C">
      <w:pPr>
        <w:jc w:val="center"/>
        <w:rPr>
          <w:lang w:eastAsia="ru-RU"/>
        </w:rPr>
      </w:pPr>
      <w:r w:rsidRPr="00FF3176">
        <w:rPr>
          <w:lang w:eastAsia="ru-RU"/>
        </w:rPr>
        <w:t xml:space="preserve">Рисунок </w:t>
      </w:r>
      <w:r>
        <w:rPr>
          <w:lang w:eastAsia="ru-RU"/>
        </w:rPr>
        <w:t>16</w:t>
      </w:r>
      <w:r w:rsidRPr="00FF3176">
        <w:rPr>
          <w:lang w:eastAsia="ru-RU"/>
        </w:rPr>
        <w:t xml:space="preserve">. </w:t>
      </w:r>
      <w:r w:rsidRPr="00BD029B">
        <w:rPr>
          <w:lang w:eastAsia="ru-RU"/>
        </w:rPr>
        <w:t xml:space="preserve">Пьезометрический график по направлению </w:t>
      </w:r>
      <w:r w:rsidRPr="0085273C">
        <w:rPr>
          <w:lang w:eastAsia="ru-RU"/>
        </w:rPr>
        <w:t>«Котельная «Газовая» ФКУ «ЦОБХР МВД России, г. Реутов, пер. Транспортный д.10»</w:t>
      </w:r>
    </w:p>
    <w:p w14:paraId="0B2272F0" w14:textId="77777777" w:rsidR="00CD2A8C" w:rsidRDefault="00CD2A8C" w:rsidP="00CD2A8C">
      <w:pPr>
        <w:jc w:val="center"/>
        <w:rPr>
          <w:lang w:eastAsia="ru-RU"/>
        </w:rPr>
      </w:pPr>
    </w:p>
    <w:p w14:paraId="313FA185" w14:textId="736D7CC0" w:rsidR="00C96A9F" w:rsidRDefault="00C96A9F" w:rsidP="00145B99">
      <w:pPr>
        <w:pStyle w:val="1-"/>
      </w:pPr>
      <w:bookmarkStart w:id="75" w:name="_Toc213825781"/>
      <w:r>
        <w:lastRenderedPageBreak/>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75"/>
    </w:p>
    <w:p w14:paraId="23C46954" w14:textId="31364471" w:rsidR="00C96A9F" w:rsidRPr="005F032A" w:rsidRDefault="00C96A9F" w:rsidP="00C96A9F">
      <w:pPr>
        <w:rPr>
          <w:lang w:eastAsia="ru-RU"/>
        </w:rPr>
      </w:pPr>
      <w:bookmarkStart w:id="76" w:name="_Hlk209452405"/>
      <w:r w:rsidRPr="005F032A">
        <w:rPr>
          <w:lang w:eastAsia="ru-RU"/>
        </w:rPr>
        <w:t xml:space="preserve">Моделирование всех видов переключений, осуществляемых в тепловых сетях, в том числе переключений тепловых нагрузок между источниками тепловой энергии </w:t>
      </w:r>
      <w:r w:rsidR="00CE0BFA">
        <w:rPr>
          <w:lang w:eastAsia="ru-RU"/>
        </w:rPr>
        <w:t xml:space="preserve">выполнено </w:t>
      </w:r>
      <w:r w:rsidRPr="005F032A">
        <w:rPr>
          <w:lang w:eastAsia="ru-RU"/>
        </w:rPr>
        <w:t>согласно принятого варианта развития системы теплоснабжения, приведенного в Главе 5 «Мастер-план», подробно описано в Главе 8 обосновывающих материалов к схеме теплоснабжения.</w:t>
      </w:r>
    </w:p>
    <w:p w14:paraId="1F9B4C22" w14:textId="3A5B09AC" w:rsidR="00C96A9F" w:rsidRDefault="00CE0BFA" w:rsidP="00F91F7E">
      <w:pPr>
        <w:pStyle w:val="1-"/>
      </w:pPr>
      <w:bookmarkStart w:id="77" w:name="_Toc213825782"/>
      <w:bookmarkEnd w:id="76"/>
      <w:r>
        <w:lastRenderedPageBreak/>
        <w:t>Расчет балансов тепловой энергии по источникам тепловой энергии и по территориальному признаку</w:t>
      </w:r>
      <w:bookmarkEnd w:id="77"/>
    </w:p>
    <w:p w14:paraId="7B0A6DED" w14:textId="77777777" w:rsidR="00CE0BFA" w:rsidRPr="005F032A" w:rsidRDefault="00CE0BFA" w:rsidP="00CE0BFA">
      <w:pPr>
        <w:rPr>
          <w:lang w:eastAsia="ru-RU"/>
        </w:rPr>
      </w:pPr>
      <w:r w:rsidRPr="005F032A">
        <w:rPr>
          <w:lang w:eastAsia="ru-RU"/>
        </w:rPr>
        <w:t>Расчет балансов тепловой энергии без учета мероприятий по реконструкции/закрытию источников теплоснабжения представлен в Главе 4. Расчет балансов тепловой энергии с учетом мероприятий по реконструкции/закрытию источников теплоснабжения представлен в Главе 7.</w:t>
      </w:r>
    </w:p>
    <w:p w14:paraId="61B0BCE1" w14:textId="0993C3B6" w:rsidR="00CE0BFA" w:rsidRDefault="00CE0BFA" w:rsidP="00C040C0">
      <w:pPr>
        <w:pStyle w:val="1-"/>
      </w:pPr>
      <w:bookmarkStart w:id="78" w:name="_Toc213825783"/>
      <w:r>
        <w:lastRenderedPageBreak/>
        <w:t>Расчет потерь тепловой энергии через изоляцию и с утечками теплоносителя</w:t>
      </w:r>
      <w:bookmarkEnd w:id="78"/>
    </w:p>
    <w:p w14:paraId="50F7282E" w14:textId="07422C4C" w:rsidR="00CE0BFA" w:rsidRPr="005F032A" w:rsidRDefault="00CE0BFA" w:rsidP="00CE0BFA">
      <w:pPr>
        <w:rPr>
          <w:lang w:eastAsia="ru-RU"/>
        </w:rPr>
      </w:pPr>
      <w:r w:rsidRPr="005F032A">
        <w:rPr>
          <w:lang w:eastAsia="ru-RU"/>
        </w:rPr>
        <w:t xml:space="preserve">Значения потерь тепловой энергии через изоляцию и с утечками теплоносителя от источников теплоснабжения г. о. </w:t>
      </w:r>
      <w:r w:rsidR="000F2FB7">
        <w:rPr>
          <w:lang w:eastAsia="ru-RU"/>
        </w:rPr>
        <w:t>Реутов</w:t>
      </w:r>
      <w:r w:rsidRPr="005F032A">
        <w:rPr>
          <w:lang w:eastAsia="ru-RU"/>
        </w:rPr>
        <w:t xml:space="preserve"> представлен в таблице </w:t>
      </w:r>
      <w:r w:rsidRPr="005F032A">
        <w:rPr>
          <w:lang w:eastAsia="ru-RU"/>
        </w:rPr>
        <w:fldChar w:fldCharType="begin"/>
      </w:r>
      <w:r w:rsidRPr="005F032A">
        <w:rPr>
          <w:lang w:eastAsia="ru-RU"/>
        </w:rPr>
        <w:instrText xml:space="preserve"> REF _Ref100577510 \h  \* MERGEFORMAT </w:instrText>
      </w:r>
      <w:r w:rsidRPr="005F032A">
        <w:rPr>
          <w:lang w:eastAsia="ru-RU"/>
        </w:rPr>
      </w:r>
      <w:r w:rsidRPr="005F032A">
        <w:rPr>
          <w:lang w:eastAsia="ru-RU"/>
        </w:rPr>
        <w:fldChar w:fldCharType="separate"/>
      </w:r>
      <w:r w:rsidR="005C7E89" w:rsidRPr="005C7E89">
        <w:rPr>
          <w:iCs/>
          <w:strike/>
          <w:vanish/>
          <w:lang w:eastAsia="ru-RU"/>
        </w:rPr>
        <w:t xml:space="preserve">Таблица </w:t>
      </w:r>
      <w:r w:rsidR="005C7E89">
        <w:rPr>
          <w:lang w:eastAsia="ru-RU"/>
        </w:rPr>
        <w:t>3</w:t>
      </w:r>
      <w:r w:rsidRPr="005F032A">
        <w:rPr>
          <w:lang w:eastAsia="ru-RU"/>
        </w:rPr>
        <w:fldChar w:fldCharType="end"/>
      </w:r>
      <w:r w:rsidRPr="005F032A">
        <w:rPr>
          <w:lang w:eastAsia="ru-RU"/>
        </w:rPr>
        <w:t>.</w:t>
      </w:r>
    </w:p>
    <w:p w14:paraId="73C0DEA6" w14:textId="76F687E9" w:rsidR="00CE0BFA" w:rsidRDefault="00CE0BFA" w:rsidP="00CE0BFA">
      <w:pPr>
        <w:pStyle w:val="af1"/>
      </w:pPr>
      <w:bookmarkStart w:id="79" w:name="_Ref100577510"/>
      <w:bookmarkStart w:id="80" w:name="_Toc107233221"/>
      <w:bookmarkStart w:id="81" w:name="_Toc208580466"/>
      <w:bookmarkStart w:id="82" w:name="_Toc213825891"/>
      <w:r w:rsidRPr="005F032A">
        <w:t xml:space="preserve">Таблица </w:t>
      </w:r>
      <w:fldSimple w:instr=" SEQ Таблица \* ARABIC ">
        <w:r w:rsidR="005C7E89">
          <w:rPr>
            <w:noProof/>
          </w:rPr>
          <w:t>3</w:t>
        </w:r>
      </w:fldSimple>
      <w:bookmarkEnd w:id="79"/>
      <w:r w:rsidRPr="005F032A">
        <w:t>. Потери тепловой энергии через изоляцию и с утечками теплоносителя</w:t>
      </w:r>
      <w:bookmarkEnd w:id="80"/>
      <w:bookmarkEnd w:id="81"/>
      <w:bookmarkEnd w:id="82"/>
    </w:p>
    <w:tbl>
      <w:tblPr>
        <w:tblW w:w="5000" w:type="pct"/>
        <w:tblLayout w:type="fixed"/>
        <w:tblCellMar>
          <w:left w:w="28" w:type="dxa"/>
          <w:right w:w="28" w:type="dxa"/>
        </w:tblCellMar>
        <w:tblLook w:val="04A0" w:firstRow="1" w:lastRow="0" w:firstColumn="1" w:lastColumn="0" w:noHBand="0" w:noVBand="1"/>
      </w:tblPr>
      <w:tblGrid>
        <w:gridCol w:w="505"/>
        <w:gridCol w:w="4814"/>
        <w:gridCol w:w="1625"/>
        <w:gridCol w:w="1625"/>
        <w:gridCol w:w="1625"/>
      </w:tblGrid>
      <w:tr w:rsidR="00CE0BFA" w:rsidRPr="00C11960" w14:paraId="25070411" w14:textId="77777777" w:rsidTr="0095034F">
        <w:trPr>
          <w:trHeight w:val="227"/>
          <w:tblHeader/>
        </w:trPr>
        <w:tc>
          <w:tcPr>
            <w:tcW w:w="248" w:type="pct"/>
            <w:tcBorders>
              <w:top w:val="single" w:sz="4" w:space="0" w:color="auto"/>
              <w:left w:val="single" w:sz="4" w:space="0" w:color="auto"/>
              <w:bottom w:val="single" w:sz="4" w:space="0" w:color="auto"/>
              <w:right w:val="single" w:sz="4" w:space="0" w:color="auto"/>
            </w:tcBorders>
            <w:vAlign w:val="center"/>
            <w:hideMark/>
          </w:tcPr>
          <w:p w14:paraId="1848F100" w14:textId="77777777" w:rsidR="00CE0BFA" w:rsidRPr="00C11960" w:rsidRDefault="00CE0BFA" w:rsidP="0095034F">
            <w:pPr>
              <w:pStyle w:val="af7"/>
              <w:rPr>
                <w:rFonts w:ascii="Times New Roman" w:hAnsi="Times New Roman" w:cs="Times New Roman"/>
                <w:sz w:val="22"/>
                <w:szCs w:val="22"/>
              </w:rPr>
            </w:pPr>
            <w:r w:rsidRPr="00C11960">
              <w:rPr>
                <w:rFonts w:ascii="Times New Roman" w:hAnsi="Times New Roman" w:cs="Times New Roman"/>
                <w:sz w:val="22"/>
                <w:szCs w:val="22"/>
              </w:rPr>
              <w:t>№ п/п</w:t>
            </w:r>
          </w:p>
        </w:tc>
        <w:tc>
          <w:tcPr>
            <w:tcW w:w="2361" w:type="pct"/>
            <w:tcBorders>
              <w:top w:val="single" w:sz="4" w:space="0" w:color="auto"/>
              <w:left w:val="nil"/>
              <w:bottom w:val="single" w:sz="4" w:space="0" w:color="auto"/>
              <w:right w:val="single" w:sz="4" w:space="0" w:color="auto"/>
            </w:tcBorders>
            <w:vAlign w:val="center"/>
            <w:hideMark/>
          </w:tcPr>
          <w:p w14:paraId="41523D2E" w14:textId="77777777" w:rsidR="00CE0BFA" w:rsidRPr="00C11960" w:rsidRDefault="00CE0BFA" w:rsidP="0095034F">
            <w:pPr>
              <w:pStyle w:val="af7"/>
              <w:rPr>
                <w:rFonts w:ascii="Times New Roman" w:hAnsi="Times New Roman" w:cs="Times New Roman"/>
                <w:sz w:val="22"/>
                <w:szCs w:val="22"/>
              </w:rPr>
            </w:pPr>
            <w:r w:rsidRPr="00C11960">
              <w:rPr>
                <w:rFonts w:ascii="Times New Roman" w:hAnsi="Times New Roman" w:cs="Times New Roman"/>
                <w:sz w:val="22"/>
                <w:szCs w:val="22"/>
              </w:rPr>
              <w:t>Наименование объекта</w:t>
            </w:r>
          </w:p>
        </w:tc>
        <w:tc>
          <w:tcPr>
            <w:tcW w:w="797" w:type="pct"/>
            <w:tcBorders>
              <w:top w:val="single" w:sz="4" w:space="0" w:color="auto"/>
              <w:left w:val="nil"/>
              <w:bottom w:val="single" w:sz="4" w:space="0" w:color="auto"/>
              <w:right w:val="single" w:sz="4" w:space="0" w:color="auto"/>
            </w:tcBorders>
            <w:vAlign w:val="center"/>
            <w:hideMark/>
          </w:tcPr>
          <w:p w14:paraId="0B01DFB0" w14:textId="77777777" w:rsidR="00CE0BFA" w:rsidRPr="00C11960" w:rsidRDefault="00CE0BFA" w:rsidP="0095034F">
            <w:pPr>
              <w:pStyle w:val="af7"/>
              <w:rPr>
                <w:rFonts w:ascii="Times New Roman" w:hAnsi="Times New Roman" w:cs="Times New Roman"/>
                <w:sz w:val="22"/>
                <w:szCs w:val="22"/>
              </w:rPr>
            </w:pPr>
            <w:r w:rsidRPr="00C11960">
              <w:rPr>
                <w:rFonts w:ascii="Times New Roman" w:hAnsi="Times New Roman" w:cs="Times New Roman"/>
                <w:sz w:val="22"/>
                <w:szCs w:val="22"/>
              </w:rPr>
              <w:t>Тепловые потери в подающем тр-де, Гкал/ч</w:t>
            </w:r>
          </w:p>
        </w:tc>
        <w:tc>
          <w:tcPr>
            <w:tcW w:w="797" w:type="pct"/>
            <w:tcBorders>
              <w:top w:val="single" w:sz="4" w:space="0" w:color="auto"/>
              <w:left w:val="nil"/>
              <w:bottom w:val="single" w:sz="4" w:space="0" w:color="auto"/>
              <w:right w:val="single" w:sz="4" w:space="0" w:color="auto"/>
            </w:tcBorders>
            <w:vAlign w:val="center"/>
            <w:hideMark/>
          </w:tcPr>
          <w:p w14:paraId="61EF0B79" w14:textId="77777777" w:rsidR="00CE0BFA" w:rsidRPr="00C11960" w:rsidRDefault="00CE0BFA" w:rsidP="0095034F">
            <w:pPr>
              <w:pStyle w:val="af7"/>
              <w:rPr>
                <w:rFonts w:ascii="Times New Roman" w:hAnsi="Times New Roman" w:cs="Times New Roman"/>
                <w:sz w:val="22"/>
                <w:szCs w:val="22"/>
              </w:rPr>
            </w:pPr>
            <w:r w:rsidRPr="00C11960">
              <w:rPr>
                <w:rFonts w:ascii="Times New Roman" w:hAnsi="Times New Roman" w:cs="Times New Roman"/>
                <w:sz w:val="22"/>
                <w:szCs w:val="22"/>
              </w:rPr>
              <w:t>Тепловые потери в обратном тр-де, Гкал/ч</w:t>
            </w:r>
          </w:p>
        </w:tc>
        <w:tc>
          <w:tcPr>
            <w:tcW w:w="797" w:type="pct"/>
            <w:tcBorders>
              <w:top w:val="single" w:sz="4" w:space="0" w:color="auto"/>
              <w:left w:val="nil"/>
              <w:bottom w:val="single" w:sz="4" w:space="0" w:color="auto"/>
              <w:right w:val="single" w:sz="4" w:space="0" w:color="auto"/>
            </w:tcBorders>
            <w:vAlign w:val="center"/>
          </w:tcPr>
          <w:p w14:paraId="2A980510" w14:textId="77777777" w:rsidR="00CE0BFA" w:rsidRPr="00C11960" w:rsidRDefault="00CE0BFA" w:rsidP="0095034F">
            <w:pPr>
              <w:pStyle w:val="af7"/>
              <w:rPr>
                <w:rFonts w:ascii="Times New Roman" w:hAnsi="Times New Roman" w:cs="Times New Roman"/>
                <w:sz w:val="22"/>
                <w:szCs w:val="22"/>
              </w:rPr>
            </w:pPr>
            <w:r w:rsidRPr="00C11960">
              <w:rPr>
                <w:rFonts w:ascii="Times New Roman" w:hAnsi="Times New Roman" w:cs="Times New Roman"/>
                <w:sz w:val="22"/>
                <w:szCs w:val="22"/>
              </w:rPr>
              <w:t>Тепловые потери с утечками теплоносителя, Гкал/ч</w:t>
            </w:r>
          </w:p>
        </w:tc>
      </w:tr>
      <w:tr w:rsidR="0020724E" w:rsidRPr="00C11960" w14:paraId="7C331E79" w14:textId="77777777" w:rsidTr="002B2536">
        <w:trPr>
          <w:trHeight w:val="227"/>
        </w:trPr>
        <w:tc>
          <w:tcPr>
            <w:tcW w:w="248" w:type="pct"/>
            <w:tcBorders>
              <w:top w:val="nil"/>
              <w:left w:val="single" w:sz="4" w:space="0" w:color="auto"/>
              <w:bottom w:val="single" w:sz="4" w:space="0" w:color="auto"/>
              <w:right w:val="single" w:sz="4" w:space="0" w:color="auto"/>
            </w:tcBorders>
            <w:noWrap/>
            <w:vAlign w:val="center"/>
            <w:hideMark/>
          </w:tcPr>
          <w:p w14:paraId="1933BE12" w14:textId="77777777"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sz w:val="22"/>
                <w:szCs w:val="22"/>
                <w:lang w:val="en-US"/>
              </w:rPr>
              <w:t>1</w:t>
            </w:r>
          </w:p>
        </w:tc>
        <w:tc>
          <w:tcPr>
            <w:tcW w:w="2361" w:type="pct"/>
            <w:tcBorders>
              <w:top w:val="single" w:sz="4" w:space="0" w:color="auto"/>
              <w:left w:val="single" w:sz="4" w:space="0" w:color="auto"/>
              <w:bottom w:val="single" w:sz="4" w:space="0" w:color="auto"/>
              <w:right w:val="single" w:sz="4" w:space="0" w:color="auto"/>
            </w:tcBorders>
            <w:noWrap/>
            <w:vAlign w:val="center"/>
          </w:tcPr>
          <w:p w14:paraId="710F6D5C" w14:textId="25F60D65"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color w:val="000000"/>
                <w:sz w:val="22"/>
                <w:szCs w:val="22"/>
              </w:rPr>
              <w:t>Котельная № 1</w:t>
            </w:r>
          </w:p>
        </w:tc>
        <w:tc>
          <w:tcPr>
            <w:tcW w:w="797" w:type="pct"/>
            <w:tcBorders>
              <w:top w:val="nil"/>
              <w:left w:val="nil"/>
              <w:bottom w:val="single" w:sz="4" w:space="0" w:color="auto"/>
              <w:right w:val="single" w:sz="4" w:space="0" w:color="auto"/>
            </w:tcBorders>
            <w:noWrap/>
            <w:vAlign w:val="center"/>
          </w:tcPr>
          <w:p w14:paraId="77E364CB" w14:textId="02036540"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0.54080</w:t>
            </w:r>
          </w:p>
        </w:tc>
        <w:tc>
          <w:tcPr>
            <w:tcW w:w="797" w:type="pct"/>
            <w:tcBorders>
              <w:top w:val="nil"/>
              <w:left w:val="nil"/>
              <w:bottom w:val="single" w:sz="4" w:space="0" w:color="auto"/>
              <w:right w:val="single" w:sz="4" w:space="0" w:color="auto"/>
            </w:tcBorders>
            <w:noWrap/>
            <w:vAlign w:val="center"/>
          </w:tcPr>
          <w:p w14:paraId="699EC20B" w14:textId="6941C1E0"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0.25979</w:t>
            </w:r>
          </w:p>
        </w:tc>
        <w:tc>
          <w:tcPr>
            <w:tcW w:w="797" w:type="pct"/>
            <w:tcBorders>
              <w:top w:val="nil"/>
              <w:left w:val="nil"/>
              <w:bottom w:val="single" w:sz="4" w:space="0" w:color="auto"/>
              <w:right w:val="single" w:sz="4" w:space="0" w:color="auto"/>
            </w:tcBorders>
          </w:tcPr>
          <w:p w14:paraId="0A871B68" w14:textId="7E1BA8BD"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0.11662</w:t>
            </w:r>
          </w:p>
        </w:tc>
      </w:tr>
      <w:tr w:rsidR="0020724E" w:rsidRPr="00C11960" w14:paraId="712B2AE1" w14:textId="77777777" w:rsidTr="002B2536">
        <w:trPr>
          <w:trHeight w:val="227"/>
        </w:trPr>
        <w:tc>
          <w:tcPr>
            <w:tcW w:w="248" w:type="pct"/>
            <w:tcBorders>
              <w:top w:val="nil"/>
              <w:left w:val="single" w:sz="4" w:space="0" w:color="auto"/>
              <w:bottom w:val="single" w:sz="4" w:space="0" w:color="auto"/>
              <w:right w:val="single" w:sz="4" w:space="0" w:color="auto"/>
            </w:tcBorders>
            <w:noWrap/>
            <w:vAlign w:val="center"/>
            <w:hideMark/>
          </w:tcPr>
          <w:p w14:paraId="502502EA" w14:textId="77777777"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sz w:val="22"/>
                <w:szCs w:val="22"/>
                <w:lang w:val="en-US"/>
              </w:rPr>
              <w:t>2</w:t>
            </w:r>
          </w:p>
        </w:tc>
        <w:tc>
          <w:tcPr>
            <w:tcW w:w="2361" w:type="pct"/>
            <w:tcBorders>
              <w:top w:val="nil"/>
              <w:left w:val="single" w:sz="4" w:space="0" w:color="auto"/>
              <w:bottom w:val="single" w:sz="4" w:space="0" w:color="auto"/>
              <w:right w:val="single" w:sz="4" w:space="0" w:color="auto"/>
            </w:tcBorders>
            <w:noWrap/>
            <w:vAlign w:val="center"/>
          </w:tcPr>
          <w:p w14:paraId="36EDA7B2" w14:textId="40BCDF46"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color w:val="000000"/>
                <w:sz w:val="22"/>
                <w:szCs w:val="22"/>
              </w:rPr>
              <w:t>Котельная № 2</w:t>
            </w:r>
          </w:p>
        </w:tc>
        <w:tc>
          <w:tcPr>
            <w:tcW w:w="797" w:type="pct"/>
            <w:tcBorders>
              <w:top w:val="nil"/>
              <w:left w:val="nil"/>
              <w:bottom w:val="single" w:sz="4" w:space="0" w:color="auto"/>
              <w:right w:val="single" w:sz="4" w:space="0" w:color="auto"/>
            </w:tcBorders>
            <w:noWrap/>
            <w:vAlign w:val="center"/>
          </w:tcPr>
          <w:p w14:paraId="56472597" w14:textId="255EA01E" w:rsidR="0020724E" w:rsidRPr="00C11960" w:rsidRDefault="00C45558" w:rsidP="0020724E">
            <w:pPr>
              <w:pStyle w:val="af7"/>
              <w:rPr>
                <w:rFonts w:ascii="Times New Roman" w:hAnsi="Times New Roman" w:cs="Times New Roman"/>
                <w:sz w:val="22"/>
                <w:szCs w:val="22"/>
                <w:lang w:val="en-US"/>
              </w:rPr>
            </w:pPr>
            <w:r w:rsidRPr="00C11960">
              <w:rPr>
                <w:rFonts w:ascii="Times New Roman" w:hAnsi="Times New Roman" w:cs="Times New Roman"/>
                <w:sz w:val="22"/>
                <w:szCs w:val="22"/>
                <w:lang w:val="en-US"/>
              </w:rPr>
              <w:t>1.05095</w:t>
            </w:r>
          </w:p>
        </w:tc>
        <w:tc>
          <w:tcPr>
            <w:tcW w:w="797" w:type="pct"/>
            <w:tcBorders>
              <w:top w:val="nil"/>
              <w:left w:val="nil"/>
              <w:bottom w:val="single" w:sz="4" w:space="0" w:color="auto"/>
              <w:right w:val="single" w:sz="4" w:space="0" w:color="auto"/>
            </w:tcBorders>
            <w:noWrap/>
            <w:vAlign w:val="center"/>
          </w:tcPr>
          <w:p w14:paraId="0279E81A" w14:textId="7EF0E0B6" w:rsidR="0020724E" w:rsidRPr="00C11960" w:rsidRDefault="00C45558" w:rsidP="0020724E">
            <w:pPr>
              <w:pStyle w:val="af7"/>
              <w:rPr>
                <w:rFonts w:ascii="Times New Roman" w:hAnsi="Times New Roman" w:cs="Times New Roman"/>
                <w:sz w:val="22"/>
                <w:szCs w:val="22"/>
                <w:lang w:val="en-US"/>
              </w:rPr>
            </w:pPr>
            <w:r w:rsidRPr="00C11960">
              <w:rPr>
                <w:rFonts w:ascii="Times New Roman" w:hAnsi="Times New Roman" w:cs="Times New Roman"/>
                <w:sz w:val="22"/>
                <w:szCs w:val="22"/>
                <w:lang w:val="en-US"/>
              </w:rPr>
              <w:t>0.47691</w:t>
            </w:r>
          </w:p>
        </w:tc>
        <w:tc>
          <w:tcPr>
            <w:tcW w:w="797" w:type="pct"/>
            <w:tcBorders>
              <w:top w:val="nil"/>
              <w:left w:val="nil"/>
              <w:bottom w:val="single" w:sz="4" w:space="0" w:color="auto"/>
              <w:right w:val="single" w:sz="4" w:space="0" w:color="auto"/>
            </w:tcBorders>
          </w:tcPr>
          <w:p w14:paraId="19C9E38C" w14:textId="1CE76F82"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0.33032</w:t>
            </w:r>
          </w:p>
        </w:tc>
      </w:tr>
      <w:tr w:rsidR="0020724E" w:rsidRPr="00C11960" w14:paraId="7EDD007F" w14:textId="77777777" w:rsidTr="002B2536">
        <w:trPr>
          <w:trHeight w:val="227"/>
        </w:trPr>
        <w:tc>
          <w:tcPr>
            <w:tcW w:w="248" w:type="pct"/>
            <w:tcBorders>
              <w:top w:val="nil"/>
              <w:left w:val="single" w:sz="4" w:space="0" w:color="auto"/>
              <w:bottom w:val="single" w:sz="4" w:space="0" w:color="auto"/>
              <w:right w:val="single" w:sz="4" w:space="0" w:color="auto"/>
            </w:tcBorders>
            <w:noWrap/>
            <w:vAlign w:val="center"/>
          </w:tcPr>
          <w:p w14:paraId="2018F359" w14:textId="77777777"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sz w:val="22"/>
                <w:szCs w:val="22"/>
                <w:lang w:val="en-US"/>
              </w:rPr>
              <w:t>3</w:t>
            </w:r>
          </w:p>
        </w:tc>
        <w:tc>
          <w:tcPr>
            <w:tcW w:w="2361" w:type="pct"/>
            <w:tcBorders>
              <w:top w:val="nil"/>
              <w:left w:val="single" w:sz="4" w:space="0" w:color="auto"/>
              <w:bottom w:val="single" w:sz="4" w:space="0" w:color="auto"/>
              <w:right w:val="single" w:sz="4" w:space="0" w:color="auto"/>
            </w:tcBorders>
            <w:noWrap/>
            <w:vAlign w:val="center"/>
          </w:tcPr>
          <w:p w14:paraId="783C6FAD" w14:textId="0EA66389"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color w:val="000000"/>
                <w:sz w:val="22"/>
                <w:szCs w:val="22"/>
              </w:rPr>
              <w:t>Котельная № 4</w:t>
            </w:r>
          </w:p>
        </w:tc>
        <w:tc>
          <w:tcPr>
            <w:tcW w:w="797" w:type="pct"/>
            <w:tcBorders>
              <w:top w:val="nil"/>
              <w:left w:val="nil"/>
              <w:bottom w:val="single" w:sz="4" w:space="0" w:color="auto"/>
              <w:right w:val="single" w:sz="4" w:space="0" w:color="auto"/>
            </w:tcBorders>
            <w:noWrap/>
            <w:vAlign w:val="center"/>
          </w:tcPr>
          <w:p w14:paraId="41953197" w14:textId="5685563C" w:rsidR="0020724E" w:rsidRPr="00C11960" w:rsidRDefault="00C45558" w:rsidP="0020724E">
            <w:pPr>
              <w:pStyle w:val="af7"/>
              <w:rPr>
                <w:rFonts w:ascii="Times New Roman" w:hAnsi="Times New Roman" w:cs="Times New Roman"/>
                <w:sz w:val="22"/>
                <w:szCs w:val="22"/>
                <w:lang w:val="en-US"/>
              </w:rPr>
            </w:pPr>
            <w:r w:rsidRPr="00C11960">
              <w:rPr>
                <w:rFonts w:ascii="Times New Roman" w:hAnsi="Times New Roman" w:cs="Times New Roman"/>
                <w:sz w:val="22"/>
                <w:szCs w:val="22"/>
                <w:lang w:val="en-US"/>
              </w:rPr>
              <w:t>0.51534</w:t>
            </w:r>
          </w:p>
        </w:tc>
        <w:tc>
          <w:tcPr>
            <w:tcW w:w="797" w:type="pct"/>
            <w:tcBorders>
              <w:top w:val="nil"/>
              <w:left w:val="nil"/>
              <w:bottom w:val="single" w:sz="4" w:space="0" w:color="auto"/>
              <w:right w:val="single" w:sz="4" w:space="0" w:color="auto"/>
            </w:tcBorders>
            <w:noWrap/>
            <w:vAlign w:val="center"/>
          </w:tcPr>
          <w:p w14:paraId="139C3D82" w14:textId="19758EEE" w:rsidR="0020724E" w:rsidRPr="00C11960" w:rsidRDefault="00C45558" w:rsidP="0020724E">
            <w:pPr>
              <w:pStyle w:val="af7"/>
              <w:rPr>
                <w:rFonts w:ascii="Times New Roman" w:hAnsi="Times New Roman" w:cs="Times New Roman"/>
                <w:sz w:val="22"/>
                <w:szCs w:val="22"/>
                <w:lang w:val="en-US"/>
              </w:rPr>
            </w:pPr>
            <w:r w:rsidRPr="00C11960">
              <w:rPr>
                <w:rFonts w:ascii="Times New Roman" w:hAnsi="Times New Roman" w:cs="Times New Roman"/>
                <w:sz w:val="22"/>
                <w:szCs w:val="22"/>
                <w:lang w:val="en-US"/>
              </w:rPr>
              <w:t>0.24060</w:t>
            </w:r>
          </w:p>
        </w:tc>
        <w:tc>
          <w:tcPr>
            <w:tcW w:w="797" w:type="pct"/>
            <w:tcBorders>
              <w:top w:val="nil"/>
              <w:left w:val="nil"/>
              <w:bottom w:val="single" w:sz="4" w:space="0" w:color="auto"/>
              <w:right w:val="single" w:sz="4" w:space="0" w:color="auto"/>
            </w:tcBorders>
          </w:tcPr>
          <w:p w14:paraId="6BF05AEC" w14:textId="3CAC1840"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0.18053</w:t>
            </w:r>
          </w:p>
        </w:tc>
      </w:tr>
      <w:tr w:rsidR="0020724E" w:rsidRPr="00C11960" w14:paraId="69F3CB3B" w14:textId="77777777" w:rsidTr="002B2536">
        <w:trPr>
          <w:trHeight w:val="227"/>
        </w:trPr>
        <w:tc>
          <w:tcPr>
            <w:tcW w:w="248" w:type="pct"/>
            <w:tcBorders>
              <w:top w:val="nil"/>
              <w:left w:val="single" w:sz="4" w:space="0" w:color="auto"/>
              <w:bottom w:val="single" w:sz="4" w:space="0" w:color="auto"/>
              <w:right w:val="single" w:sz="4" w:space="0" w:color="auto"/>
            </w:tcBorders>
            <w:noWrap/>
            <w:vAlign w:val="center"/>
          </w:tcPr>
          <w:p w14:paraId="7F691692" w14:textId="77777777"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sz w:val="22"/>
                <w:szCs w:val="22"/>
                <w:lang w:val="en-US"/>
              </w:rPr>
              <w:t>4</w:t>
            </w:r>
          </w:p>
        </w:tc>
        <w:tc>
          <w:tcPr>
            <w:tcW w:w="2361" w:type="pct"/>
            <w:tcBorders>
              <w:top w:val="nil"/>
              <w:left w:val="single" w:sz="4" w:space="0" w:color="auto"/>
              <w:bottom w:val="single" w:sz="4" w:space="0" w:color="auto"/>
              <w:right w:val="single" w:sz="4" w:space="0" w:color="auto"/>
            </w:tcBorders>
            <w:noWrap/>
            <w:vAlign w:val="center"/>
          </w:tcPr>
          <w:p w14:paraId="7D93EAC7" w14:textId="1B54992A"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color w:val="000000"/>
                <w:sz w:val="22"/>
                <w:szCs w:val="22"/>
              </w:rPr>
              <w:t>Котельная № 5</w:t>
            </w:r>
          </w:p>
        </w:tc>
        <w:tc>
          <w:tcPr>
            <w:tcW w:w="797" w:type="pct"/>
            <w:tcBorders>
              <w:top w:val="nil"/>
              <w:left w:val="nil"/>
              <w:bottom w:val="single" w:sz="4" w:space="0" w:color="auto"/>
              <w:right w:val="single" w:sz="4" w:space="0" w:color="auto"/>
            </w:tcBorders>
            <w:noWrap/>
            <w:vAlign w:val="center"/>
          </w:tcPr>
          <w:p w14:paraId="2EA2CB5B" w14:textId="04F184E0"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0.71569</w:t>
            </w:r>
          </w:p>
        </w:tc>
        <w:tc>
          <w:tcPr>
            <w:tcW w:w="797" w:type="pct"/>
            <w:tcBorders>
              <w:top w:val="nil"/>
              <w:left w:val="nil"/>
              <w:bottom w:val="single" w:sz="4" w:space="0" w:color="auto"/>
              <w:right w:val="single" w:sz="4" w:space="0" w:color="auto"/>
            </w:tcBorders>
            <w:noWrap/>
            <w:vAlign w:val="center"/>
          </w:tcPr>
          <w:p w14:paraId="36602DAA" w14:textId="2F2149B4"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0.31996</w:t>
            </w:r>
          </w:p>
        </w:tc>
        <w:tc>
          <w:tcPr>
            <w:tcW w:w="797" w:type="pct"/>
            <w:tcBorders>
              <w:top w:val="nil"/>
              <w:left w:val="nil"/>
              <w:bottom w:val="single" w:sz="4" w:space="0" w:color="auto"/>
              <w:right w:val="single" w:sz="4" w:space="0" w:color="auto"/>
            </w:tcBorders>
          </w:tcPr>
          <w:p w14:paraId="22C490CD" w14:textId="0425E59E" w:rsidR="0020724E" w:rsidRPr="00C11960" w:rsidRDefault="00326B90" w:rsidP="0020724E">
            <w:pPr>
              <w:pStyle w:val="af7"/>
              <w:rPr>
                <w:rFonts w:ascii="Times New Roman" w:hAnsi="Times New Roman" w:cs="Times New Roman"/>
                <w:sz w:val="22"/>
                <w:szCs w:val="22"/>
              </w:rPr>
            </w:pPr>
            <w:r w:rsidRPr="00C11960">
              <w:rPr>
                <w:rFonts w:ascii="Times New Roman" w:hAnsi="Times New Roman" w:cs="Times New Roman"/>
                <w:sz w:val="22"/>
                <w:szCs w:val="22"/>
              </w:rPr>
              <w:t>0.29558</w:t>
            </w:r>
          </w:p>
        </w:tc>
      </w:tr>
      <w:tr w:rsidR="0020724E" w:rsidRPr="00C11960" w14:paraId="6B1DF27C" w14:textId="77777777" w:rsidTr="002B2536">
        <w:trPr>
          <w:trHeight w:val="227"/>
        </w:trPr>
        <w:tc>
          <w:tcPr>
            <w:tcW w:w="248" w:type="pct"/>
            <w:tcBorders>
              <w:top w:val="nil"/>
              <w:left w:val="single" w:sz="4" w:space="0" w:color="auto"/>
              <w:bottom w:val="single" w:sz="4" w:space="0" w:color="auto"/>
              <w:right w:val="single" w:sz="4" w:space="0" w:color="auto"/>
            </w:tcBorders>
            <w:noWrap/>
            <w:vAlign w:val="center"/>
          </w:tcPr>
          <w:p w14:paraId="48C89091" w14:textId="77777777"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sz w:val="22"/>
                <w:szCs w:val="22"/>
                <w:lang w:val="en-US"/>
              </w:rPr>
              <w:t>5</w:t>
            </w:r>
          </w:p>
        </w:tc>
        <w:tc>
          <w:tcPr>
            <w:tcW w:w="2361" w:type="pct"/>
            <w:tcBorders>
              <w:top w:val="nil"/>
              <w:left w:val="single" w:sz="4" w:space="0" w:color="auto"/>
              <w:bottom w:val="single" w:sz="4" w:space="0" w:color="auto"/>
              <w:right w:val="single" w:sz="4" w:space="0" w:color="auto"/>
            </w:tcBorders>
            <w:noWrap/>
            <w:vAlign w:val="center"/>
          </w:tcPr>
          <w:p w14:paraId="515EE75D" w14:textId="536C6D3F"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color w:val="000000"/>
                <w:sz w:val="22"/>
                <w:szCs w:val="22"/>
              </w:rPr>
              <w:t>Котельная № 6</w:t>
            </w:r>
          </w:p>
        </w:tc>
        <w:tc>
          <w:tcPr>
            <w:tcW w:w="797" w:type="pct"/>
            <w:tcBorders>
              <w:top w:val="nil"/>
              <w:left w:val="nil"/>
              <w:bottom w:val="single" w:sz="4" w:space="0" w:color="auto"/>
              <w:right w:val="single" w:sz="4" w:space="0" w:color="auto"/>
            </w:tcBorders>
            <w:noWrap/>
            <w:vAlign w:val="center"/>
          </w:tcPr>
          <w:p w14:paraId="40DEA8B6" w14:textId="2DBFE8E8"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0.02946</w:t>
            </w:r>
          </w:p>
        </w:tc>
        <w:tc>
          <w:tcPr>
            <w:tcW w:w="797" w:type="pct"/>
            <w:tcBorders>
              <w:top w:val="nil"/>
              <w:left w:val="nil"/>
              <w:bottom w:val="single" w:sz="4" w:space="0" w:color="auto"/>
              <w:right w:val="single" w:sz="4" w:space="0" w:color="auto"/>
            </w:tcBorders>
            <w:noWrap/>
            <w:vAlign w:val="center"/>
          </w:tcPr>
          <w:p w14:paraId="38FB245C" w14:textId="35B6D491"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0.01502</w:t>
            </w:r>
          </w:p>
        </w:tc>
        <w:tc>
          <w:tcPr>
            <w:tcW w:w="797" w:type="pct"/>
            <w:tcBorders>
              <w:top w:val="nil"/>
              <w:left w:val="nil"/>
              <w:bottom w:val="single" w:sz="4" w:space="0" w:color="auto"/>
              <w:right w:val="single" w:sz="4" w:space="0" w:color="auto"/>
            </w:tcBorders>
          </w:tcPr>
          <w:p w14:paraId="15AEB9E3" w14:textId="2D0077D1" w:rsidR="0020724E" w:rsidRPr="00C11960" w:rsidRDefault="00326B90" w:rsidP="0020724E">
            <w:pPr>
              <w:pStyle w:val="af7"/>
              <w:rPr>
                <w:rFonts w:ascii="Times New Roman" w:hAnsi="Times New Roman" w:cs="Times New Roman"/>
                <w:sz w:val="22"/>
                <w:szCs w:val="22"/>
              </w:rPr>
            </w:pPr>
            <w:r w:rsidRPr="00C11960">
              <w:rPr>
                <w:rFonts w:ascii="Times New Roman" w:hAnsi="Times New Roman" w:cs="Times New Roman"/>
                <w:sz w:val="22"/>
                <w:szCs w:val="22"/>
              </w:rPr>
              <w:t>0.01133</w:t>
            </w:r>
          </w:p>
        </w:tc>
      </w:tr>
      <w:tr w:rsidR="0020724E" w:rsidRPr="00C11960" w14:paraId="2EC3D76A" w14:textId="77777777" w:rsidTr="002B2536">
        <w:trPr>
          <w:trHeight w:val="227"/>
        </w:trPr>
        <w:tc>
          <w:tcPr>
            <w:tcW w:w="248" w:type="pct"/>
            <w:tcBorders>
              <w:top w:val="nil"/>
              <w:left w:val="single" w:sz="4" w:space="0" w:color="auto"/>
              <w:bottom w:val="single" w:sz="4" w:space="0" w:color="auto"/>
              <w:right w:val="single" w:sz="4" w:space="0" w:color="auto"/>
            </w:tcBorders>
            <w:noWrap/>
            <w:vAlign w:val="center"/>
          </w:tcPr>
          <w:p w14:paraId="76EC61A6" w14:textId="77777777"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sz w:val="22"/>
                <w:szCs w:val="22"/>
                <w:lang w:val="en-US"/>
              </w:rPr>
              <w:t>6</w:t>
            </w:r>
          </w:p>
        </w:tc>
        <w:tc>
          <w:tcPr>
            <w:tcW w:w="2361" w:type="pct"/>
            <w:tcBorders>
              <w:top w:val="nil"/>
              <w:left w:val="single" w:sz="4" w:space="0" w:color="auto"/>
              <w:bottom w:val="single" w:sz="4" w:space="0" w:color="auto"/>
              <w:right w:val="single" w:sz="4" w:space="0" w:color="auto"/>
            </w:tcBorders>
            <w:noWrap/>
            <w:vAlign w:val="center"/>
          </w:tcPr>
          <w:p w14:paraId="656B1F01" w14:textId="200EF14C"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color w:val="000000"/>
                <w:sz w:val="22"/>
                <w:szCs w:val="22"/>
              </w:rPr>
              <w:t>Котельная № 7</w:t>
            </w:r>
          </w:p>
        </w:tc>
        <w:tc>
          <w:tcPr>
            <w:tcW w:w="797" w:type="pct"/>
            <w:tcBorders>
              <w:top w:val="nil"/>
              <w:left w:val="nil"/>
              <w:bottom w:val="single" w:sz="4" w:space="0" w:color="auto"/>
              <w:right w:val="single" w:sz="4" w:space="0" w:color="auto"/>
            </w:tcBorders>
            <w:noWrap/>
            <w:vAlign w:val="center"/>
          </w:tcPr>
          <w:p w14:paraId="59915363" w14:textId="0C7588BD"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0.27813</w:t>
            </w:r>
          </w:p>
        </w:tc>
        <w:tc>
          <w:tcPr>
            <w:tcW w:w="797" w:type="pct"/>
            <w:tcBorders>
              <w:top w:val="nil"/>
              <w:left w:val="nil"/>
              <w:bottom w:val="single" w:sz="4" w:space="0" w:color="auto"/>
              <w:right w:val="single" w:sz="4" w:space="0" w:color="auto"/>
            </w:tcBorders>
            <w:noWrap/>
            <w:vAlign w:val="center"/>
          </w:tcPr>
          <w:p w14:paraId="3738D7A1" w14:textId="36135529"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0.13930</w:t>
            </w:r>
          </w:p>
        </w:tc>
        <w:tc>
          <w:tcPr>
            <w:tcW w:w="797" w:type="pct"/>
            <w:tcBorders>
              <w:top w:val="nil"/>
              <w:left w:val="nil"/>
              <w:bottom w:val="single" w:sz="4" w:space="0" w:color="auto"/>
              <w:right w:val="single" w:sz="4" w:space="0" w:color="auto"/>
            </w:tcBorders>
            <w:vAlign w:val="center"/>
          </w:tcPr>
          <w:p w14:paraId="1AB50D16" w14:textId="69E8397E" w:rsidR="0020724E" w:rsidRPr="00C11960" w:rsidRDefault="00326B90" w:rsidP="0020724E">
            <w:pPr>
              <w:pStyle w:val="af7"/>
              <w:rPr>
                <w:rFonts w:ascii="Times New Roman" w:hAnsi="Times New Roman" w:cs="Times New Roman"/>
                <w:sz w:val="22"/>
                <w:szCs w:val="22"/>
              </w:rPr>
            </w:pPr>
            <w:r w:rsidRPr="00C11960">
              <w:rPr>
                <w:rFonts w:ascii="Times New Roman" w:hAnsi="Times New Roman" w:cs="Times New Roman"/>
                <w:sz w:val="22"/>
                <w:szCs w:val="22"/>
              </w:rPr>
              <w:t>0.02565</w:t>
            </w:r>
          </w:p>
        </w:tc>
      </w:tr>
      <w:tr w:rsidR="0020724E" w:rsidRPr="00C11960" w14:paraId="37E9F5A6" w14:textId="77777777" w:rsidTr="002B2536">
        <w:trPr>
          <w:trHeight w:val="227"/>
        </w:trPr>
        <w:tc>
          <w:tcPr>
            <w:tcW w:w="248" w:type="pct"/>
            <w:tcBorders>
              <w:top w:val="nil"/>
              <w:left w:val="single" w:sz="4" w:space="0" w:color="auto"/>
              <w:bottom w:val="single" w:sz="4" w:space="0" w:color="auto"/>
              <w:right w:val="single" w:sz="4" w:space="0" w:color="auto"/>
            </w:tcBorders>
            <w:noWrap/>
            <w:vAlign w:val="center"/>
          </w:tcPr>
          <w:p w14:paraId="2A2BCFDB" w14:textId="77777777"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sz w:val="22"/>
                <w:szCs w:val="22"/>
                <w:lang w:val="en-US"/>
              </w:rPr>
              <w:t>7</w:t>
            </w:r>
          </w:p>
        </w:tc>
        <w:tc>
          <w:tcPr>
            <w:tcW w:w="2361" w:type="pct"/>
            <w:tcBorders>
              <w:top w:val="nil"/>
              <w:left w:val="single" w:sz="4" w:space="0" w:color="auto"/>
              <w:bottom w:val="single" w:sz="4" w:space="0" w:color="auto"/>
              <w:right w:val="single" w:sz="4" w:space="0" w:color="auto"/>
            </w:tcBorders>
            <w:noWrap/>
            <w:vAlign w:val="center"/>
          </w:tcPr>
          <w:p w14:paraId="6DD1CFEF" w14:textId="0BCE1B8B"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color w:val="000000"/>
                <w:sz w:val="22"/>
                <w:szCs w:val="22"/>
              </w:rPr>
              <w:t>Котельная БМК-140</w:t>
            </w:r>
          </w:p>
        </w:tc>
        <w:tc>
          <w:tcPr>
            <w:tcW w:w="797" w:type="pct"/>
            <w:tcBorders>
              <w:top w:val="nil"/>
              <w:left w:val="nil"/>
              <w:bottom w:val="single" w:sz="4" w:space="0" w:color="auto"/>
              <w:right w:val="single" w:sz="4" w:space="0" w:color="auto"/>
            </w:tcBorders>
            <w:noWrap/>
            <w:vAlign w:val="center"/>
          </w:tcPr>
          <w:p w14:paraId="2522F9B0" w14:textId="10D7069A"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0.80492</w:t>
            </w:r>
          </w:p>
        </w:tc>
        <w:tc>
          <w:tcPr>
            <w:tcW w:w="797" w:type="pct"/>
            <w:tcBorders>
              <w:top w:val="nil"/>
              <w:left w:val="nil"/>
              <w:bottom w:val="single" w:sz="4" w:space="0" w:color="auto"/>
              <w:right w:val="single" w:sz="4" w:space="0" w:color="auto"/>
            </w:tcBorders>
            <w:noWrap/>
            <w:vAlign w:val="center"/>
          </w:tcPr>
          <w:p w14:paraId="49D1A423" w14:textId="09BEAE8D"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0.35694</w:t>
            </w:r>
          </w:p>
        </w:tc>
        <w:tc>
          <w:tcPr>
            <w:tcW w:w="797" w:type="pct"/>
            <w:tcBorders>
              <w:top w:val="nil"/>
              <w:left w:val="nil"/>
              <w:bottom w:val="single" w:sz="4" w:space="0" w:color="auto"/>
              <w:right w:val="single" w:sz="4" w:space="0" w:color="auto"/>
            </w:tcBorders>
          </w:tcPr>
          <w:p w14:paraId="0A92AC55" w14:textId="76BA3C55" w:rsidR="0020724E" w:rsidRPr="00C11960" w:rsidRDefault="00326B90" w:rsidP="0020724E">
            <w:pPr>
              <w:pStyle w:val="af7"/>
              <w:rPr>
                <w:rFonts w:ascii="Times New Roman" w:hAnsi="Times New Roman" w:cs="Times New Roman"/>
                <w:sz w:val="22"/>
                <w:szCs w:val="22"/>
              </w:rPr>
            </w:pPr>
            <w:r w:rsidRPr="00C11960">
              <w:rPr>
                <w:rFonts w:ascii="Times New Roman" w:hAnsi="Times New Roman" w:cs="Times New Roman"/>
                <w:sz w:val="22"/>
                <w:szCs w:val="22"/>
              </w:rPr>
              <w:t>0.30894</w:t>
            </w:r>
          </w:p>
        </w:tc>
      </w:tr>
      <w:tr w:rsidR="0020724E" w:rsidRPr="00C11960" w14:paraId="1F09204A" w14:textId="77777777" w:rsidTr="002B2536">
        <w:trPr>
          <w:trHeight w:val="227"/>
        </w:trPr>
        <w:tc>
          <w:tcPr>
            <w:tcW w:w="248" w:type="pct"/>
            <w:tcBorders>
              <w:top w:val="nil"/>
              <w:left w:val="single" w:sz="4" w:space="0" w:color="auto"/>
              <w:bottom w:val="single" w:sz="4" w:space="0" w:color="auto"/>
              <w:right w:val="single" w:sz="4" w:space="0" w:color="auto"/>
            </w:tcBorders>
            <w:noWrap/>
            <w:vAlign w:val="center"/>
          </w:tcPr>
          <w:p w14:paraId="2581A0B2" w14:textId="77777777"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sz w:val="22"/>
                <w:szCs w:val="22"/>
                <w:lang w:val="en-US"/>
              </w:rPr>
              <w:t>8</w:t>
            </w:r>
          </w:p>
        </w:tc>
        <w:tc>
          <w:tcPr>
            <w:tcW w:w="2361" w:type="pct"/>
            <w:tcBorders>
              <w:top w:val="nil"/>
              <w:left w:val="single" w:sz="4" w:space="0" w:color="auto"/>
              <w:bottom w:val="single" w:sz="4" w:space="0" w:color="auto"/>
              <w:right w:val="single" w:sz="4" w:space="0" w:color="auto"/>
            </w:tcBorders>
            <w:noWrap/>
            <w:vAlign w:val="center"/>
          </w:tcPr>
          <w:p w14:paraId="78FE99C3" w14:textId="06B602E8"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color w:val="000000"/>
                <w:sz w:val="22"/>
                <w:szCs w:val="22"/>
              </w:rPr>
              <w:t>Котельная Реут</w:t>
            </w:r>
          </w:p>
        </w:tc>
        <w:tc>
          <w:tcPr>
            <w:tcW w:w="797" w:type="pct"/>
            <w:tcBorders>
              <w:top w:val="nil"/>
              <w:left w:val="nil"/>
              <w:bottom w:val="single" w:sz="4" w:space="0" w:color="auto"/>
              <w:right w:val="single" w:sz="4" w:space="0" w:color="auto"/>
            </w:tcBorders>
            <w:noWrap/>
            <w:vAlign w:val="center"/>
          </w:tcPr>
          <w:p w14:paraId="5A5DCA85" w14:textId="6F64818C"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0.03098</w:t>
            </w:r>
          </w:p>
        </w:tc>
        <w:tc>
          <w:tcPr>
            <w:tcW w:w="797" w:type="pct"/>
            <w:tcBorders>
              <w:top w:val="nil"/>
              <w:left w:val="nil"/>
              <w:bottom w:val="single" w:sz="4" w:space="0" w:color="auto"/>
              <w:right w:val="single" w:sz="4" w:space="0" w:color="auto"/>
            </w:tcBorders>
            <w:noWrap/>
            <w:vAlign w:val="center"/>
          </w:tcPr>
          <w:p w14:paraId="5B2F33BF" w14:textId="511F9ABD"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0.01328</w:t>
            </w:r>
          </w:p>
        </w:tc>
        <w:tc>
          <w:tcPr>
            <w:tcW w:w="797" w:type="pct"/>
            <w:tcBorders>
              <w:top w:val="nil"/>
              <w:left w:val="nil"/>
              <w:bottom w:val="single" w:sz="4" w:space="0" w:color="auto"/>
              <w:right w:val="single" w:sz="4" w:space="0" w:color="auto"/>
            </w:tcBorders>
          </w:tcPr>
          <w:p w14:paraId="3CE101A6" w14:textId="3B03C1E9" w:rsidR="0020724E" w:rsidRPr="00C11960" w:rsidRDefault="00326B90" w:rsidP="0020724E">
            <w:pPr>
              <w:pStyle w:val="af7"/>
              <w:rPr>
                <w:rFonts w:ascii="Times New Roman" w:hAnsi="Times New Roman" w:cs="Times New Roman"/>
                <w:sz w:val="22"/>
                <w:szCs w:val="22"/>
              </w:rPr>
            </w:pPr>
            <w:r w:rsidRPr="00C11960">
              <w:rPr>
                <w:rFonts w:ascii="Times New Roman" w:hAnsi="Times New Roman" w:cs="Times New Roman"/>
                <w:sz w:val="22"/>
                <w:szCs w:val="22"/>
              </w:rPr>
              <w:t>0.00685</w:t>
            </w:r>
          </w:p>
        </w:tc>
      </w:tr>
      <w:tr w:rsidR="0020724E" w:rsidRPr="00C11960" w14:paraId="1D30A15B" w14:textId="77777777" w:rsidTr="002B2536">
        <w:trPr>
          <w:trHeight w:val="227"/>
        </w:trPr>
        <w:tc>
          <w:tcPr>
            <w:tcW w:w="248" w:type="pct"/>
            <w:tcBorders>
              <w:top w:val="nil"/>
              <w:left w:val="single" w:sz="4" w:space="0" w:color="auto"/>
              <w:bottom w:val="single" w:sz="4" w:space="0" w:color="auto"/>
              <w:right w:val="single" w:sz="4" w:space="0" w:color="auto"/>
            </w:tcBorders>
            <w:noWrap/>
            <w:vAlign w:val="center"/>
          </w:tcPr>
          <w:p w14:paraId="3C286856" w14:textId="77777777"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sz w:val="22"/>
                <w:szCs w:val="22"/>
                <w:lang w:val="en-US"/>
              </w:rPr>
              <w:t>9</w:t>
            </w:r>
          </w:p>
        </w:tc>
        <w:tc>
          <w:tcPr>
            <w:tcW w:w="2361" w:type="pct"/>
            <w:tcBorders>
              <w:top w:val="nil"/>
              <w:left w:val="single" w:sz="4" w:space="0" w:color="auto"/>
              <w:bottom w:val="single" w:sz="4" w:space="0" w:color="auto"/>
              <w:right w:val="single" w:sz="4" w:space="0" w:color="auto"/>
            </w:tcBorders>
            <w:noWrap/>
            <w:vAlign w:val="center"/>
          </w:tcPr>
          <w:p w14:paraId="75378095" w14:textId="27CA444A"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color w:val="000000"/>
                <w:sz w:val="22"/>
                <w:szCs w:val="22"/>
              </w:rPr>
              <w:t>Котельная АО «ВПК «НПО машиностроения»</w:t>
            </w:r>
          </w:p>
        </w:tc>
        <w:tc>
          <w:tcPr>
            <w:tcW w:w="797" w:type="pct"/>
            <w:tcBorders>
              <w:top w:val="nil"/>
              <w:left w:val="nil"/>
              <w:bottom w:val="single" w:sz="4" w:space="0" w:color="auto"/>
              <w:right w:val="single" w:sz="4" w:space="0" w:color="auto"/>
            </w:tcBorders>
            <w:noWrap/>
            <w:vAlign w:val="center"/>
          </w:tcPr>
          <w:p w14:paraId="6D4CD00F" w14:textId="00184D55"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0.11484</w:t>
            </w:r>
          </w:p>
        </w:tc>
        <w:tc>
          <w:tcPr>
            <w:tcW w:w="797" w:type="pct"/>
            <w:tcBorders>
              <w:top w:val="nil"/>
              <w:left w:val="nil"/>
              <w:bottom w:val="single" w:sz="4" w:space="0" w:color="auto"/>
              <w:right w:val="single" w:sz="4" w:space="0" w:color="auto"/>
            </w:tcBorders>
            <w:noWrap/>
            <w:vAlign w:val="center"/>
          </w:tcPr>
          <w:p w14:paraId="36D6BA13" w14:textId="490EA5A5"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0.04933</w:t>
            </w:r>
          </w:p>
        </w:tc>
        <w:tc>
          <w:tcPr>
            <w:tcW w:w="797" w:type="pct"/>
            <w:tcBorders>
              <w:top w:val="nil"/>
              <w:left w:val="nil"/>
              <w:bottom w:val="single" w:sz="4" w:space="0" w:color="auto"/>
              <w:right w:val="single" w:sz="4" w:space="0" w:color="auto"/>
            </w:tcBorders>
          </w:tcPr>
          <w:p w14:paraId="66AD30A9" w14:textId="110B4504" w:rsidR="0020724E" w:rsidRPr="00C11960" w:rsidRDefault="00326B90" w:rsidP="0020724E">
            <w:pPr>
              <w:pStyle w:val="af7"/>
              <w:rPr>
                <w:rFonts w:ascii="Times New Roman" w:hAnsi="Times New Roman" w:cs="Times New Roman"/>
                <w:sz w:val="22"/>
                <w:szCs w:val="22"/>
              </w:rPr>
            </w:pPr>
            <w:r w:rsidRPr="00C11960">
              <w:rPr>
                <w:rFonts w:ascii="Times New Roman" w:hAnsi="Times New Roman" w:cs="Times New Roman"/>
                <w:sz w:val="22"/>
                <w:szCs w:val="22"/>
              </w:rPr>
              <w:t>0.02283</w:t>
            </w:r>
          </w:p>
        </w:tc>
      </w:tr>
      <w:tr w:rsidR="0020724E" w:rsidRPr="00C11960" w14:paraId="76F47710" w14:textId="77777777" w:rsidTr="002B2536">
        <w:trPr>
          <w:trHeight w:val="227"/>
        </w:trPr>
        <w:tc>
          <w:tcPr>
            <w:tcW w:w="248" w:type="pct"/>
            <w:tcBorders>
              <w:top w:val="nil"/>
              <w:left w:val="single" w:sz="4" w:space="0" w:color="auto"/>
              <w:bottom w:val="single" w:sz="4" w:space="0" w:color="auto"/>
              <w:right w:val="single" w:sz="4" w:space="0" w:color="auto"/>
            </w:tcBorders>
            <w:noWrap/>
            <w:vAlign w:val="center"/>
          </w:tcPr>
          <w:p w14:paraId="6DAAF15A" w14:textId="77777777"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sz w:val="22"/>
                <w:szCs w:val="22"/>
                <w:lang w:val="en-US"/>
              </w:rPr>
              <w:t>10</w:t>
            </w:r>
          </w:p>
        </w:tc>
        <w:tc>
          <w:tcPr>
            <w:tcW w:w="2361" w:type="pct"/>
            <w:tcBorders>
              <w:top w:val="nil"/>
              <w:left w:val="single" w:sz="4" w:space="0" w:color="auto"/>
              <w:bottom w:val="single" w:sz="4" w:space="0" w:color="auto"/>
              <w:right w:val="single" w:sz="4" w:space="0" w:color="auto"/>
            </w:tcBorders>
            <w:noWrap/>
            <w:vAlign w:val="center"/>
          </w:tcPr>
          <w:p w14:paraId="51FA0CF8" w14:textId="4DD76661" w:rsidR="0020724E" w:rsidRPr="00C11960" w:rsidRDefault="0020724E" w:rsidP="0020724E">
            <w:pPr>
              <w:pStyle w:val="af7"/>
              <w:rPr>
                <w:rFonts w:ascii="Times New Roman" w:hAnsi="Times New Roman" w:cs="Times New Roman"/>
                <w:sz w:val="22"/>
                <w:szCs w:val="22"/>
              </w:rPr>
            </w:pPr>
            <w:r w:rsidRPr="00C11960">
              <w:rPr>
                <w:rFonts w:ascii="Times New Roman" w:hAnsi="Times New Roman" w:cs="Times New Roman"/>
                <w:color w:val="000000"/>
                <w:sz w:val="22"/>
                <w:szCs w:val="22"/>
              </w:rPr>
              <w:t>Котельная «Газовая» ФКУ «ЦОБХР МВД России»</w:t>
            </w:r>
          </w:p>
        </w:tc>
        <w:tc>
          <w:tcPr>
            <w:tcW w:w="797" w:type="pct"/>
            <w:tcBorders>
              <w:top w:val="nil"/>
              <w:left w:val="nil"/>
              <w:bottom w:val="single" w:sz="4" w:space="0" w:color="auto"/>
              <w:right w:val="single" w:sz="4" w:space="0" w:color="auto"/>
            </w:tcBorders>
            <w:noWrap/>
            <w:vAlign w:val="center"/>
          </w:tcPr>
          <w:p w14:paraId="00D068EE" w14:textId="3E45DDFD"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0.00020</w:t>
            </w:r>
          </w:p>
        </w:tc>
        <w:tc>
          <w:tcPr>
            <w:tcW w:w="797" w:type="pct"/>
            <w:tcBorders>
              <w:top w:val="nil"/>
              <w:left w:val="nil"/>
              <w:bottom w:val="single" w:sz="4" w:space="0" w:color="auto"/>
              <w:right w:val="single" w:sz="4" w:space="0" w:color="auto"/>
            </w:tcBorders>
            <w:noWrap/>
            <w:vAlign w:val="center"/>
          </w:tcPr>
          <w:p w14:paraId="565615FA" w14:textId="6091EFCC" w:rsidR="0020724E" w:rsidRPr="00C11960" w:rsidRDefault="00C45558" w:rsidP="0020724E">
            <w:pPr>
              <w:pStyle w:val="af7"/>
              <w:rPr>
                <w:rFonts w:ascii="Times New Roman" w:hAnsi="Times New Roman" w:cs="Times New Roman"/>
                <w:sz w:val="22"/>
                <w:szCs w:val="22"/>
              </w:rPr>
            </w:pPr>
            <w:r w:rsidRPr="00C11960">
              <w:rPr>
                <w:rFonts w:ascii="Times New Roman" w:hAnsi="Times New Roman" w:cs="Times New Roman"/>
                <w:sz w:val="22"/>
                <w:szCs w:val="22"/>
              </w:rPr>
              <w:t>0.00014</w:t>
            </w:r>
          </w:p>
        </w:tc>
        <w:tc>
          <w:tcPr>
            <w:tcW w:w="797" w:type="pct"/>
            <w:tcBorders>
              <w:top w:val="nil"/>
              <w:left w:val="nil"/>
              <w:bottom w:val="single" w:sz="4" w:space="0" w:color="auto"/>
              <w:right w:val="single" w:sz="4" w:space="0" w:color="auto"/>
            </w:tcBorders>
          </w:tcPr>
          <w:p w14:paraId="3F95F568" w14:textId="27364A4A" w:rsidR="0020724E" w:rsidRPr="00C11960" w:rsidRDefault="00326B90" w:rsidP="0020724E">
            <w:pPr>
              <w:pStyle w:val="af7"/>
              <w:rPr>
                <w:rFonts w:ascii="Times New Roman" w:hAnsi="Times New Roman" w:cs="Times New Roman"/>
                <w:sz w:val="22"/>
                <w:szCs w:val="22"/>
              </w:rPr>
            </w:pPr>
            <w:r w:rsidRPr="00C11960">
              <w:rPr>
                <w:rFonts w:ascii="Times New Roman" w:hAnsi="Times New Roman" w:cs="Times New Roman"/>
                <w:sz w:val="22"/>
                <w:szCs w:val="22"/>
              </w:rPr>
              <w:t>0.00205</w:t>
            </w:r>
          </w:p>
        </w:tc>
      </w:tr>
    </w:tbl>
    <w:p w14:paraId="4C6EF8A3" w14:textId="558942F5" w:rsidR="00CE0BFA" w:rsidRDefault="00CE0BFA" w:rsidP="00605104">
      <w:pPr>
        <w:pStyle w:val="1-"/>
      </w:pPr>
      <w:bookmarkStart w:id="83" w:name="_Toc213825784"/>
      <w:r w:rsidRPr="00CE0BFA">
        <w:lastRenderedPageBreak/>
        <w:t>Расчет показателей надежности теплоснабжения</w:t>
      </w:r>
      <w:bookmarkEnd w:id="83"/>
    </w:p>
    <w:p w14:paraId="16241118" w14:textId="77777777" w:rsidR="00CE0BFA" w:rsidRPr="005F032A" w:rsidRDefault="00CE0BFA" w:rsidP="00CE0BFA">
      <w:pPr>
        <w:rPr>
          <w:lang w:eastAsia="ru-RU"/>
        </w:rPr>
      </w:pPr>
      <w:r w:rsidRPr="005F032A">
        <w:rPr>
          <w:lang w:eastAsia="ru-RU"/>
        </w:rPr>
        <w:t>Подробный расчет показателей надежности теплоснабжения представлен в Главе 11.</w:t>
      </w:r>
    </w:p>
    <w:p w14:paraId="6F44A1AD" w14:textId="0CD8B891" w:rsidR="00CE0BFA" w:rsidRDefault="00CE0BFA" w:rsidP="00D41287">
      <w:pPr>
        <w:pStyle w:val="1-"/>
      </w:pPr>
      <w:bookmarkStart w:id="84" w:name="_Toc213825785"/>
      <w:r>
        <w:lastRenderedPageBreak/>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84"/>
    </w:p>
    <w:p w14:paraId="73BD773F" w14:textId="77777777" w:rsidR="00CE0BFA" w:rsidRDefault="00CE0BFA" w:rsidP="00CE0BFA">
      <w:pPr>
        <w:rPr>
          <w:lang w:eastAsia="ru-RU"/>
        </w:rPr>
      </w:pPr>
      <w:r w:rsidRPr="005F032A">
        <w:rPr>
          <w:lang w:eastAsia="ru-RU"/>
        </w:rPr>
        <w:t>С целью моделирования подключения новых потребителей к тепловым сетям существующих источников централизованного теплоснабжения были определены участки новых тепловых сетей необходимые к строительству в период 2025 - 2044 гг., а также участки существующих тепловых сетей, которые необходимо реконструировать с увеличением диаметра. Подробное описание технических характеристик и стоимости мероприятий по строительству и реконструкции тепловых сетей приведено в Главе 8.</w:t>
      </w:r>
    </w:p>
    <w:p w14:paraId="6EA3AAD5" w14:textId="77777777" w:rsidR="00CE0BFA" w:rsidRPr="005F032A" w:rsidRDefault="00CE0BFA" w:rsidP="00CE0BFA">
      <w:pPr>
        <w:rPr>
          <w:lang w:eastAsia="ru-RU"/>
        </w:rPr>
      </w:pPr>
    </w:p>
    <w:p w14:paraId="2D75E905" w14:textId="5826858E" w:rsidR="00CE0BFA" w:rsidRDefault="00CE0BFA" w:rsidP="003D1AF5">
      <w:pPr>
        <w:pStyle w:val="1-"/>
      </w:pPr>
      <w:r>
        <w:lastRenderedPageBreak/>
        <w:t xml:space="preserve"> </w:t>
      </w:r>
      <w:bookmarkStart w:id="85" w:name="_Toc213825786"/>
      <w:r>
        <w:t>Сравнительные пьезометрические графики для разработки и анализа сценариев перспективного развития тепловых сетей</w:t>
      </w:r>
      <w:bookmarkEnd w:id="85"/>
    </w:p>
    <w:p w14:paraId="2BCFCA58" w14:textId="0B66D3D1" w:rsidR="00D67F25" w:rsidRDefault="00D67F25" w:rsidP="00D67F25">
      <w:pPr>
        <w:pStyle w:val="3-"/>
        <w:numPr>
          <w:ilvl w:val="2"/>
          <w:numId w:val="11"/>
        </w:numPr>
      </w:pPr>
      <w:bookmarkStart w:id="86" w:name="_Hlk198998378"/>
      <w:r w:rsidRPr="00C14974">
        <w:t xml:space="preserve">Пьезометрический график по направлению «Котельная №1, г. </w:t>
      </w:r>
      <w:r>
        <w:t>Реутов</w:t>
      </w:r>
      <w:r w:rsidRPr="00C14974">
        <w:t xml:space="preserve">, </w:t>
      </w:r>
      <w:r>
        <w:t>ул</w:t>
      </w:r>
      <w:r w:rsidRPr="00C14974">
        <w:t xml:space="preserve"> </w:t>
      </w:r>
      <w:r>
        <w:t>Победы, д.7</w:t>
      </w:r>
      <w:r w:rsidRPr="00C14974">
        <w:t>»</w:t>
      </w:r>
      <w:r w:rsidRPr="00D67F25">
        <w:t xml:space="preserve"> </w:t>
      </w:r>
    </w:p>
    <w:p w14:paraId="5D926A02" w14:textId="0AE8B4FF" w:rsidR="00D67F25" w:rsidRDefault="00D67F25" w:rsidP="00D67F25">
      <w:pPr>
        <w:ind w:firstLine="0"/>
        <w:rPr>
          <w:lang w:eastAsia="ru-RU"/>
        </w:rPr>
      </w:pPr>
    </w:p>
    <w:p w14:paraId="0B3A1807" w14:textId="77777777" w:rsidR="00D67F25" w:rsidRDefault="00D67F25" w:rsidP="00D67F25">
      <w:pPr>
        <w:ind w:firstLine="0"/>
        <w:rPr>
          <w:lang w:eastAsia="ru-RU"/>
        </w:rPr>
      </w:pPr>
      <w:r w:rsidRPr="00524D2A">
        <w:rPr>
          <w:noProof/>
          <w:lang w:eastAsia="ru-RU"/>
        </w:rPr>
        <w:drawing>
          <wp:inline distT="0" distB="0" distL="0" distR="0" wp14:anchorId="3496144D" wp14:editId="7C95A722">
            <wp:extent cx="6479540" cy="3201670"/>
            <wp:effectExtent l="0" t="0" r="0" b="0"/>
            <wp:docPr id="1330068841" name="Рисунок 1" descr="Изображение выглядит как текст, снимок экрана, Параллельный, числ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7866738" name="Рисунок 1" descr="Изображение выглядит как текст, снимок экрана, Параллельный, число&#10;&#10;Содержимое, созданное искусственным интеллектом, может быть неверным."/>
                    <pic:cNvPicPr/>
                  </pic:nvPicPr>
                  <pic:blipFill>
                    <a:blip r:embed="rId29"/>
                    <a:stretch>
                      <a:fillRect/>
                    </a:stretch>
                  </pic:blipFill>
                  <pic:spPr>
                    <a:xfrm>
                      <a:off x="0" y="0"/>
                      <a:ext cx="6479540" cy="3201670"/>
                    </a:xfrm>
                    <a:prstGeom prst="rect">
                      <a:avLst/>
                    </a:prstGeom>
                  </pic:spPr>
                </pic:pic>
              </a:graphicData>
            </a:graphic>
          </wp:inline>
        </w:drawing>
      </w:r>
    </w:p>
    <w:p w14:paraId="4EB889C7" w14:textId="0D49ED8F" w:rsidR="00D67F25" w:rsidRDefault="00D67F25" w:rsidP="00D67F25">
      <w:pPr>
        <w:pStyle w:val="afffc"/>
        <w:jc w:val="center"/>
        <w:rPr>
          <w:rFonts w:ascii="Times New Roman" w:hAnsi="Times New Roman" w:cs="Times New Roman"/>
        </w:rPr>
      </w:pPr>
      <w:r w:rsidRPr="00FF3176">
        <w:rPr>
          <w:rFonts w:ascii="Times New Roman" w:hAnsi="Times New Roman" w:cs="Times New Roman"/>
        </w:rPr>
        <w:t xml:space="preserve">Рисунок </w:t>
      </w:r>
      <w:r w:rsidR="00157DBA">
        <w:rPr>
          <w:rFonts w:ascii="Times New Roman" w:hAnsi="Times New Roman" w:cs="Times New Roman"/>
        </w:rPr>
        <w:t>1</w:t>
      </w:r>
      <w:r w:rsidRPr="00FF3176">
        <w:rPr>
          <w:rFonts w:ascii="Times New Roman" w:hAnsi="Times New Roman" w:cs="Times New Roman"/>
        </w:rPr>
        <w:t xml:space="preserve">. </w:t>
      </w:r>
      <w:r w:rsidRPr="002103A6">
        <w:rPr>
          <w:rFonts w:ascii="Times New Roman" w:hAnsi="Times New Roman" w:cs="Times New Roman"/>
        </w:rPr>
        <w:t>Пьезометрический график по направлению</w:t>
      </w:r>
      <w:r w:rsidRPr="00FF3176">
        <w:rPr>
          <w:rFonts w:ascii="Times New Roman" w:hAnsi="Times New Roman" w:cs="Times New Roman"/>
        </w:rPr>
        <w:t xml:space="preserve"> «</w:t>
      </w:r>
      <w:r w:rsidRPr="00524D2A">
        <w:rPr>
          <w:rFonts w:ascii="Times New Roman" w:hAnsi="Times New Roman" w:cs="Times New Roman"/>
        </w:rPr>
        <w:t>Котельная №1, г. Реутов, ул Победы, д.7»</w:t>
      </w:r>
      <w:r w:rsidR="007D1BA1">
        <w:rPr>
          <w:rFonts w:ascii="Times New Roman" w:hAnsi="Times New Roman" w:cs="Times New Roman"/>
        </w:rPr>
        <w:t xml:space="preserve"> до подключения перспепктивы </w:t>
      </w:r>
    </w:p>
    <w:p w14:paraId="37C9EED5" w14:textId="10595DB1" w:rsidR="007D1BA1" w:rsidRDefault="007D1BA1" w:rsidP="007D1BA1">
      <w:pPr>
        <w:pStyle w:val="afffc"/>
        <w:ind w:left="0"/>
        <w:rPr>
          <w:rFonts w:ascii="Times New Roman" w:hAnsi="Times New Roman" w:cs="Times New Roman"/>
        </w:rPr>
      </w:pPr>
      <w:r w:rsidRPr="007D1BA1">
        <w:rPr>
          <w:rFonts w:ascii="Times New Roman" w:hAnsi="Times New Roman" w:cs="Times New Roman"/>
        </w:rPr>
        <w:drawing>
          <wp:inline distT="0" distB="0" distL="0" distR="0" wp14:anchorId="4F6C0E8A" wp14:editId="37567656">
            <wp:extent cx="6479540" cy="3162300"/>
            <wp:effectExtent l="0" t="0" r="0" b="0"/>
            <wp:docPr id="606342372" name="Рисунок 1" descr="Изображение выглядит как текст, снимок экрана, число, Параллельн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342372" name="Рисунок 1" descr="Изображение выглядит как текст, снимок экрана, число, Параллельный&#10;&#10;Содержимое, созданное искусственным интеллектом, может быть неверным."/>
                    <pic:cNvPicPr/>
                  </pic:nvPicPr>
                  <pic:blipFill>
                    <a:blip r:embed="rId45"/>
                    <a:stretch>
                      <a:fillRect/>
                    </a:stretch>
                  </pic:blipFill>
                  <pic:spPr>
                    <a:xfrm>
                      <a:off x="0" y="0"/>
                      <a:ext cx="6479540" cy="3162300"/>
                    </a:xfrm>
                    <a:prstGeom prst="rect">
                      <a:avLst/>
                    </a:prstGeom>
                  </pic:spPr>
                </pic:pic>
              </a:graphicData>
            </a:graphic>
          </wp:inline>
        </w:drawing>
      </w:r>
    </w:p>
    <w:p w14:paraId="1B78CAA7" w14:textId="79AC6212" w:rsidR="007D1BA1" w:rsidRDefault="007D1BA1" w:rsidP="007D1BA1">
      <w:pPr>
        <w:pStyle w:val="afffc"/>
        <w:jc w:val="center"/>
        <w:rPr>
          <w:rFonts w:ascii="Times New Roman" w:hAnsi="Times New Roman" w:cs="Times New Roman"/>
        </w:rPr>
      </w:pPr>
      <w:r w:rsidRPr="00FF3176">
        <w:rPr>
          <w:rFonts w:ascii="Times New Roman" w:hAnsi="Times New Roman" w:cs="Times New Roman"/>
        </w:rPr>
        <w:t xml:space="preserve">Рисунок </w:t>
      </w:r>
      <w:r>
        <w:rPr>
          <w:rFonts w:ascii="Times New Roman" w:hAnsi="Times New Roman" w:cs="Times New Roman"/>
        </w:rPr>
        <w:t>2</w:t>
      </w:r>
      <w:r w:rsidRPr="00FF3176">
        <w:rPr>
          <w:rFonts w:ascii="Times New Roman" w:hAnsi="Times New Roman" w:cs="Times New Roman"/>
        </w:rPr>
        <w:t xml:space="preserve">. </w:t>
      </w:r>
      <w:r w:rsidRPr="002103A6">
        <w:rPr>
          <w:rFonts w:ascii="Times New Roman" w:hAnsi="Times New Roman" w:cs="Times New Roman"/>
        </w:rPr>
        <w:t>Пьезометрический график по направлению</w:t>
      </w:r>
      <w:r w:rsidRPr="00FF3176">
        <w:rPr>
          <w:rFonts w:ascii="Times New Roman" w:hAnsi="Times New Roman" w:cs="Times New Roman"/>
        </w:rPr>
        <w:t xml:space="preserve"> «</w:t>
      </w:r>
      <w:r w:rsidRPr="00524D2A">
        <w:rPr>
          <w:rFonts w:ascii="Times New Roman" w:hAnsi="Times New Roman" w:cs="Times New Roman"/>
        </w:rPr>
        <w:t>Котельная №1, г. Реутов, ул Победы, д.7»</w:t>
      </w:r>
      <w:r>
        <w:rPr>
          <w:rFonts w:ascii="Times New Roman" w:hAnsi="Times New Roman" w:cs="Times New Roman"/>
        </w:rPr>
        <w:t xml:space="preserve"> </w:t>
      </w:r>
      <w:r>
        <w:rPr>
          <w:rFonts w:ascii="Times New Roman" w:hAnsi="Times New Roman" w:cs="Times New Roman"/>
        </w:rPr>
        <w:t>после</w:t>
      </w:r>
      <w:r>
        <w:rPr>
          <w:rFonts w:ascii="Times New Roman" w:hAnsi="Times New Roman" w:cs="Times New Roman"/>
        </w:rPr>
        <w:t xml:space="preserve"> </w:t>
      </w:r>
      <w:r w:rsidRPr="0084356B">
        <w:rPr>
          <w:rFonts w:ascii="Times New Roman" w:hAnsi="Times New Roman" w:cs="Times New Roman"/>
        </w:rPr>
        <w:t xml:space="preserve">подключения </w:t>
      </w:r>
      <w:r w:rsidR="0084356B" w:rsidRPr="0084356B">
        <w:rPr>
          <w:rFonts w:ascii="Times New Roman" w:hAnsi="Times New Roman" w:cs="Times New Roman"/>
        </w:rPr>
        <w:t>перспективы</w:t>
      </w:r>
    </w:p>
    <w:p w14:paraId="1A881414" w14:textId="77777777" w:rsidR="007D1BA1" w:rsidRPr="00FF3176" w:rsidRDefault="007D1BA1" w:rsidP="00D67F25">
      <w:pPr>
        <w:pStyle w:val="afffc"/>
        <w:jc w:val="center"/>
        <w:rPr>
          <w:rFonts w:ascii="Times New Roman" w:hAnsi="Times New Roman" w:cs="Times New Roman"/>
        </w:rPr>
      </w:pPr>
    </w:p>
    <w:p w14:paraId="188A6AD7" w14:textId="77777777" w:rsidR="00D67F25" w:rsidRDefault="00D67F25" w:rsidP="00D67F25">
      <w:pPr>
        <w:rPr>
          <w:lang w:eastAsia="ru-RU"/>
        </w:rPr>
      </w:pPr>
    </w:p>
    <w:p w14:paraId="113181E4" w14:textId="59A5D60A" w:rsidR="00D67F25" w:rsidRDefault="00D67F25" w:rsidP="00D67F25">
      <w:pPr>
        <w:pStyle w:val="3-"/>
      </w:pPr>
      <w:r w:rsidRPr="00C14974">
        <w:t>Пьезометрический график по направлению «Котельная №</w:t>
      </w:r>
      <w:r>
        <w:t>2</w:t>
      </w:r>
      <w:r w:rsidRPr="00C14974">
        <w:t xml:space="preserve">, г. </w:t>
      </w:r>
      <w:r>
        <w:t>Реутов</w:t>
      </w:r>
      <w:r w:rsidRPr="00C14974">
        <w:t xml:space="preserve">, </w:t>
      </w:r>
      <w:r>
        <w:t>ул</w:t>
      </w:r>
      <w:r w:rsidRPr="00C14974">
        <w:t xml:space="preserve"> </w:t>
      </w:r>
      <w:r w:rsidRPr="00BD029B">
        <w:t>Реутовских ополченцев, 2</w:t>
      </w:r>
      <w:r w:rsidRPr="00C14974">
        <w:t>»</w:t>
      </w:r>
      <w:r>
        <w:t xml:space="preserve"> </w:t>
      </w:r>
      <w:r>
        <w:t>после подключения перспективы</w:t>
      </w:r>
    </w:p>
    <w:p w14:paraId="3350BBC1" w14:textId="1C74425A" w:rsidR="00D67F25" w:rsidRPr="00FF3176" w:rsidRDefault="00D67F25" w:rsidP="00D67F25">
      <w:pPr>
        <w:jc w:val="center"/>
        <w:rPr>
          <w:lang w:eastAsia="ru-RU"/>
        </w:rPr>
      </w:pPr>
      <w:r w:rsidRPr="00FF3176">
        <w:rPr>
          <w:lang w:eastAsia="ru-RU"/>
        </w:rPr>
        <w:t xml:space="preserve">Рисунок </w:t>
      </w:r>
      <w:r>
        <w:rPr>
          <w:lang w:eastAsia="ru-RU"/>
        </w:rPr>
        <w:t>3</w:t>
      </w:r>
      <w:r w:rsidRPr="00FF3176">
        <w:rPr>
          <w:lang w:eastAsia="ru-RU"/>
        </w:rPr>
        <w:t>. Путь движения теплоносителя «</w:t>
      </w:r>
      <w:r w:rsidRPr="00BD029B">
        <w:rPr>
          <w:lang w:eastAsia="ru-RU"/>
        </w:rPr>
        <w:t>Котельная №2, г. Реутов, ул Реутовских ополченцев, 2»</w:t>
      </w:r>
    </w:p>
    <w:p w14:paraId="3B3FB03C" w14:textId="77777777" w:rsidR="00D67F25" w:rsidRDefault="00D67F25" w:rsidP="00D67F25">
      <w:pPr>
        <w:rPr>
          <w:lang w:eastAsia="ru-RU"/>
        </w:rPr>
      </w:pPr>
      <w:r w:rsidRPr="00BD029B">
        <w:rPr>
          <w:noProof/>
          <w:lang w:eastAsia="ru-RU"/>
        </w:rPr>
        <w:drawing>
          <wp:inline distT="0" distB="0" distL="0" distR="0" wp14:anchorId="22F810B6" wp14:editId="21A5D715">
            <wp:extent cx="6479540" cy="2997835"/>
            <wp:effectExtent l="0" t="0" r="0" b="0"/>
            <wp:docPr id="1144506647" name="Рисунок 1" descr="Изображение выглядит как текст, снимок экрана, число, Параллельн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400346" name="Рисунок 1" descr="Изображение выглядит как текст, снимок экрана, число, Параллельный&#10;&#10;Содержимое, созданное искусственным интеллектом, может быть неверным."/>
                    <pic:cNvPicPr/>
                  </pic:nvPicPr>
                  <pic:blipFill>
                    <a:blip r:embed="rId31"/>
                    <a:stretch>
                      <a:fillRect/>
                    </a:stretch>
                  </pic:blipFill>
                  <pic:spPr>
                    <a:xfrm>
                      <a:off x="0" y="0"/>
                      <a:ext cx="6479540" cy="2997835"/>
                    </a:xfrm>
                    <a:prstGeom prst="rect">
                      <a:avLst/>
                    </a:prstGeom>
                  </pic:spPr>
                </pic:pic>
              </a:graphicData>
            </a:graphic>
          </wp:inline>
        </w:drawing>
      </w:r>
    </w:p>
    <w:p w14:paraId="1558AE77" w14:textId="60869593" w:rsidR="00D67F25" w:rsidRDefault="00D67F25" w:rsidP="00D67F25">
      <w:pPr>
        <w:jc w:val="center"/>
        <w:rPr>
          <w:lang w:eastAsia="ru-RU"/>
        </w:rPr>
      </w:pPr>
      <w:r w:rsidRPr="00FF3176">
        <w:rPr>
          <w:lang w:eastAsia="ru-RU"/>
        </w:rPr>
        <w:t xml:space="preserve">Рисунок </w:t>
      </w:r>
      <w:r w:rsidR="00157DBA">
        <w:rPr>
          <w:lang w:eastAsia="ru-RU"/>
        </w:rPr>
        <w:t>3</w:t>
      </w:r>
      <w:r w:rsidRPr="00FF3176">
        <w:rPr>
          <w:lang w:eastAsia="ru-RU"/>
        </w:rPr>
        <w:t xml:space="preserve">. </w:t>
      </w:r>
      <w:r w:rsidRPr="00BD029B">
        <w:rPr>
          <w:lang w:eastAsia="ru-RU"/>
        </w:rPr>
        <w:t xml:space="preserve">Пьезометрический график по направлению </w:t>
      </w:r>
      <w:r w:rsidRPr="00FF3176">
        <w:rPr>
          <w:lang w:eastAsia="ru-RU"/>
        </w:rPr>
        <w:t>«</w:t>
      </w:r>
      <w:r w:rsidRPr="00BD029B">
        <w:rPr>
          <w:lang w:eastAsia="ru-RU"/>
        </w:rPr>
        <w:t>Котельная №2, г. Реутов, ул</w:t>
      </w:r>
      <w:r>
        <w:rPr>
          <w:lang w:eastAsia="ru-RU"/>
        </w:rPr>
        <w:t>.</w:t>
      </w:r>
      <w:r w:rsidRPr="00BD029B">
        <w:rPr>
          <w:lang w:eastAsia="ru-RU"/>
        </w:rPr>
        <w:t xml:space="preserve"> Реутовских ополченцев, 2»</w:t>
      </w:r>
      <w:r w:rsidR="0084356B" w:rsidRPr="0084356B">
        <w:rPr>
          <w:rFonts w:cs="Times New Roman"/>
        </w:rPr>
        <w:t xml:space="preserve"> </w:t>
      </w:r>
      <w:r w:rsidR="0084356B">
        <w:rPr>
          <w:rFonts w:cs="Times New Roman"/>
        </w:rPr>
        <w:t xml:space="preserve">до подключения </w:t>
      </w:r>
      <w:r w:rsidR="0084356B">
        <w:rPr>
          <w:rFonts w:cs="Times New Roman"/>
        </w:rPr>
        <w:t>перспективы</w:t>
      </w:r>
    </w:p>
    <w:p w14:paraId="3F4BFA5B" w14:textId="24BB5295" w:rsidR="0084356B" w:rsidRDefault="0084356B" w:rsidP="0084356B">
      <w:pPr>
        <w:ind w:firstLine="0"/>
        <w:rPr>
          <w:lang w:eastAsia="ru-RU"/>
        </w:rPr>
      </w:pPr>
      <w:r w:rsidRPr="0084356B">
        <w:rPr>
          <w:lang w:eastAsia="ru-RU"/>
        </w:rPr>
        <w:drawing>
          <wp:inline distT="0" distB="0" distL="0" distR="0" wp14:anchorId="415BD7AD" wp14:editId="09C8DD4D">
            <wp:extent cx="6479540" cy="3178810"/>
            <wp:effectExtent l="0" t="0" r="0" b="2540"/>
            <wp:docPr id="1063872922" name="Рисунок 1" descr="Изображение выглядит как текст, снимок экрана, число, Параллельн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872922" name="Рисунок 1" descr="Изображение выглядит как текст, снимок экрана, число, Параллельный&#10;&#10;Содержимое, созданное искусственным интеллектом, может быть неверным."/>
                    <pic:cNvPicPr/>
                  </pic:nvPicPr>
                  <pic:blipFill>
                    <a:blip r:embed="rId46"/>
                    <a:stretch>
                      <a:fillRect/>
                    </a:stretch>
                  </pic:blipFill>
                  <pic:spPr>
                    <a:xfrm>
                      <a:off x="0" y="0"/>
                      <a:ext cx="6479540" cy="3178810"/>
                    </a:xfrm>
                    <a:prstGeom prst="rect">
                      <a:avLst/>
                    </a:prstGeom>
                  </pic:spPr>
                </pic:pic>
              </a:graphicData>
            </a:graphic>
          </wp:inline>
        </w:drawing>
      </w:r>
    </w:p>
    <w:p w14:paraId="745F69B2" w14:textId="64C12EC0" w:rsidR="0084356B" w:rsidRDefault="0084356B" w:rsidP="0084356B">
      <w:pPr>
        <w:jc w:val="center"/>
        <w:rPr>
          <w:lang w:eastAsia="ru-RU"/>
        </w:rPr>
      </w:pPr>
      <w:r w:rsidRPr="00FF3176">
        <w:rPr>
          <w:lang w:eastAsia="ru-RU"/>
        </w:rPr>
        <w:t xml:space="preserve">Рисунок </w:t>
      </w:r>
      <w:r>
        <w:rPr>
          <w:lang w:eastAsia="ru-RU"/>
        </w:rPr>
        <w:t>4</w:t>
      </w:r>
      <w:r w:rsidRPr="00FF3176">
        <w:rPr>
          <w:lang w:eastAsia="ru-RU"/>
        </w:rPr>
        <w:t xml:space="preserve">. </w:t>
      </w:r>
      <w:r w:rsidRPr="00BD029B">
        <w:rPr>
          <w:lang w:eastAsia="ru-RU"/>
        </w:rPr>
        <w:t xml:space="preserve">Пьезометрический график по направлению </w:t>
      </w:r>
      <w:r w:rsidRPr="00FF3176">
        <w:rPr>
          <w:lang w:eastAsia="ru-RU"/>
        </w:rPr>
        <w:t>«</w:t>
      </w:r>
      <w:r w:rsidRPr="00BD029B">
        <w:rPr>
          <w:lang w:eastAsia="ru-RU"/>
        </w:rPr>
        <w:t>Котельная №2, г. Реутов, ул</w:t>
      </w:r>
      <w:r>
        <w:rPr>
          <w:lang w:eastAsia="ru-RU"/>
        </w:rPr>
        <w:t>.</w:t>
      </w:r>
      <w:r w:rsidRPr="00BD029B">
        <w:rPr>
          <w:lang w:eastAsia="ru-RU"/>
        </w:rPr>
        <w:t xml:space="preserve"> </w:t>
      </w:r>
      <w:r>
        <w:rPr>
          <w:lang w:eastAsia="ru-RU"/>
        </w:rPr>
        <w:t>Мира, 43</w:t>
      </w:r>
      <w:r w:rsidRPr="00BD029B">
        <w:rPr>
          <w:lang w:eastAsia="ru-RU"/>
        </w:rPr>
        <w:t>»</w:t>
      </w:r>
      <w:r>
        <w:rPr>
          <w:lang w:eastAsia="ru-RU"/>
        </w:rPr>
        <w:t xml:space="preserve"> </w:t>
      </w:r>
      <w:r>
        <w:rPr>
          <w:rFonts w:cs="Times New Roman"/>
        </w:rPr>
        <w:t xml:space="preserve">после подключения </w:t>
      </w:r>
      <w:r>
        <w:rPr>
          <w:rFonts w:cs="Times New Roman"/>
        </w:rPr>
        <w:t>перспективы</w:t>
      </w:r>
    </w:p>
    <w:p w14:paraId="11AEA793" w14:textId="77777777" w:rsidR="0084356B" w:rsidRDefault="0084356B" w:rsidP="0084356B">
      <w:pPr>
        <w:ind w:firstLine="0"/>
        <w:rPr>
          <w:lang w:eastAsia="ru-RU"/>
        </w:rPr>
      </w:pPr>
    </w:p>
    <w:p w14:paraId="0629B558" w14:textId="16BDF8F0" w:rsidR="00D67F25" w:rsidRDefault="00D67F25" w:rsidP="00D67F25">
      <w:pPr>
        <w:pStyle w:val="3-"/>
      </w:pPr>
      <w:r w:rsidRPr="00C14974">
        <w:lastRenderedPageBreak/>
        <w:t>Пьезометрический график по направлению «Котельная №</w:t>
      </w:r>
      <w:r>
        <w:t>4</w:t>
      </w:r>
      <w:r w:rsidRPr="00C14974">
        <w:t xml:space="preserve">, г. </w:t>
      </w:r>
      <w:r>
        <w:t>Реутов</w:t>
      </w:r>
      <w:r w:rsidRPr="00C14974">
        <w:t xml:space="preserve">, </w:t>
      </w:r>
      <w:r>
        <w:t>ул.</w:t>
      </w:r>
      <w:r w:rsidRPr="00C14974">
        <w:t xml:space="preserve"> </w:t>
      </w:r>
      <w:r>
        <w:t>Комсомольская,5</w:t>
      </w:r>
      <w:r w:rsidRPr="00C14974">
        <w:t>»</w:t>
      </w:r>
      <w:r>
        <w:t xml:space="preserve"> </w:t>
      </w:r>
      <w:r>
        <w:t>после подключения перспективы</w:t>
      </w:r>
    </w:p>
    <w:p w14:paraId="781035A7" w14:textId="77777777" w:rsidR="00D67F25" w:rsidRDefault="00D67F25" w:rsidP="00D67F25">
      <w:pPr>
        <w:ind w:firstLine="0"/>
        <w:rPr>
          <w:lang w:eastAsia="ru-RU"/>
        </w:rPr>
      </w:pPr>
      <w:r w:rsidRPr="00594C74">
        <w:rPr>
          <w:noProof/>
          <w:lang w:eastAsia="ru-RU"/>
        </w:rPr>
        <w:drawing>
          <wp:inline distT="0" distB="0" distL="0" distR="0" wp14:anchorId="1DD95025" wp14:editId="34E45A15">
            <wp:extent cx="6479540" cy="3155950"/>
            <wp:effectExtent l="0" t="0" r="0" b="6350"/>
            <wp:docPr id="1784115018" name="Рисунок 1" descr="Изображение выглядит как текст, снимок экрана, Параллельный, числ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868527" name="Рисунок 1" descr="Изображение выглядит как текст, снимок экрана, Параллельный, число&#10;&#10;Содержимое, созданное искусственным интеллектом, может быть неверным."/>
                    <pic:cNvPicPr/>
                  </pic:nvPicPr>
                  <pic:blipFill>
                    <a:blip r:embed="rId33"/>
                    <a:stretch>
                      <a:fillRect/>
                    </a:stretch>
                  </pic:blipFill>
                  <pic:spPr>
                    <a:xfrm>
                      <a:off x="0" y="0"/>
                      <a:ext cx="6479540" cy="3155950"/>
                    </a:xfrm>
                    <a:prstGeom prst="rect">
                      <a:avLst/>
                    </a:prstGeom>
                  </pic:spPr>
                </pic:pic>
              </a:graphicData>
            </a:graphic>
          </wp:inline>
        </w:drawing>
      </w:r>
    </w:p>
    <w:p w14:paraId="20E733CB" w14:textId="76C7FFB1" w:rsidR="00D67F25" w:rsidRDefault="00D67F25" w:rsidP="00D67F25">
      <w:pPr>
        <w:jc w:val="center"/>
        <w:rPr>
          <w:lang w:eastAsia="ru-RU"/>
        </w:rPr>
      </w:pPr>
      <w:r w:rsidRPr="00FF3176">
        <w:rPr>
          <w:lang w:eastAsia="ru-RU"/>
        </w:rPr>
        <w:t xml:space="preserve">Рисунок </w:t>
      </w:r>
      <w:r w:rsidR="00157DBA">
        <w:rPr>
          <w:lang w:eastAsia="ru-RU"/>
        </w:rPr>
        <w:t>5</w:t>
      </w:r>
      <w:r w:rsidRPr="00FF3176">
        <w:rPr>
          <w:lang w:eastAsia="ru-RU"/>
        </w:rPr>
        <w:t xml:space="preserve">. </w:t>
      </w:r>
      <w:r w:rsidRPr="00BD029B">
        <w:rPr>
          <w:lang w:eastAsia="ru-RU"/>
        </w:rPr>
        <w:t xml:space="preserve">Пьезометрический график по направлению </w:t>
      </w:r>
      <w:r w:rsidRPr="00594C74">
        <w:rPr>
          <w:lang w:eastAsia="ru-RU"/>
        </w:rPr>
        <w:t>«Котельная №4, г. Реутов, ул</w:t>
      </w:r>
      <w:r>
        <w:rPr>
          <w:lang w:eastAsia="ru-RU"/>
        </w:rPr>
        <w:t>.</w:t>
      </w:r>
      <w:r w:rsidRPr="00594C74">
        <w:rPr>
          <w:lang w:eastAsia="ru-RU"/>
        </w:rPr>
        <w:t xml:space="preserve"> Комсомольская,</w:t>
      </w:r>
      <w:r>
        <w:rPr>
          <w:lang w:eastAsia="ru-RU"/>
        </w:rPr>
        <w:t>5</w:t>
      </w:r>
      <w:r w:rsidRPr="00594C74">
        <w:rPr>
          <w:lang w:eastAsia="ru-RU"/>
        </w:rPr>
        <w:t>»</w:t>
      </w:r>
      <w:r w:rsidR="0084356B">
        <w:rPr>
          <w:lang w:eastAsia="ru-RU"/>
        </w:rPr>
        <w:t xml:space="preserve"> </w:t>
      </w:r>
      <w:r w:rsidR="0084356B">
        <w:rPr>
          <w:rFonts w:cs="Times New Roman"/>
        </w:rPr>
        <w:t>до подключения перспективы</w:t>
      </w:r>
    </w:p>
    <w:p w14:paraId="60BAAA6B" w14:textId="2015E513" w:rsidR="00D67F25" w:rsidRDefault="0084356B" w:rsidP="0084356B">
      <w:pPr>
        <w:ind w:firstLine="0"/>
        <w:rPr>
          <w:lang w:eastAsia="ru-RU"/>
        </w:rPr>
      </w:pPr>
      <w:r w:rsidRPr="0084356B">
        <w:rPr>
          <w:lang w:eastAsia="ru-RU"/>
        </w:rPr>
        <w:drawing>
          <wp:inline distT="0" distB="0" distL="0" distR="0" wp14:anchorId="0301C074" wp14:editId="3E659B81">
            <wp:extent cx="6479540" cy="3881755"/>
            <wp:effectExtent l="0" t="0" r="0" b="4445"/>
            <wp:docPr id="842653427" name="Рисунок 1" descr="Изображение выглядит как текст, снимок экрана, число, Параллельн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653427" name="Рисунок 1" descr="Изображение выглядит как текст, снимок экрана, число, Параллельный&#10;&#10;Содержимое, созданное искусственным интеллектом, может быть неверным."/>
                    <pic:cNvPicPr/>
                  </pic:nvPicPr>
                  <pic:blipFill>
                    <a:blip r:embed="rId47"/>
                    <a:stretch>
                      <a:fillRect/>
                    </a:stretch>
                  </pic:blipFill>
                  <pic:spPr>
                    <a:xfrm>
                      <a:off x="0" y="0"/>
                      <a:ext cx="6479540" cy="3881755"/>
                    </a:xfrm>
                    <a:prstGeom prst="rect">
                      <a:avLst/>
                    </a:prstGeom>
                  </pic:spPr>
                </pic:pic>
              </a:graphicData>
            </a:graphic>
          </wp:inline>
        </w:drawing>
      </w:r>
    </w:p>
    <w:p w14:paraId="59E38ECF" w14:textId="5668BF26" w:rsidR="0084356B" w:rsidRDefault="0084356B" w:rsidP="0084356B">
      <w:pPr>
        <w:jc w:val="center"/>
        <w:rPr>
          <w:lang w:eastAsia="ru-RU"/>
        </w:rPr>
      </w:pPr>
      <w:r w:rsidRPr="00FF3176">
        <w:rPr>
          <w:lang w:eastAsia="ru-RU"/>
        </w:rPr>
        <w:t xml:space="preserve">Рисунок </w:t>
      </w:r>
      <w:r>
        <w:rPr>
          <w:lang w:eastAsia="ru-RU"/>
        </w:rPr>
        <w:t>6</w:t>
      </w:r>
      <w:r w:rsidRPr="00FF3176">
        <w:rPr>
          <w:lang w:eastAsia="ru-RU"/>
        </w:rPr>
        <w:t xml:space="preserve">. </w:t>
      </w:r>
      <w:r w:rsidRPr="00BD029B">
        <w:rPr>
          <w:lang w:eastAsia="ru-RU"/>
        </w:rPr>
        <w:t xml:space="preserve">Пьезометрический график по направлению </w:t>
      </w:r>
      <w:r w:rsidRPr="00594C74">
        <w:rPr>
          <w:lang w:eastAsia="ru-RU"/>
        </w:rPr>
        <w:t>«Котельная №4, г. Реутов, ул</w:t>
      </w:r>
      <w:r>
        <w:rPr>
          <w:lang w:eastAsia="ru-RU"/>
        </w:rPr>
        <w:t>.</w:t>
      </w:r>
      <w:r w:rsidRPr="00594C74">
        <w:rPr>
          <w:lang w:eastAsia="ru-RU"/>
        </w:rPr>
        <w:t xml:space="preserve"> Комсомольская,</w:t>
      </w:r>
      <w:r>
        <w:rPr>
          <w:lang w:eastAsia="ru-RU"/>
        </w:rPr>
        <w:t>1</w:t>
      </w:r>
      <w:r>
        <w:rPr>
          <w:lang w:eastAsia="ru-RU"/>
        </w:rPr>
        <w:t>5</w:t>
      </w:r>
      <w:r w:rsidRPr="00594C74">
        <w:rPr>
          <w:lang w:eastAsia="ru-RU"/>
        </w:rPr>
        <w:t>»</w:t>
      </w:r>
      <w:r>
        <w:rPr>
          <w:lang w:eastAsia="ru-RU"/>
        </w:rPr>
        <w:t xml:space="preserve"> </w:t>
      </w:r>
      <w:r>
        <w:rPr>
          <w:rFonts w:cs="Times New Roman"/>
        </w:rPr>
        <w:t>после</w:t>
      </w:r>
      <w:r>
        <w:rPr>
          <w:rFonts w:cs="Times New Roman"/>
        </w:rPr>
        <w:t xml:space="preserve"> подключения перспективы</w:t>
      </w:r>
    </w:p>
    <w:p w14:paraId="2FC9558B" w14:textId="77777777" w:rsidR="0084356B" w:rsidRDefault="0084356B" w:rsidP="0084356B">
      <w:pPr>
        <w:ind w:firstLine="0"/>
        <w:rPr>
          <w:lang w:eastAsia="ru-RU"/>
        </w:rPr>
      </w:pPr>
    </w:p>
    <w:p w14:paraId="7428A322" w14:textId="0DEC210E" w:rsidR="00D67F25" w:rsidRDefault="00D67F25" w:rsidP="00D67F25">
      <w:pPr>
        <w:pStyle w:val="3-"/>
      </w:pPr>
      <w:r w:rsidRPr="00C14974">
        <w:lastRenderedPageBreak/>
        <w:t>Пьезометрический график по направлению «Котельная №</w:t>
      </w:r>
      <w:r>
        <w:t>5</w:t>
      </w:r>
      <w:r w:rsidRPr="00C14974">
        <w:t xml:space="preserve">, г. </w:t>
      </w:r>
      <w:r>
        <w:t>Реутов</w:t>
      </w:r>
      <w:r w:rsidRPr="00C14974">
        <w:t xml:space="preserve">, </w:t>
      </w:r>
      <w:r>
        <w:t>ул.</w:t>
      </w:r>
      <w:r w:rsidRPr="00C14974">
        <w:t xml:space="preserve"> </w:t>
      </w:r>
      <w:r>
        <w:t>Октября, д.24</w:t>
      </w:r>
      <w:r w:rsidRPr="00C14974">
        <w:t>»</w:t>
      </w:r>
      <w:r>
        <w:t xml:space="preserve"> </w:t>
      </w:r>
      <w:r>
        <w:t>после подключения перспективы</w:t>
      </w:r>
    </w:p>
    <w:p w14:paraId="715B8E24" w14:textId="77777777" w:rsidR="00D67F25" w:rsidRDefault="00D67F25" w:rsidP="00D67F25">
      <w:pPr>
        <w:ind w:firstLine="0"/>
        <w:rPr>
          <w:lang w:eastAsia="ru-RU"/>
        </w:rPr>
      </w:pPr>
      <w:r w:rsidRPr="00594C74">
        <w:rPr>
          <w:noProof/>
          <w:lang w:eastAsia="ru-RU"/>
        </w:rPr>
        <w:drawing>
          <wp:inline distT="0" distB="0" distL="0" distR="0" wp14:anchorId="37660C67" wp14:editId="60F6A388">
            <wp:extent cx="6479540" cy="3155950"/>
            <wp:effectExtent l="0" t="0" r="0" b="6350"/>
            <wp:docPr id="1127747488" name="Рисунок 1" descr="Изображение выглядит как текст, снимок экрана, Параллельный, числ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868527" name="Рисунок 1" descr="Изображение выглядит как текст, снимок экрана, Параллельный, число&#10;&#10;Содержимое, созданное искусственным интеллектом, может быть неверным."/>
                    <pic:cNvPicPr/>
                  </pic:nvPicPr>
                  <pic:blipFill>
                    <a:blip r:embed="rId33"/>
                    <a:stretch>
                      <a:fillRect/>
                    </a:stretch>
                  </pic:blipFill>
                  <pic:spPr>
                    <a:xfrm>
                      <a:off x="0" y="0"/>
                      <a:ext cx="6479540" cy="3155950"/>
                    </a:xfrm>
                    <a:prstGeom prst="rect">
                      <a:avLst/>
                    </a:prstGeom>
                  </pic:spPr>
                </pic:pic>
              </a:graphicData>
            </a:graphic>
          </wp:inline>
        </w:drawing>
      </w:r>
    </w:p>
    <w:p w14:paraId="6068EEC4" w14:textId="7D9F3A2A" w:rsidR="00D67F25" w:rsidRDefault="00D67F25" w:rsidP="00D67F25">
      <w:pPr>
        <w:jc w:val="center"/>
        <w:rPr>
          <w:lang w:eastAsia="ru-RU"/>
        </w:rPr>
      </w:pPr>
      <w:r w:rsidRPr="00FF3176">
        <w:rPr>
          <w:lang w:eastAsia="ru-RU"/>
        </w:rPr>
        <w:t xml:space="preserve">Рисунок </w:t>
      </w:r>
      <w:r w:rsidR="00157DBA">
        <w:rPr>
          <w:lang w:eastAsia="ru-RU"/>
        </w:rPr>
        <w:t>7</w:t>
      </w:r>
      <w:r w:rsidRPr="00FF3176">
        <w:rPr>
          <w:lang w:eastAsia="ru-RU"/>
        </w:rPr>
        <w:t xml:space="preserve">. </w:t>
      </w:r>
      <w:r w:rsidRPr="00BD029B">
        <w:rPr>
          <w:lang w:eastAsia="ru-RU"/>
        </w:rPr>
        <w:t xml:space="preserve">Пьезометрический график по направлению </w:t>
      </w:r>
      <w:r w:rsidRPr="00594C74">
        <w:rPr>
          <w:lang w:eastAsia="ru-RU"/>
        </w:rPr>
        <w:t>«Котельная №5, г. Реутов, ул Октября, д.24»</w:t>
      </w:r>
      <w:r w:rsidR="0084356B">
        <w:rPr>
          <w:lang w:eastAsia="ru-RU"/>
        </w:rPr>
        <w:t xml:space="preserve"> </w:t>
      </w:r>
      <w:r w:rsidR="0084356B">
        <w:rPr>
          <w:rFonts w:cs="Times New Roman"/>
        </w:rPr>
        <w:t>до подключения перспективы</w:t>
      </w:r>
    </w:p>
    <w:p w14:paraId="349CC06D" w14:textId="60CC95C9" w:rsidR="00D67F25" w:rsidRDefault="0084356B" w:rsidP="0084356B">
      <w:pPr>
        <w:ind w:firstLine="0"/>
        <w:rPr>
          <w:lang w:eastAsia="ru-RU"/>
        </w:rPr>
      </w:pPr>
      <w:r w:rsidRPr="0084356B">
        <w:rPr>
          <w:lang w:eastAsia="ru-RU"/>
        </w:rPr>
        <w:drawing>
          <wp:inline distT="0" distB="0" distL="0" distR="0" wp14:anchorId="239B3489" wp14:editId="13256597">
            <wp:extent cx="6479540" cy="3873500"/>
            <wp:effectExtent l="0" t="0" r="0" b="0"/>
            <wp:docPr id="1755353335" name="Рисунок 1" descr="Изображение выглядит как текст, снимок экрана, число, Параллельн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5353335" name="Рисунок 1" descr="Изображение выглядит как текст, снимок экрана, число, Параллельный&#10;&#10;Содержимое, созданное искусственным интеллектом, может быть неверным."/>
                    <pic:cNvPicPr/>
                  </pic:nvPicPr>
                  <pic:blipFill>
                    <a:blip r:embed="rId48"/>
                    <a:stretch>
                      <a:fillRect/>
                    </a:stretch>
                  </pic:blipFill>
                  <pic:spPr>
                    <a:xfrm>
                      <a:off x="0" y="0"/>
                      <a:ext cx="6479540" cy="3873500"/>
                    </a:xfrm>
                    <a:prstGeom prst="rect">
                      <a:avLst/>
                    </a:prstGeom>
                  </pic:spPr>
                </pic:pic>
              </a:graphicData>
            </a:graphic>
          </wp:inline>
        </w:drawing>
      </w:r>
    </w:p>
    <w:p w14:paraId="613D3616" w14:textId="6DB435DB" w:rsidR="0084356B" w:rsidRDefault="0084356B" w:rsidP="0084356B">
      <w:pPr>
        <w:jc w:val="center"/>
        <w:rPr>
          <w:lang w:eastAsia="ru-RU"/>
        </w:rPr>
      </w:pPr>
      <w:r w:rsidRPr="00FF3176">
        <w:rPr>
          <w:lang w:eastAsia="ru-RU"/>
        </w:rPr>
        <w:t xml:space="preserve">Рисунок </w:t>
      </w:r>
      <w:r>
        <w:rPr>
          <w:lang w:eastAsia="ru-RU"/>
        </w:rPr>
        <w:t>8</w:t>
      </w:r>
      <w:r w:rsidRPr="00FF3176">
        <w:rPr>
          <w:lang w:eastAsia="ru-RU"/>
        </w:rPr>
        <w:t xml:space="preserve">. </w:t>
      </w:r>
      <w:r w:rsidRPr="00BD029B">
        <w:rPr>
          <w:lang w:eastAsia="ru-RU"/>
        </w:rPr>
        <w:t xml:space="preserve">Пьезометрический график по направлению </w:t>
      </w:r>
      <w:r w:rsidRPr="00594C74">
        <w:rPr>
          <w:lang w:eastAsia="ru-RU"/>
        </w:rPr>
        <w:t>«Котельная №5, г. Реутов, ул Октября, д.24»</w:t>
      </w:r>
      <w:r>
        <w:rPr>
          <w:lang w:eastAsia="ru-RU"/>
        </w:rPr>
        <w:t xml:space="preserve"> </w:t>
      </w:r>
      <w:r>
        <w:rPr>
          <w:rFonts w:cs="Times New Roman"/>
        </w:rPr>
        <w:t>после</w:t>
      </w:r>
      <w:r>
        <w:rPr>
          <w:rFonts w:cs="Times New Roman"/>
        </w:rPr>
        <w:t xml:space="preserve"> подключения перспективы</w:t>
      </w:r>
    </w:p>
    <w:p w14:paraId="543DC862" w14:textId="77777777" w:rsidR="0084356B" w:rsidRPr="00FF3176" w:rsidRDefault="0084356B" w:rsidP="0084356B">
      <w:pPr>
        <w:ind w:firstLine="0"/>
        <w:rPr>
          <w:lang w:eastAsia="ru-RU"/>
        </w:rPr>
      </w:pPr>
    </w:p>
    <w:p w14:paraId="602A845B" w14:textId="01E11E42" w:rsidR="00D67F25" w:rsidRDefault="00D67F25" w:rsidP="00D67F25">
      <w:pPr>
        <w:pStyle w:val="3-"/>
      </w:pPr>
      <w:r w:rsidRPr="00C14974">
        <w:lastRenderedPageBreak/>
        <w:t>Пьезометрический график по направлению «Котельная №</w:t>
      </w:r>
      <w:r>
        <w:t>7</w:t>
      </w:r>
      <w:r w:rsidRPr="00C14974">
        <w:t xml:space="preserve">, г. </w:t>
      </w:r>
      <w:r>
        <w:t>Реутов</w:t>
      </w:r>
      <w:r w:rsidRPr="00C14974">
        <w:t xml:space="preserve">, </w:t>
      </w:r>
      <w:r>
        <w:t>ул</w:t>
      </w:r>
      <w:r w:rsidRPr="00C14974">
        <w:t xml:space="preserve"> </w:t>
      </w:r>
      <w:r>
        <w:t>Победы, д.31</w:t>
      </w:r>
      <w:r w:rsidRPr="00C14974">
        <w:t>»</w:t>
      </w:r>
      <w:r>
        <w:t xml:space="preserve"> </w:t>
      </w:r>
      <w:r>
        <w:t>после подключения перспективы</w:t>
      </w:r>
    </w:p>
    <w:p w14:paraId="5A247BFC" w14:textId="2031AA72" w:rsidR="00D67F25" w:rsidRDefault="00D67F25" w:rsidP="00D67F25">
      <w:pPr>
        <w:ind w:firstLine="0"/>
        <w:jc w:val="center"/>
        <w:rPr>
          <w:lang w:eastAsia="ru-RU"/>
        </w:rPr>
      </w:pPr>
    </w:p>
    <w:p w14:paraId="7E1A3746" w14:textId="77777777" w:rsidR="00D67F25" w:rsidRDefault="00D67F25" w:rsidP="00D67F25">
      <w:pPr>
        <w:ind w:firstLine="0"/>
        <w:rPr>
          <w:lang w:eastAsia="ru-RU"/>
        </w:rPr>
      </w:pPr>
      <w:r w:rsidRPr="008C736E">
        <w:rPr>
          <w:noProof/>
          <w:lang w:eastAsia="ru-RU"/>
        </w:rPr>
        <w:drawing>
          <wp:inline distT="0" distB="0" distL="0" distR="0" wp14:anchorId="4991131C" wp14:editId="5D96E3E0">
            <wp:extent cx="6479540" cy="3004820"/>
            <wp:effectExtent l="0" t="0" r="0" b="5080"/>
            <wp:docPr id="609643203" name="Рисунок 1" descr="Изображение выглядит как текст, линия, Параллельный, снимок экран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688600" name="Рисунок 1" descr="Изображение выглядит как текст, линия, Параллельный, снимок экрана&#10;&#10;Содержимое, созданное искусственным интеллектом, может быть неверным."/>
                    <pic:cNvPicPr/>
                  </pic:nvPicPr>
                  <pic:blipFill>
                    <a:blip r:embed="rId37"/>
                    <a:stretch>
                      <a:fillRect/>
                    </a:stretch>
                  </pic:blipFill>
                  <pic:spPr>
                    <a:xfrm>
                      <a:off x="0" y="0"/>
                      <a:ext cx="6479540" cy="3004820"/>
                    </a:xfrm>
                    <a:prstGeom prst="rect">
                      <a:avLst/>
                    </a:prstGeom>
                  </pic:spPr>
                </pic:pic>
              </a:graphicData>
            </a:graphic>
          </wp:inline>
        </w:drawing>
      </w:r>
    </w:p>
    <w:p w14:paraId="4EC77E1A" w14:textId="2328D524" w:rsidR="00D67F25" w:rsidRDefault="00D67F25" w:rsidP="00D67F25">
      <w:pPr>
        <w:jc w:val="center"/>
        <w:rPr>
          <w:lang w:eastAsia="ru-RU"/>
        </w:rPr>
      </w:pPr>
      <w:r w:rsidRPr="00FF3176">
        <w:rPr>
          <w:lang w:eastAsia="ru-RU"/>
        </w:rPr>
        <w:t xml:space="preserve">Рисунок </w:t>
      </w:r>
      <w:r w:rsidR="00157DBA">
        <w:rPr>
          <w:lang w:eastAsia="ru-RU"/>
        </w:rPr>
        <w:t>9</w:t>
      </w:r>
      <w:r w:rsidRPr="00FF3176">
        <w:rPr>
          <w:lang w:eastAsia="ru-RU"/>
        </w:rPr>
        <w:t xml:space="preserve">. </w:t>
      </w:r>
      <w:r w:rsidRPr="00BD029B">
        <w:rPr>
          <w:lang w:eastAsia="ru-RU"/>
        </w:rPr>
        <w:t xml:space="preserve">Пьезометрический график по направлению </w:t>
      </w:r>
      <w:r w:rsidRPr="008C736E">
        <w:rPr>
          <w:lang w:eastAsia="ru-RU"/>
        </w:rPr>
        <w:t>«Котельная №7, г. Реутов, ул</w:t>
      </w:r>
      <w:r>
        <w:rPr>
          <w:lang w:eastAsia="ru-RU"/>
        </w:rPr>
        <w:t>.</w:t>
      </w:r>
      <w:r w:rsidRPr="008C736E">
        <w:rPr>
          <w:lang w:eastAsia="ru-RU"/>
        </w:rPr>
        <w:t xml:space="preserve"> Победы, д.31»</w:t>
      </w:r>
      <w:r w:rsidR="0084356B">
        <w:rPr>
          <w:lang w:eastAsia="ru-RU"/>
        </w:rPr>
        <w:t xml:space="preserve"> </w:t>
      </w:r>
      <w:r w:rsidR="0084356B">
        <w:rPr>
          <w:rFonts w:cs="Times New Roman"/>
        </w:rPr>
        <w:t>до подключения перспективы</w:t>
      </w:r>
    </w:p>
    <w:p w14:paraId="563D8715" w14:textId="7BD98465" w:rsidR="00D67F25" w:rsidRDefault="0084356B" w:rsidP="0084356B">
      <w:pPr>
        <w:ind w:firstLine="0"/>
        <w:rPr>
          <w:lang w:eastAsia="ru-RU"/>
        </w:rPr>
      </w:pPr>
      <w:r w:rsidRPr="0084356B">
        <w:rPr>
          <w:lang w:eastAsia="ru-RU"/>
        </w:rPr>
        <w:drawing>
          <wp:inline distT="0" distB="0" distL="0" distR="0" wp14:anchorId="62B90DE7" wp14:editId="30BE2563">
            <wp:extent cx="6479540" cy="3869055"/>
            <wp:effectExtent l="0" t="0" r="0" b="0"/>
            <wp:docPr id="462445775" name="Рисунок 1" descr="Изображение выглядит как текст, снимок экрана, число, Параллельн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445775" name="Рисунок 1" descr="Изображение выглядит как текст, снимок экрана, число, Параллельный&#10;&#10;Содержимое, созданное искусственным интеллектом, может быть неверным."/>
                    <pic:cNvPicPr/>
                  </pic:nvPicPr>
                  <pic:blipFill>
                    <a:blip r:embed="rId49"/>
                    <a:stretch>
                      <a:fillRect/>
                    </a:stretch>
                  </pic:blipFill>
                  <pic:spPr>
                    <a:xfrm>
                      <a:off x="0" y="0"/>
                      <a:ext cx="6479540" cy="3869055"/>
                    </a:xfrm>
                    <a:prstGeom prst="rect">
                      <a:avLst/>
                    </a:prstGeom>
                  </pic:spPr>
                </pic:pic>
              </a:graphicData>
            </a:graphic>
          </wp:inline>
        </w:drawing>
      </w:r>
    </w:p>
    <w:p w14:paraId="6CEE7232" w14:textId="503B18B7" w:rsidR="0084356B" w:rsidRDefault="0084356B" w:rsidP="0084356B">
      <w:pPr>
        <w:jc w:val="center"/>
        <w:rPr>
          <w:lang w:eastAsia="ru-RU"/>
        </w:rPr>
      </w:pPr>
      <w:r w:rsidRPr="00FF3176">
        <w:rPr>
          <w:lang w:eastAsia="ru-RU"/>
        </w:rPr>
        <w:t xml:space="preserve">Рисунок </w:t>
      </w:r>
      <w:r>
        <w:rPr>
          <w:lang w:eastAsia="ru-RU"/>
        </w:rPr>
        <w:t>1</w:t>
      </w:r>
      <w:r w:rsidR="00157DBA">
        <w:rPr>
          <w:lang w:eastAsia="ru-RU"/>
        </w:rPr>
        <w:t>0</w:t>
      </w:r>
      <w:r w:rsidRPr="00FF3176">
        <w:rPr>
          <w:lang w:eastAsia="ru-RU"/>
        </w:rPr>
        <w:t xml:space="preserve">. </w:t>
      </w:r>
      <w:r w:rsidRPr="00BD029B">
        <w:rPr>
          <w:lang w:eastAsia="ru-RU"/>
        </w:rPr>
        <w:t xml:space="preserve">Пьезометрический график по направлению </w:t>
      </w:r>
      <w:r w:rsidRPr="008C736E">
        <w:rPr>
          <w:lang w:eastAsia="ru-RU"/>
        </w:rPr>
        <w:t>«Котельная №7, г. Реутов, ул</w:t>
      </w:r>
      <w:r>
        <w:rPr>
          <w:lang w:eastAsia="ru-RU"/>
        </w:rPr>
        <w:t>.</w:t>
      </w:r>
      <w:r w:rsidRPr="008C736E">
        <w:rPr>
          <w:lang w:eastAsia="ru-RU"/>
        </w:rPr>
        <w:t xml:space="preserve"> Победы, д.31»</w:t>
      </w:r>
      <w:r>
        <w:rPr>
          <w:lang w:eastAsia="ru-RU"/>
        </w:rPr>
        <w:t xml:space="preserve"> </w:t>
      </w:r>
      <w:r>
        <w:rPr>
          <w:rFonts w:cs="Times New Roman"/>
        </w:rPr>
        <w:t>после</w:t>
      </w:r>
      <w:r>
        <w:rPr>
          <w:rFonts w:cs="Times New Roman"/>
        </w:rPr>
        <w:t xml:space="preserve"> подключения перспективы</w:t>
      </w:r>
    </w:p>
    <w:p w14:paraId="2523E3FF" w14:textId="77777777" w:rsidR="0084356B" w:rsidRDefault="0084356B" w:rsidP="0084356B">
      <w:pPr>
        <w:ind w:firstLine="0"/>
        <w:rPr>
          <w:lang w:eastAsia="ru-RU"/>
        </w:rPr>
      </w:pPr>
    </w:p>
    <w:p w14:paraId="11741017" w14:textId="5B9AFD34" w:rsidR="00D67F25" w:rsidRDefault="00D67F25" w:rsidP="00D67F25">
      <w:pPr>
        <w:pStyle w:val="3-"/>
      </w:pPr>
      <w:r w:rsidRPr="00C14974">
        <w:lastRenderedPageBreak/>
        <w:t xml:space="preserve">Пьезометрический график по направлению «Котельная </w:t>
      </w:r>
      <w:r>
        <w:t>БМК-140</w:t>
      </w:r>
      <w:r w:rsidRPr="00C14974">
        <w:t xml:space="preserve">, г. </w:t>
      </w:r>
      <w:r>
        <w:t>Реутов</w:t>
      </w:r>
      <w:r w:rsidRPr="00C14974">
        <w:t xml:space="preserve">, </w:t>
      </w:r>
      <w:r>
        <w:t>ш.</w:t>
      </w:r>
      <w:r w:rsidRPr="00C14974">
        <w:t xml:space="preserve"> </w:t>
      </w:r>
      <w:r>
        <w:t>Носовихинское, д.45</w:t>
      </w:r>
      <w:r w:rsidRPr="00C14974">
        <w:t>»</w:t>
      </w:r>
      <w:r>
        <w:t xml:space="preserve"> </w:t>
      </w:r>
      <w:r>
        <w:t>после подключения перспективы</w:t>
      </w:r>
    </w:p>
    <w:p w14:paraId="2C9A0591" w14:textId="2C6489B1" w:rsidR="00D67F25" w:rsidRDefault="00D67F25" w:rsidP="00D67F25">
      <w:pPr>
        <w:ind w:firstLine="0"/>
        <w:jc w:val="center"/>
        <w:rPr>
          <w:lang w:eastAsia="ru-RU"/>
        </w:rPr>
      </w:pPr>
    </w:p>
    <w:p w14:paraId="0DE2AF28" w14:textId="77777777" w:rsidR="00D67F25" w:rsidRDefault="00D67F25" w:rsidP="00D67F25">
      <w:pPr>
        <w:ind w:firstLine="0"/>
        <w:rPr>
          <w:lang w:eastAsia="ru-RU"/>
        </w:rPr>
      </w:pPr>
      <w:r w:rsidRPr="008C736E">
        <w:rPr>
          <w:noProof/>
          <w:lang w:eastAsia="ru-RU"/>
        </w:rPr>
        <w:drawing>
          <wp:inline distT="0" distB="0" distL="0" distR="0" wp14:anchorId="6D3C09B3" wp14:editId="334D041D">
            <wp:extent cx="6479540" cy="3127375"/>
            <wp:effectExtent l="0" t="0" r="0" b="0"/>
            <wp:docPr id="1672708756" name="Рисунок 1" descr="Изображение выглядит как текст, снимок экрана, Параллельный, число&#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419765" name="Рисунок 1" descr="Изображение выглядит как текст, снимок экрана, Параллельный, число&#10;&#10;Содержимое, созданное искусственным интеллектом, может быть неверным."/>
                    <pic:cNvPicPr/>
                  </pic:nvPicPr>
                  <pic:blipFill>
                    <a:blip r:embed="rId39"/>
                    <a:stretch>
                      <a:fillRect/>
                    </a:stretch>
                  </pic:blipFill>
                  <pic:spPr>
                    <a:xfrm>
                      <a:off x="0" y="0"/>
                      <a:ext cx="6479540" cy="3127375"/>
                    </a:xfrm>
                    <a:prstGeom prst="rect">
                      <a:avLst/>
                    </a:prstGeom>
                  </pic:spPr>
                </pic:pic>
              </a:graphicData>
            </a:graphic>
          </wp:inline>
        </w:drawing>
      </w:r>
    </w:p>
    <w:p w14:paraId="4C663B57" w14:textId="7D333F51" w:rsidR="00D67F25" w:rsidRDefault="00D67F25" w:rsidP="00D67F25">
      <w:pPr>
        <w:jc w:val="center"/>
        <w:rPr>
          <w:lang w:eastAsia="ru-RU"/>
        </w:rPr>
      </w:pPr>
      <w:r w:rsidRPr="00FF3176">
        <w:rPr>
          <w:lang w:eastAsia="ru-RU"/>
        </w:rPr>
        <w:t xml:space="preserve">Рисунок </w:t>
      </w:r>
      <w:r>
        <w:rPr>
          <w:lang w:eastAsia="ru-RU"/>
        </w:rPr>
        <w:t>1</w:t>
      </w:r>
      <w:r w:rsidR="00157DBA">
        <w:rPr>
          <w:lang w:eastAsia="ru-RU"/>
        </w:rPr>
        <w:t>1</w:t>
      </w:r>
      <w:r w:rsidRPr="00FF3176">
        <w:rPr>
          <w:lang w:eastAsia="ru-RU"/>
        </w:rPr>
        <w:t xml:space="preserve">. </w:t>
      </w:r>
      <w:r w:rsidRPr="00BD029B">
        <w:rPr>
          <w:lang w:eastAsia="ru-RU"/>
        </w:rPr>
        <w:t xml:space="preserve">Пьезометрический график по направлению </w:t>
      </w:r>
      <w:r w:rsidRPr="008C736E">
        <w:rPr>
          <w:lang w:eastAsia="ru-RU"/>
        </w:rPr>
        <w:t>«Котельная БМК-140, г. Реутов, ш. Носовихинское, д.45»</w:t>
      </w:r>
      <w:r w:rsidR="00157DBA">
        <w:rPr>
          <w:lang w:eastAsia="ru-RU"/>
        </w:rPr>
        <w:t xml:space="preserve"> </w:t>
      </w:r>
      <w:r w:rsidR="00157DBA">
        <w:rPr>
          <w:rFonts w:cs="Times New Roman"/>
        </w:rPr>
        <w:t>до подключения перспективы</w:t>
      </w:r>
    </w:p>
    <w:p w14:paraId="6B74E157" w14:textId="44502297" w:rsidR="00157DBA" w:rsidRDefault="00157DBA" w:rsidP="00157DBA">
      <w:pPr>
        <w:ind w:firstLine="0"/>
        <w:rPr>
          <w:lang w:eastAsia="ru-RU"/>
        </w:rPr>
      </w:pPr>
      <w:r w:rsidRPr="00157DBA">
        <w:rPr>
          <w:lang w:eastAsia="ru-RU"/>
        </w:rPr>
        <w:drawing>
          <wp:inline distT="0" distB="0" distL="0" distR="0" wp14:anchorId="514BD225" wp14:editId="38C3E861">
            <wp:extent cx="6479540" cy="3884295"/>
            <wp:effectExtent l="0" t="0" r="0" b="1905"/>
            <wp:docPr id="1818561111" name="Рисунок 1" descr="Изображение выглядит как текст, снимок экрана, число, Параллельн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561111" name="Рисунок 1" descr="Изображение выглядит как текст, снимок экрана, число, Параллельный&#10;&#10;Содержимое, созданное искусственным интеллектом, может быть неверным."/>
                    <pic:cNvPicPr/>
                  </pic:nvPicPr>
                  <pic:blipFill>
                    <a:blip r:embed="rId50"/>
                    <a:stretch>
                      <a:fillRect/>
                    </a:stretch>
                  </pic:blipFill>
                  <pic:spPr>
                    <a:xfrm>
                      <a:off x="0" y="0"/>
                      <a:ext cx="6479540" cy="3884295"/>
                    </a:xfrm>
                    <a:prstGeom prst="rect">
                      <a:avLst/>
                    </a:prstGeom>
                  </pic:spPr>
                </pic:pic>
              </a:graphicData>
            </a:graphic>
          </wp:inline>
        </w:drawing>
      </w:r>
    </w:p>
    <w:p w14:paraId="128512FF" w14:textId="18A02095" w:rsidR="00157DBA" w:rsidRDefault="00157DBA" w:rsidP="00157DBA">
      <w:pPr>
        <w:jc w:val="center"/>
        <w:rPr>
          <w:lang w:eastAsia="ru-RU"/>
        </w:rPr>
      </w:pPr>
      <w:r w:rsidRPr="00FF3176">
        <w:rPr>
          <w:lang w:eastAsia="ru-RU"/>
        </w:rPr>
        <w:t xml:space="preserve">Рисунок </w:t>
      </w:r>
      <w:r>
        <w:rPr>
          <w:lang w:eastAsia="ru-RU"/>
        </w:rPr>
        <w:t>1</w:t>
      </w:r>
      <w:r>
        <w:rPr>
          <w:lang w:eastAsia="ru-RU"/>
        </w:rPr>
        <w:t>2</w:t>
      </w:r>
      <w:r w:rsidRPr="00FF3176">
        <w:rPr>
          <w:lang w:eastAsia="ru-RU"/>
        </w:rPr>
        <w:t xml:space="preserve">. </w:t>
      </w:r>
      <w:r w:rsidRPr="00BD029B">
        <w:rPr>
          <w:lang w:eastAsia="ru-RU"/>
        </w:rPr>
        <w:t xml:space="preserve">Пьезометрический график по направлению </w:t>
      </w:r>
      <w:r w:rsidRPr="008C736E">
        <w:rPr>
          <w:lang w:eastAsia="ru-RU"/>
        </w:rPr>
        <w:t>«Котельная БМК-140, г. Реутов, ш. Носовихинское, д.45»</w:t>
      </w:r>
      <w:r>
        <w:rPr>
          <w:lang w:eastAsia="ru-RU"/>
        </w:rPr>
        <w:t xml:space="preserve"> </w:t>
      </w:r>
      <w:r>
        <w:rPr>
          <w:rFonts w:cs="Times New Roman"/>
        </w:rPr>
        <w:t>после</w:t>
      </w:r>
      <w:r>
        <w:rPr>
          <w:rFonts w:cs="Times New Roman"/>
        </w:rPr>
        <w:t xml:space="preserve"> подключения перспективы</w:t>
      </w:r>
    </w:p>
    <w:p w14:paraId="2B0FA6F7" w14:textId="77777777" w:rsidR="00157DBA" w:rsidRDefault="00157DBA" w:rsidP="00157DBA">
      <w:pPr>
        <w:ind w:firstLine="0"/>
        <w:rPr>
          <w:lang w:eastAsia="ru-RU"/>
        </w:rPr>
      </w:pPr>
    </w:p>
    <w:p w14:paraId="08FF6016" w14:textId="58E4392B" w:rsidR="00D67F25" w:rsidRDefault="00D67F25" w:rsidP="00D67F25">
      <w:pPr>
        <w:pStyle w:val="3-"/>
      </w:pPr>
      <w:r w:rsidRPr="00C14974">
        <w:lastRenderedPageBreak/>
        <w:t xml:space="preserve">Пьезометрический график по направлению «Котельная </w:t>
      </w:r>
      <w:r>
        <w:t>ЖК-Реут</w:t>
      </w:r>
      <w:r w:rsidRPr="00C14974">
        <w:t xml:space="preserve">, г. </w:t>
      </w:r>
      <w:r>
        <w:t>Реутов</w:t>
      </w:r>
      <w:r w:rsidRPr="00C14974">
        <w:t xml:space="preserve">, </w:t>
      </w:r>
      <w:r>
        <w:t>ЖК «Реут» к.1.</w:t>
      </w:r>
      <w:r w:rsidRPr="00C14974">
        <w:t>»</w:t>
      </w:r>
      <w:r>
        <w:t xml:space="preserve"> </w:t>
      </w:r>
      <w:r>
        <w:t>после подключения перспективы</w:t>
      </w:r>
    </w:p>
    <w:p w14:paraId="4815D98C" w14:textId="28032092" w:rsidR="00D67F25" w:rsidRDefault="00D67F25" w:rsidP="00D67F25">
      <w:pPr>
        <w:ind w:firstLine="0"/>
        <w:jc w:val="center"/>
        <w:rPr>
          <w:lang w:eastAsia="ru-RU"/>
        </w:rPr>
      </w:pPr>
    </w:p>
    <w:p w14:paraId="1FC9ECBC" w14:textId="77777777" w:rsidR="00D67F25" w:rsidRDefault="00D67F25" w:rsidP="00D67F25">
      <w:pPr>
        <w:ind w:firstLine="0"/>
        <w:jc w:val="center"/>
        <w:rPr>
          <w:lang w:eastAsia="ru-RU"/>
        </w:rPr>
      </w:pPr>
      <w:r w:rsidRPr="0085273C">
        <w:rPr>
          <w:noProof/>
          <w:lang w:eastAsia="ru-RU"/>
        </w:rPr>
        <w:drawing>
          <wp:inline distT="0" distB="0" distL="0" distR="0" wp14:anchorId="3E1D4D25" wp14:editId="05256999">
            <wp:extent cx="5486400" cy="3943350"/>
            <wp:effectExtent l="0" t="0" r="0" b="0"/>
            <wp:docPr id="159736951" name="Рисунок 1" descr="Изображение выглядит как текст, снимок экрана, число, Параллельн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318463" name="Рисунок 1" descr="Изображение выглядит как текст, снимок экрана, число, Параллельный&#10;&#10;Содержимое, созданное искусственным интеллектом, может быть неверным."/>
                    <pic:cNvPicPr/>
                  </pic:nvPicPr>
                  <pic:blipFill>
                    <a:blip r:embed="rId41"/>
                    <a:stretch>
                      <a:fillRect/>
                    </a:stretch>
                  </pic:blipFill>
                  <pic:spPr>
                    <a:xfrm>
                      <a:off x="0" y="0"/>
                      <a:ext cx="5495393" cy="3949814"/>
                    </a:xfrm>
                    <a:prstGeom prst="rect">
                      <a:avLst/>
                    </a:prstGeom>
                  </pic:spPr>
                </pic:pic>
              </a:graphicData>
            </a:graphic>
          </wp:inline>
        </w:drawing>
      </w:r>
    </w:p>
    <w:p w14:paraId="208B98ED" w14:textId="5DFA1ABE" w:rsidR="00D67F25" w:rsidRDefault="00D67F25" w:rsidP="00D67F25">
      <w:pPr>
        <w:jc w:val="center"/>
        <w:rPr>
          <w:lang w:eastAsia="ru-RU"/>
        </w:rPr>
      </w:pPr>
      <w:r w:rsidRPr="00FF3176">
        <w:rPr>
          <w:lang w:eastAsia="ru-RU"/>
        </w:rPr>
        <w:t xml:space="preserve">Рисунок </w:t>
      </w:r>
      <w:r>
        <w:rPr>
          <w:lang w:eastAsia="ru-RU"/>
        </w:rPr>
        <w:t>1</w:t>
      </w:r>
      <w:r w:rsidR="00157DBA">
        <w:rPr>
          <w:lang w:eastAsia="ru-RU"/>
        </w:rPr>
        <w:t>3</w:t>
      </w:r>
      <w:r w:rsidRPr="00FF3176">
        <w:rPr>
          <w:lang w:eastAsia="ru-RU"/>
        </w:rPr>
        <w:t xml:space="preserve">. </w:t>
      </w:r>
      <w:r w:rsidRPr="00BD029B">
        <w:rPr>
          <w:lang w:eastAsia="ru-RU"/>
        </w:rPr>
        <w:t xml:space="preserve">Пьезометрический график по направлению </w:t>
      </w:r>
      <w:r w:rsidRPr="0085273C">
        <w:rPr>
          <w:lang w:eastAsia="ru-RU"/>
        </w:rPr>
        <w:t>«Котельная ЖК-Реут, г. Реутов, ЖК «Реут» к.1.»</w:t>
      </w:r>
      <w:r w:rsidR="00157DBA" w:rsidRPr="00157DBA">
        <w:rPr>
          <w:rFonts w:cs="Times New Roman"/>
        </w:rPr>
        <w:t xml:space="preserve"> </w:t>
      </w:r>
      <w:r w:rsidR="00157DBA">
        <w:rPr>
          <w:rFonts w:cs="Times New Roman"/>
        </w:rPr>
        <w:t xml:space="preserve">до </w:t>
      </w:r>
      <w:r w:rsidR="00157DBA">
        <w:rPr>
          <w:rFonts w:cs="Times New Roman"/>
        </w:rPr>
        <w:t>после подключения перспективы</w:t>
      </w:r>
    </w:p>
    <w:p w14:paraId="26769185" w14:textId="3604AEED" w:rsidR="00D67F25" w:rsidRDefault="00D67F25" w:rsidP="00D67F25">
      <w:pPr>
        <w:pStyle w:val="3-"/>
      </w:pPr>
      <w:r w:rsidRPr="00C14974">
        <w:t>Пьезометрический график по направлению «</w:t>
      </w:r>
      <w:r w:rsidRPr="0085273C">
        <w:t>Котельная АО «ВПК «НПО машиностроения</w:t>
      </w:r>
      <w:r w:rsidRPr="00C14974">
        <w:t xml:space="preserve">, г. </w:t>
      </w:r>
      <w:r>
        <w:t>Реутов</w:t>
      </w:r>
      <w:r w:rsidRPr="00C14974">
        <w:t xml:space="preserve">, </w:t>
      </w:r>
      <w:r w:rsidRPr="0085273C">
        <w:t>16ту Жилой дом на территории НПО</w:t>
      </w:r>
      <w:r>
        <w:t xml:space="preserve"> </w:t>
      </w:r>
      <w:r>
        <w:t>после подключения перспективы</w:t>
      </w:r>
    </w:p>
    <w:p w14:paraId="2DB9517E" w14:textId="77777777" w:rsidR="00D67F25" w:rsidRDefault="00D67F25" w:rsidP="00D67F25">
      <w:pPr>
        <w:ind w:firstLine="0"/>
        <w:jc w:val="center"/>
        <w:rPr>
          <w:lang w:eastAsia="ru-RU"/>
        </w:rPr>
      </w:pPr>
      <w:r w:rsidRPr="0085273C">
        <w:rPr>
          <w:noProof/>
          <w:lang w:eastAsia="ru-RU"/>
        </w:rPr>
        <w:drawing>
          <wp:inline distT="0" distB="0" distL="0" distR="0" wp14:anchorId="0750CE4E" wp14:editId="420730E5">
            <wp:extent cx="6479540" cy="2997835"/>
            <wp:effectExtent l="0" t="0" r="0" b="0"/>
            <wp:docPr id="125493248" name="Рисунок 1" descr="Изображение выглядит как текст, снимок экрана, линия, Параллельный&#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98561" name="Рисунок 1" descr="Изображение выглядит как текст, снимок экрана, линия, Параллельный&#10;&#10;Содержимое, созданное искусственным интеллектом, может быть неверным."/>
                    <pic:cNvPicPr/>
                  </pic:nvPicPr>
                  <pic:blipFill>
                    <a:blip r:embed="rId42"/>
                    <a:stretch>
                      <a:fillRect/>
                    </a:stretch>
                  </pic:blipFill>
                  <pic:spPr>
                    <a:xfrm>
                      <a:off x="0" y="0"/>
                      <a:ext cx="6479540" cy="2997835"/>
                    </a:xfrm>
                    <a:prstGeom prst="rect">
                      <a:avLst/>
                    </a:prstGeom>
                  </pic:spPr>
                </pic:pic>
              </a:graphicData>
            </a:graphic>
          </wp:inline>
        </w:drawing>
      </w:r>
    </w:p>
    <w:p w14:paraId="4DDB2D53" w14:textId="2A014193" w:rsidR="00D67F25" w:rsidRDefault="00D67F25" w:rsidP="00D67F25">
      <w:pPr>
        <w:jc w:val="center"/>
        <w:rPr>
          <w:lang w:eastAsia="ru-RU"/>
        </w:rPr>
      </w:pPr>
      <w:r w:rsidRPr="00FF3176">
        <w:rPr>
          <w:lang w:eastAsia="ru-RU"/>
        </w:rPr>
        <w:lastRenderedPageBreak/>
        <w:t xml:space="preserve">Рисунок </w:t>
      </w:r>
      <w:r>
        <w:rPr>
          <w:lang w:eastAsia="ru-RU"/>
        </w:rPr>
        <w:t>1</w:t>
      </w:r>
      <w:r w:rsidR="00157DBA">
        <w:rPr>
          <w:lang w:eastAsia="ru-RU"/>
        </w:rPr>
        <w:t>4</w:t>
      </w:r>
      <w:r w:rsidRPr="00FF3176">
        <w:rPr>
          <w:lang w:eastAsia="ru-RU"/>
        </w:rPr>
        <w:t xml:space="preserve">. </w:t>
      </w:r>
      <w:r w:rsidRPr="00BD029B">
        <w:rPr>
          <w:lang w:eastAsia="ru-RU"/>
        </w:rPr>
        <w:t xml:space="preserve">Пьезометрический график по направлению </w:t>
      </w:r>
      <w:r w:rsidRPr="0085273C">
        <w:rPr>
          <w:lang w:eastAsia="ru-RU"/>
        </w:rPr>
        <w:t>«Котельная АО «ВПК «НПО машиностроения, г. Реутов, 16ту Жилой дом на территории НПО</w:t>
      </w:r>
      <w:r w:rsidR="00157DBA">
        <w:rPr>
          <w:lang w:eastAsia="ru-RU"/>
        </w:rPr>
        <w:t xml:space="preserve"> до и после </w:t>
      </w:r>
      <w:r w:rsidR="00157DBA">
        <w:rPr>
          <w:rFonts w:cs="Times New Roman"/>
        </w:rPr>
        <w:t>подключения перспективы</w:t>
      </w:r>
    </w:p>
    <w:p w14:paraId="6C66A4DD" w14:textId="22B5D06F" w:rsidR="00D67F25" w:rsidRDefault="00D67F25" w:rsidP="00D67F25">
      <w:pPr>
        <w:pStyle w:val="3-"/>
      </w:pPr>
      <w:r w:rsidRPr="00C14974">
        <w:t>Пьезометрический график по направлению «</w:t>
      </w:r>
      <w:r w:rsidRPr="0085273C">
        <w:t>Котельная «Газовая» ФКУ «ЦОБХР МВД России</w:t>
      </w:r>
      <w:r w:rsidRPr="00C14974">
        <w:t xml:space="preserve">, г. </w:t>
      </w:r>
      <w:r>
        <w:t>Реутов</w:t>
      </w:r>
      <w:r w:rsidRPr="00C14974">
        <w:t>,</w:t>
      </w:r>
      <w:r>
        <w:t xml:space="preserve"> пер. Транспортный д.10</w:t>
      </w:r>
      <w:r w:rsidRPr="00C14974">
        <w:t>»</w:t>
      </w:r>
      <w:r>
        <w:t xml:space="preserve"> </w:t>
      </w:r>
      <w:r>
        <w:t>после подключения перспективы</w:t>
      </w:r>
    </w:p>
    <w:p w14:paraId="38CF98B7" w14:textId="77777777" w:rsidR="00D67F25" w:rsidRDefault="00D67F25" w:rsidP="00D67F25">
      <w:pPr>
        <w:ind w:firstLine="0"/>
        <w:jc w:val="center"/>
        <w:rPr>
          <w:lang w:eastAsia="ru-RU"/>
        </w:rPr>
      </w:pPr>
      <w:r w:rsidRPr="0020724E">
        <w:rPr>
          <w:noProof/>
          <w:lang w:eastAsia="ru-RU"/>
        </w:rPr>
        <w:drawing>
          <wp:inline distT="0" distB="0" distL="0" distR="0" wp14:anchorId="28EBA1A0" wp14:editId="72A44832">
            <wp:extent cx="4363059" cy="2219635"/>
            <wp:effectExtent l="0" t="0" r="0" b="9525"/>
            <wp:docPr id="452057834" name="Рисунок 1" descr="Изображение выглядит как карта, текст, снимок экрана, диаграмма&#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551487" name="Рисунок 1" descr="Изображение выглядит как карта, текст, снимок экрана, диаграмма&#10;&#10;Содержимое, созданное искусственным интеллектом, может быть неверным."/>
                    <pic:cNvPicPr/>
                  </pic:nvPicPr>
                  <pic:blipFill>
                    <a:blip r:embed="rId43"/>
                    <a:stretch>
                      <a:fillRect/>
                    </a:stretch>
                  </pic:blipFill>
                  <pic:spPr>
                    <a:xfrm>
                      <a:off x="0" y="0"/>
                      <a:ext cx="4363059" cy="2219635"/>
                    </a:xfrm>
                    <a:prstGeom prst="rect">
                      <a:avLst/>
                    </a:prstGeom>
                  </pic:spPr>
                </pic:pic>
              </a:graphicData>
            </a:graphic>
          </wp:inline>
        </w:drawing>
      </w:r>
    </w:p>
    <w:p w14:paraId="0F2263A6" w14:textId="77777777" w:rsidR="00D67F25" w:rsidRPr="00FF3176" w:rsidRDefault="00D67F25" w:rsidP="00D67F25">
      <w:pPr>
        <w:ind w:firstLine="0"/>
        <w:jc w:val="center"/>
        <w:rPr>
          <w:lang w:eastAsia="ru-RU"/>
        </w:rPr>
      </w:pPr>
      <w:r w:rsidRPr="00FF3176">
        <w:rPr>
          <w:lang w:eastAsia="ru-RU"/>
        </w:rPr>
        <w:t xml:space="preserve">Рисунок </w:t>
      </w:r>
      <w:r>
        <w:rPr>
          <w:lang w:eastAsia="ru-RU"/>
        </w:rPr>
        <w:t>15</w:t>
      </w:r>
      <w:r w:rsidRPr="00FF3176">
        <w:rPr>
          <w:lang w:eastAsia="ru-RU"/>
        </w:rPr>
        <w:t xml:space="preserve">. Путь движения теплоносителя </w:t>
      </w:r>
      <w:r w:rsidRPr="0085273C">
        <w:rPr>
          <w:lang w:eastAsia="ru-RU"/>
        </w:rPr>
        <w:t>«Котельная «Газовая» ФКУ «ЦОБХР МВД России, г. Реутов, пер. Транспортный д.10»</w:t>
      </w:r>
    </w:p>
    <w:p w14:paraId="35558F80" w14:textId="77777777" w:rsidR="00D67F25" w:rsidRDefault="00D67F25" w:rsidP="00D67F25">
      <w:pPr>
        <w:ind w:firstLine="0"/>
        <w:jc w:val="center"/>
        <w:rPr>
          <w:lang w:eastAsia="ru-RU"/>
        </w:rPr>
      </w:pPr>
      <w:r w:rsidRPr="0085273C">
        <w:rPr>
          <w:noProof/>
          <w:lang w:eastAsia="ru-RU"/>
        </w:rPr>
        <w:drawing>
          <wp:inline distT="0" distB="0" distL="0" distR="0" wp14:anchorId="23729489" wp14:editId="7DB914AC">
            <wp:extent cx="6479540" cy="2987675"/>
            <wp:effectExtent l="0" t="0" r="0" b="3175"/>
            <wp:docPr id="807894933" name="Рисунок 1" descr="Изображение выглядит как текст, число, снимок экрана, линия&#10;&#10;Содержимое, созданное искусственным интеллектом, может быть невер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0392421" name="Рисунок 1" descr="Изображение выглядит как текст, число, снимок экрана, линия&#10;&#10;Содержимое, созданное искусственным интеллектом, может быть неверным."/>
                    <pic:cNvPicPr/>
                  </pic:nvPicPr>
                  <pic:blipFill>
                    <a:blip r:embed="rId44"/>
                    <a:stretch>
                      <a:fillRect/>
                    </a:stretch>
                  </pic:blipFill>
                  <pic:spPr>
                    <a:xfrm>
                      <a:off x="0" y="0"/>
                      <a:ext cx="6479540" cy="2987675"/>
                    </a:xfrm>
                    <a:prstGeom prst="rect">
                      <a:avLst/>
                    </a:prstGeom>
                  </pic:spPr>
                </pic:pic>
              </a:graphicData>
            </a:graphic>
          </wp:inline>
        </w:drawing>
      </w:r>
    </w:p>
    <w:p w14:paraId="2E6F042F" w14:textId="083DC9B5" w:rsidR="00D67F25" w:rsidRDefault="00D67F25" w:rsidP="00D67F25">
      <w:pPr>
        <w:jc w:val="center"/>
        <w:rPr>
          <w:lang w:eastAsia="ru-RU"/>
        </w:rPr>
      </w:pPr>
      <w:r w:rsidRPr="00FF3176">
        <w:rPr>
          <w:lang w:eastAsia="ru-RU"/>
        </w:rPr>
        <w:t xml:space="preserve">Рисунок </w:t>
      </w:r>
      <w:r>
        <w:rPr>
          <w:lang w:eastAsia="ru-RU"/>
        </w:rPr>
        <w:t>16</w:t>
      </w:r>
      <w:r w:rsidRPr="00FF3176">
        <w:rPr>
          <w:lang w:eastAsia="ru-RU"/>
        </w:rPr>
        <w:t xml:space="preserve">. </w:t>
      </w:r>
      <w:r w:rsidRPr="00BD029B">
        <w:rPr>
          <w:lang w:eastAsia="ru-RU"/>
        </w:rPr>
        <w:t xml:space="preserve">Пьезометрический график по направлению </w:t>
      </w:r>
      <w:r w:rsidRPr="0085273C">
        <w:rPr>
          <w:lang w:eastAsia="ru-RU"/>
        </w:rPr>
        <w:t>«Котельная «Газовая» ФКУ «ЦОБХР МВД России, г. Реутов, пер. Транспортный д.10»</w:t>
      </w:r>
      <w:r w:rsidR="00157DBA">
        <w:rPr>
          <w:lang w:eastAsia="ru-RU"/>
        </w:rPr>
        <w:t xml:space="preserve"> </w:t>
      </w:r>
      <w:r w:rsidR="00157DBA">
        <w:rPr>
          <w:lang w:eastAsia="ru-RU"/>
        </w:rPr>
        <w:t xml:space="preserve">до и после </w:t>
      </w:r>
      <w:r w:rsidR="00157DBA">
        <w:rPr>
          <w:rFonts w:cs="Times New Roman"/>
        </w:rPr>
        <w:t>подключения перспективы</w:t>
      </w:r>
    </w:p>
    <w:p w14:paraId="3D601E11" w14:textId="77777777" w:rsidR="00232713" w:rsidRPr="00822C5E" w:rsidRDefault="00232713" w:rsidP="00232713">
      <w:pPr>
        <w:pStyle w:val="afc"/>
        <w:rPr>
          <w:rFonts w:ascii="Times New Roman" w:hAnsi="Times New Roman" w:cs="Times New Roman"/>
          <w:sz w:val="24"/>
          <w:szCs w:val="24"/>
        </w:rPr>
      </w:pPr>
    </w:p>
    <w:p w14:paraId="4CFF9415" w14:textId="49715BE6" w:rsidR="00232713" w:rsidRPr="00006CEB" w:rsidRDefault="00232713" w:rsidP="00232713">
      <w:pPr>
        <w:spacing w:line="240" w:lineRule="auto"/>
        <w:ind w:firstLine="0"/>
        <w:jc w:val="left"/>
        <w:rPr>
          <w:rFonts w:eastAsiaTheme="majorEastAsia" w:cs="Times New Roman"/>
          <w:b/>
          <w:bCs/>
          <w:kern w:val="32"/>
          <w:szCs w:val="24"/>
        </w:rPr>
      </w:pPr>
      <w:r w:rsidRPr="005F032A">
        <w:br w:type="page"/>
      </w:r>
    </w:p>
    <w:bookmarkEnd w:id="86"/>
    <w:p w14:paraId="74565DFB" w14:textId="18E09519" w:rsidR="00F53810" w:rsidRDefault="00F53810" w:rsidP="00AB33C6">
      <w:pPr>
        <w:pStyle w:val="1-"/>
      </w:pPr>
      <w:r>
        <w:lastRenderedPageBreak/>
        <w:t xml:space="preserve"> </w:t>
      </w:r>
      <w:bookmarkStart w:id="87" w:name="_Toc213825797"/>
      <w:r>
        <w:t>Сравнительные данные фактических, утвержденных режимов и данных электронной модели</w:t>
      </w:r>
      <w:bookmarkEnd w:id="87"/>
      <w:r>
        <w:t xml:space="preserve"> </w:t>
      </w:r>
    </w:p>
    <w:p w14:paraId="5B4E411D" w14:textId="4C951E92" w:rsidR="00F53810" w:rsidRPr="00F53810" w:rsidRDefault="00F53810" w:rsidP="00F53810">
      <w:pPr>
        <w:pStyle w:val="afc"/>
        <w:rPr>
          <w:rFonts w:ascii="Times New Roman" w:hAnsi="Times New Roman" w:cs="Times New Roman"/>
          <w:sz w:val="24"/>
          <w:szCs w:val="24"/>
        </w:rPr>
      </w:pPr>
      <w:r w:rsidRPr="00F53810">
        <w:rPr>
          <w:rFonts w:ascii="Times New Roman" w:hAnsi="Times New Roman" w:cs="Times New Roman"/>
          <w:sz w:val="24"/>
          <w:szCs w:val="24"/>
        </w:rPr>
        <w:t xml:space="preserve">Электронная модель г. о. </w:t>
      </w:r>
      <w:r w:rsidR="000F2FB7">
        <w:rPr>
          <w:rFonts w:ascii="Times New Roman" w:hAnsi="Times New Roman" w:cs="Times New Roman"/>
          <w:sz w:val="24"/>
          <w:szCs w:val="24"/>
        </w:rPr>
        <w:t>Реутов</w:t>
      </w:r>
      <w:r w:rsidRPr="00F53810">
        <w:rPr>
          <w:rFonts w:ascii="Times New Roman" w:hAnsi="Times New Roman" w:cs="Times New Roman"/>
          <w:sz w:val="24"/>
          <w:szCs w:val="24"/>
        </w:rPr>
        <w:t xml:space="preserve"> была откалибрована по полученным от теплоснабжающих организаций данным фактической работы тепловых сетей за 04 января 2024 г. при температуре наружного воздуха -26 °С. Результаты калибровки сведены в таблице </w:t>
      </w:r>
      <w:r w:rsidRPr="00F53810">
        <w:rPr>
          <w:rFonts w:ascii="Times New Roman" w:hAnsi="Times New Roman" w:cs="Times New Roman"/>
          <w:sz w:val="24"/>
          <w:szCs w:val="24"/>
        </w:rPr>
        <w:fldChar w:fldCharType="begin"/>
      </w:r>
      <w:r w:rsidRPr="00F53810">
        <w:rPr>
          <w:rFonts w:ascii="Times New Roman" w:hAnsi="Times New Roman" w:cs="Times New Roman"/>
          <w:sz w:val="24"/>
          <w:szCs w:val="24"/>
        </w:rPr>
        <w:instrText xml:space="preserve"> REF _Ref101881887 \h  \* MERGEFORMAT </w:instrText>
      </w:r>
      <w:r w:rsidRPr="00F53810">
        <w:rPr>
          <w:rFonts w:ascii="Times New Roman" w:hAnsi="Times New Roman" w:cs="Times New Roman"/>
          <w:sz w:val="24"/>
          <w:szCs w:val="24"/>
        </w:rPr>
      </w:r>
      <w:r w:rsidRPr="00F53810">
        <w:rPr>
          <w:rFonts w:ascii="Times New Roman" w:hAnsi="Times New Roman" w:cs="Times New Roman"/>
          <w:sz w:val="24"/>
          <w:szCs w:val="24"/>
        </w:rPr>
        <w:fldChar w:fldCharType="separate"/>
      </w:r>
      <w:r w:rsidR="005C7E89" w:rsidRPr="005C7E89">
        <w:rPr>
          <w:rFonts w:ascii="Times New Roman" w:hAnsi="Times New Roman" w:cs="Times New Roman"/>
          <w:iCs/>
          <w:strike/>
          <w:vanish/>
          <w:szCs w:val="24"/>
        </w:rPr>
        <w:t xml:space="preserve">Таблица </w:t>
      </w:r>
      <w:r w:rsidR="005C7E89" w:rsidRPr="005C7E89">
        <w:rPr>
          <w:rFonts w:ascii="Times New Roman" w:hAnsi="Times New Roman" w:cs="Times New Roman"/>
          <w:sz w:val="24"/>
          <w:szCs w:val="24"/>
        </w:rPr>
        <w:t>4</w:t>
      </w:r>
      <w:r w:rsidRPr="00F53810">
        <w:rPr>
          <w:rFonts w:ascii="Times New Roman" w:hAnsi="Times New Roman" w:cs="Times New Roman"/>
          <w:sz w:val="24"/>
          <w:szCs w:val="24"/>
        </w:rPr>
        <w:fldChar w:fldCharType="end"/>
      </w:r>
      <w:r w:rsidRPr="00F53810">
        <w:rPr>
          <w:rFonts w:ascii="Times New Roman" w:hAnsi="Times New Roman" w:cs="Times New Roman"/>
          <w:sz w:val="24"/>
          <w:szCs w:val="24"/>
        </w:rPr>
        <w:t>.</w:t>
      </w:r>
    </w:p>
    <w:p w14:paraId="6424D930" w14:textId="436291ED" w:rsidR="00F53810" w:rsidRPr="005F032A" w:rsidRDefault="00F53810" w:rsidP="00F53810">
      <w:pPr>
        <w:pStyle w:val="af1"/>
      </w:pPr>
      <w:bookmarkStart w:id="88" w:name="_Ref101881887"/>
      <w:bookmarkStart w:id="89" w:name="_Toc107233224"/>
      <w:bookmarkStart w:id="90" w:name="_Toc208580467"/>
      <w:bookmarkStart w:id="91" w:name="_Toc213825892"/>
      <w:r w:rsidRPr="005F032A">
        <w:t xml:space="preserve">Таблица </w:t>
      </w:r>
      <w:fldSimple w:instr=" SEQ Таблица \* ARABIC ">
        <w:r w:rsidR="005C7E89">
          <w:rPr>
            <w:noProof/>
          </w:rPr>
          <w:t>4</w:t>
        </w:r>
      </w:fldSimple>
      <w:bookmarkEnd w:id="88"/>
      <w:r w:rsidRPr="005F032A">
        <w:t xml:space="preserve"> </w:t>
      </w:r>
      <w:r w:rsidR="00C11960">
        <w:t xml:space="preserve">– </w:t>
      </w:r>
      <w:r w:rsidRPr="005F032A">
        <w:t xml:space="preserve">Результаты калибровки электронной модели г. </w:t>
      </w:r>
      <w:bookmarkEnd w:id="89"/>
      <w:r w:rsidRPr="005F032A">
        <w:t xml:space="preserve">о. </w:t>
      </w:r>
      <w:bookmarkEnd w:id="90"/>
      <w:r w:rsidR="000F2FB7">
        <w:t>Реутов</w:t>
      </w:r>
      <w:bookmarkEnd w:id="9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14"/>
        <w:gridCol w:w="3592"/>
        <w:gridCol w:w="1417"/>
        <w:gridCol w:w="1258"/>
        <w:gridCol w:w="1258"/>
        <w:gridCol w:w="1258"/>
        <w:gridCol w:w="997"/>
      </w:tblGrid>
      <w:tr w:rsidR="00F53810" w:rsidRPr="00F53810" w14:paraId="644438C3" w14:textId="77777777" w:rsidTr="0095034F">
        <w:trPr>
          <w:trHeight w:val="20"/>
          <w:tblHeader/>
        </w:trPr>
        <w:tc>
          <w:tcPr>
            <w:tcW w:w="203" w:type="pct"/>
            <w:vMerge w:val="restart"/>
            <w:vAlign w:val="center"/>
          </w:tcPr>
          <w:p w14:paraId="71BF5BC0" w14:textId="77777777" w:rsidR="00F53810" w:rsidRPr="00F53810" w:rsidRDefault="00F53810" w:rsidP="0095034F">
            <w:pPr>
              <w:pStyle w:val="af7"/>
              <w:rPr>
                <w:rFonts w:ascii="Times New Roman" w:hAnsi="Times New Roman" w:cs="Times New Roman"/>
                <w:sz w:val="18"/>
                <w:szCs w:val="18"/>
              </w:rPr>
            </w:pPr>
            <w:r w:rsidRPr="00F53810">
              <w:rPr>
                <w:rFonts w:ascii="Times New Roman" w:hAnsi="Times New Roman" w:cs="Times New Roman"/>
                <w:sz w:val="18"/>
                <w:szCs w:val="18"/>
              </w:rPr>
              <w:t>№ п/п</w:t>
            </w:r>
          </w:p>
        </w:tc>
        <w:tc>
          <w:tcPr>
            <w:tcW w:w="1762" w:type="pct"/>
            <w:vMerge w:val="restart"/>
            <w:vAlign w:val="center"/>
            <w:hideMark/>
          </w:tcPr>
          <w:p w14:paraId="552FCD02" w14:textId="77777777" w:rsidR="00F53810" w:rsidRPr="00F53810" w:rsidRDefault="00F53810" w:rsidP="0095034F">
            <w:pPr>
              <w:pStyle w:val="af7"/>
              <w:rPr>
                <w:rFonts w:ascii="Times New Roman" w:hAnsi="Times New Roman" w:cs="Times New Roman"/>
                <w:sz w:val="18"/>
                <w:szCs w:val="18"/>
              </w:rPr>
            </w:pPr>
            <w:r w:rsidRPr="00F53810">
              <w:rPr>
                <w:rFonts w:ascii="Times New Roman" w:hAnsi="Times New Roman" w:cs="Times New Roman"/>
                <w:sz w:val="18"/>
                <w:szCs w:val="18"/>
              </w:rPr>
              <w:t>Источник тепловой энергии (мощности), магистральный вывод</w:t>
            </w:r>
          </w:p>
        </w:tc>
        <w:tc>
          <w:tcPr>
            <w:tcW w:w="2546" w:type="pct"/>
            <w:gridSpan w:val="4"/>
            <w:vAlign w:val="center"/>
            <w:hideMark/>
          </w:tcPr>
          <w:p w14:paraId="25D8B419" w14:textId="77777777" w:rsidR="00F53810" w:rsidRPr="00F53810" w:rsidRDefault="00F53810" w:rsidP="0095034F">
            <w:pPr>
              <w:pStyle w:val="af7"/>
              <w:rPr>
                <w:rFonts w:ascii="Times New Roman" w:hAnsi="Times New Roman" w:cs="Times New Roman"/>
                <w:sz w:val="18"/>
                <w:szCs w:val="18"/>
              </w:rPr>
            </w:pPr>
            <w:r w:rsidRPr="00F53810">
              <w:rPr>
                <w:rFonts w:ascii="Times New Roman" w:hAnsi="Times New Roman" w:cs="Times New Roman"/>
                <w:sz w:val="18"/>
                <w:szCs w:val="18"/>
              </w:rPr>
              <w:t>Параметры гидравлических режимов работы</w:t>
            </w:r>
          </w:p>
        </w:tc>
        <w:tc>
          <w:tcPr>
            <w:tcW w:w="489" w:type="pct"/>
            <w:vMerge w:val="restart"/>
            <w:vAlign w:val="center"/>
            <w:hideMark/>
          </w:tcPr>
          <w:p w14:paraId="0581EBEB" w14:textId="77777777" w:rsidR="00F53810" w:rsidRPr="00F53810" w:rsidRDefault="00F53810" w:rsidP="0095034F">
            <w:pPr>
              <w:pStyle w:val="af7"/>
              <w:rPr>
                <w:rFonts w:ascii="Times New Roman" w:hAnsi="Times New Roman" w:cs="Times New Roman"/>
                <w:sz w:val="18"/>
                <w:szCs w:val="18"/>
              </w:rPr>
            </w:pPr>
            <w:r w:rsidRPr="00F53810">
              <w:rPr>
                <w:rFonts w:ascii="Times New Roman" w:hAnsi="Times New Roman" w:cs="Times New Roman"/>
                <w:sz w:val="18"/>
                <w:szCs w:val="18"/>
              </w:rPr>
              <w:t>Разница м/д расходом теплоносителя в эл. модели и фактическим (%)</w:t>
            </w:r>
          </w:p>
        </w:tc>
      </w:tr>
      <w:tr w:rsidR="00F53810" w:rsidRPr="00F53810" w14:paraId="1DC06B39" w14:textId="77777777" w:rsidTr="0095034F">
        <w:trPr>
          <w:trHeight w:val="20"/>
          <w:tblHeader/>
        </w:trPr>
        <w:tc>
          <w:tcPr>
            <w:tcW w:w="203" w:type="pct"/>
            <w:vMerge/>
            <w:vAlign w:val="center"/>
          </w:tcPr>
          <w:p w14:paraId="284278FE" w14:textId="77777777" w:rsidR="00F53810" w:rsidRPr="00F53810" w:rsidRDefault="00F53810" w:rsidP="0095034F">
            <w:pPr>
              <w:pStyle w:val="af7"/>
              <w:rPr>
                <w:rFonts w:ascii="Times New Roman" w:hAnsi="Times New Roman" w:cs="Times New Roman"/>
                <w:sz w:val="18"/>
                <w:szCs w:val="18"/>
              </w:rPr>
            </w:pPr>
          </w:p>
        </w:tc>
        <w:tc>
          <w:tcPr>
            <w:tcW w:w="1762" w:type="pct"/>
            <w:vMerge/>
            <w:vAlign w:val="center"/>
            <w:hideMark/>
          </w:tcPr>
          <w:p w14:paraId="19286E2F" w14:textId="77777777" w:rsidR="00F53810" w:rsidRPr="00F53810" w:rsidRDefault="00F53810" w:rsidP="0095034F">
            <w:pPr>
              <w:pStyle w:val="af7"/>
              <w:rPr>
                <w:rFonts w:ascii="Times New Roman" w:hAnsi="Times New Roman" w:cs="Times New Roman"/>
                <w:sz w:val="18"/>
                <w:szCs w:val="18"/>
              </w:rPr>
            </w:pPr>
          </w:p>
        </w:tc>
        <w:tc>
          <w:tcPr>
            <w:tcW w:w="1312" w:type="pct"/>
            <w:gridSpan w:val="2"/>
            <w:vAlign w:val="center"/>
            <w:hideMark/>
          </w:tcPr>
          <w:p w14:paraId="3F17C69C" w14:textId="77777777" w:rsidR="00F53810" w:rsidRPr="00F53810" w:rsidRDefault="00F53810" w:rsidP="0095034F">
            <w:pPr>
              <w:pStyle w:val="af7"/>
              <w:rPr>
                <w:rFonts w:ascii="Times New Roman" w:hAnsi="Times New Roman" w:cs="Times New Roman"/>
                <w:sz w:val="18"/>
                <w:szCs w:val="18"/>
              </w:rPr>
            </w:pPr>
            <w:r w:rsidRPr="00F53810">
              <w:rPr>
                <w:rFonts w:ascii="Times New Roman" w:hAnsi="Times New Roman" w:cs="Times New Roman"/>
                <w:sz w:val="18"/>
                <w:szCs w:val="18"/>
              </w:rPr>
              <w:t>по данным фактического режима работы в отопительный период 2023/2024 гг.</w:t>
            </w:r>
          </w:p>
        </w:tc>
        <w:tc>
          <w:tcPr>
            <w:tcW w:w="1234" w:type="pct"/>
            <w:gridSpan w:val="2"/>
            <w:vAlign w:val="center"/>
            <w:hideMark/>
          </w:tcPr>
          <w:p w14:paraId="0E2B17BB" w14:textId="77777777" w:rsidR="00F53810" w:rsidRPr="00F53810" w:rsidRDefault="00F53810" w:rsidP="0095034F">
            <w:pPr>
              <w:pStyle w:val="af7"/>
              <w:rPr>
                <w:rFonts w:ascii="Times New Roman" w:hAnsi="Times New Roman" w:cs="Times New Roman"/>
                <w:sz w:val="18"/>
                <w:szCs w:val="18"/>
              </w:rPr>
            </w:pPr>
            <w:r w:rsidRPr="00F53810">
              <w:rPr>
                <w:rFonts w:ascii="Times New Roman" w:hAnsi="Times New Roman" w:cs="Times New Roman"/>
                <w:sz w:val="18"/>
                <w:szCs w:val="18"/>
              </w:rPr>
              <w:t>по результатам выполненной калибровки эл. модели системы теплоснабжения</w:t>
            </w:r>
          </w:p>
        </w:tc>
        <w:tc>
          <w:tcPr>
            <w:tcW w:w="489" w:type="pct"/>
            <w:vMerge/>
            <w:vAlign w:val="center"/>
            <w:hideMark/>
          </w:tcPr>
          <w:p w14:paraId="263A183C" w14:textId="77777777" w:rsidR="00F53810" w:rsidRPr="00F53810" w:rsidRDefault="00F53810" w:rsidP="0095034F">
            <w:pPr>
              <w:pStyle w:val="af7"/>
              <w:rPr>
                <w:rFonts w:ascii="Times New Roman" w:hAnsi="Times New Roman" w:cs="Times New Roman"/>
                <w:sz w:val="18"/>
                <w:szCs w:val="18"/>
              </w:rPr>
            </w:pPr>
          </w:p>
        </w:tc>
      </w:tr>
      <w:tr w:rsidR="00F53810" w:rsidRPr="00F53810" w14:paraId="520BA319" w14:textId="77777777" w:rsidTr="0095034F">
        <w:trPr>
          <w:trHeight w:val="20"/>
          <w:tblHeader/>
        </w:trPr>
        <w:tc>
          <w:tcPr>
            <w:tcW w:w="203" w:type="pct"/>
            <w:vMerge/>
            <w:vAlign w:val="center"/>
          </w:tcPr>
          <w:p w14:paraId="79DE30BC" w14:textId="77777777" w:rsidR="00F53810" w:rsidRPr="00F53810" w:rsidRDefault="00F53810" w:rsidP="0095034F">
            <w:pPr>
              <w:pStyle w:val="af7"/>
              <w:rPr>
                <w:rFonts w:ascii="Times New Roman" w:hAnsi="Times New Roman" w:cs="Times New Roman"/>
                <w:sz w:val="18"/>
                <w:szCs w:val="18"/>
              </w:rPr>
            </w:pPr>
          </w:p>
        </w:tc>
        <w:tc>
          <w:tcPr>
            <w:tcW w:w="1762" w:type="pct"/>
            <w:vMerge/>
            <w:vAlign w:val="center"/>
            <w:hideMark/>
          </w:tcPr>
          <w:p w14:paraId="5C00A3FE" w14:textId="77777777" w:rsidR="00F53810" w:rsidRPr="00F53810" w:rsidRDefault="00F53810" w:rsidP="0095034F">
            <w:pPr>
              <w:pStyle w:val="af7"/>
              <w:rPr>
                <w:rFonts w:ascii="Times New Roman" w:hAnsi="Times New Roman" w:cs="Times New Roman"/>
                <w:sz w:val="18"/>
                <w:szCs w:val="18"/>
              </w:rPr>
            </w:pPr>
          </w:p>
        </w:tc>
        <w:tc>
          <w:tcPr>
            <w:tcW w:w="695" w:type="pct"/>
            <w:vAlign w:val="center"/>
            <w:hideMark/>
          </w:tcPr>
          <w:p w14:paraId="1FA01F51" w14:textId="77777777" w:rsidR="00F53810" w:rsidRPr="00F53810" w:rsidRDefault="00F53810" w:rsidP="0095034F">
            <w:pPr>
              <w:pStyle w:val="af7"/>
              <w:rPr>
                <w:rFonts w:ascii="Times New Roman" w:hAnsi="Times New Roman" w:cs="Times New Roman"/>
                <w:sz w:val="18"/>
                <w:szCs w:val="18"/>
              </w:rPr>
            </w:pPr>
            <w:r w:rsidRPr="00F53810">
              <w:rPr>
                <w:rFonts w:ascii="Times New Roman" w:hAnsi="Times New Roman" w:cs="Times New Roman"/>
                <w:sz w:val="18"/>
                <w:szCs w:val="18"/>
              </w:rPr>
              <w:t>Давление в под./обр. труб-дах, (м вод. ст. / м вод. ст.)</w:t>
            </w:r>
          </w:p>
        </w:tc>
        <w:tc>
          <w:tcPr>
            <w:tcW w:w="617" w:type="pct"/>
            <w:vAlign w:val="center"/>
            <w:hideMark/>
          </w:tcPr>
          <w:p w14:paraId="5CDE2A4F" w14:textId="77777777" w:rsidR="00F53810" w:rsidRPr="00F53810" w:rsidRDefault="00F53810" w:rsidP="0095034F">
            <w:pPr>
              <w:pStyle w:val="af7"/>
              <w:rPr>
                <w:rFonts w:ascii="Times New Roman" w:hAnsi="Times New Roman" w:cs="Times New Roman"/>
                <w:sz w:val="18"/>
                <w:szCs w:val="18"/>
              </w:rPr>
            </w:pPr>
            <w:r w:rsidRPr="00F53810">
              <w:rPr>
                <w:rFonts w:ascii="Times New Roman" w:hAnsi="Times New Roman" w:cs="Times New Roman"/>
                <w:sz w:val="18"/>
                <w:szCs w:val="18"/>
              </w:rPr>
              <w:t>Расход теплоносителя в под. труб-де, (м</w:t>
            </w:r>
            <w:r w:rsidRPr="00F53810">
              <w:rPr>
                <w:rStyle w:val="affd"/>
                <w:rFonts w:cs="Times New Roman"/>
                <w:sz w:val="18"/>
                <w:szCs w:val="18"/>
              </w:rPr>
              <w:t>3</w:t>
            </w:r>
            <w:r w:rsidRPr="00F53810">
              <w:rPr>
                <w:rFonts w:ascii="Times New Roman" w:hAnsi="Times New Roman" w:cs="Times New Roman"/>
                <w:sz w:val="18"/>
                <w:szCs w:val="18"/>
              </w:rPr>
              <w:t>/ч)</w:t>
            </w:r>
          </w:p>
        </w:tc>
        <w:tc>
          <w:tcPr>
            <w:tcW w:w="617" w:type="pct"/>
            <w:vAlign w:val="center"/>
            <w:hideMark/>
          </w:tcPr>
          <w:p w14:paraId="520A0844" w14:textId="77777777" w:rsidR="00F53810" w:rsidRPr="00F53810" w:rsidRDefault="00F53810" w:rsidP="0095034F">
            <w:pPr>
              <w:pStyle w:val="af7"/>
              <w:rPr>
                <w:rFonts w:ascii="Times New Roman" w:hAnsi="Times New Roman" w:cs="Times New Roman"/>
                <w:sz w:val="18"/>
                <w:szCs w:val="18"/>
              </w:rPr>
            </w:pPr>
            <w:r w:rsidRPr="00F53810">
              <w:rPr>
                <w:rFonts w:ascii="Times New Roman" w:hAnsi="Times New Roman" w:cs="Times New Roman"/>
                <w:sz w:val="18"/>
                <w:szCs w:val="18"/>
              </w:rPr>
              <w:t>Давление в под./обр. труб-дах, (м вод. ст. / м вод. ст.)</w:t>
            </w:r>
          </w:p>
        </w:tc>
        <w:tc>
          <w:tcPr>
            <w:tcW w:w="617" w:type="pct"/>
            <w:vAlign w:val="center"/>
            <w:hideMark/>
          </w:tcPr>
          <w:p w14:paraId="65EC044C" w14:textId="77777777" w:rsidR="00F53810" w:rsidRPr="00F53810" w:rsidRDefault="00F53810" w:rsidP="0095034F">
            <w:pPr>
              <w:pStyle w:val="af7"/>
              <w:rPr>
                <w:rFonts w:ascii="Times New Roman" w:hAnsi="Times New Roman" w:cs="Times New Roman"/>
                <w:sz w:val="18"/>
                <w:szCs w:val="18"/>
              </w:rPr>
            </w:pPr>
            <w:r w:rsidRPr="00F53810">
              <w:rPr>
                <w:rFonts w:ascii="Times New Roman" w:hAnsi="Times New Roman" w:cs="Times New Roman"/>
                <w:sz w:val="18"/>
                <w:szCs w:val="18"/>
              </w:rPr>
              <w:t>Расход теплоносителя в под. труб-де, (м</w:t>
            </w:r>
            <w:r w:rsidRPr="00F53810">
              <w:rPr>
                <w:rStyle w:val="affd"/>
                <w:rFonts w:cs="Times New Roman"/>
                <w:sz w:val="18"/>
                <w:szCs w:val="18"/>
              </w:rPr>
              <w:t>3</w:t>
            </w:r>
            <w:r w:rsidRPr="00F53810">
              <w:rPr>
                <w:rFonts w:ascii="Times New Roman" w:hAnsi="Times New Roman" w:cs="Times New Roman"/>
                <w:sz w:val="18"/>
                <w:szCs w:val="18"/>
              </w:rPr>
              <w:t>/ч)</w:t>
            </w:r>
          </w:p>
        </w:tc>
        <w:tc>
          <w:tcPr>
            <w:tcW w:w="489" w:type="pct"/>
            <w:vMerge/>
            <w:vAlign w:val="center"/>
            <w:hideMark/>
          </w:tcPr>
          <w:p w14:paraId="2A6DD185" w14:textId="77777777" w:rsidR="00F53810" w:rsidRPr="00F53810" w:rsidRDefault="00F53810" w:rsidP="0095034F">
            <w:pPr>
              <w:pStyle w:val="af7"/>
              <w:rPr>
                <w:rFonts w:ascii="Times New Roman" w:hAnsi="Times New Roman" w:cs="Times New Roman"/>
                <w:sz w:val="18"/>
                <w:szCs w:val="18"/>
              </w:rPr>
            </w:pPr>
          </w:p>
        </w:tc>
      </w:tr>
      <w:tr w:rsidR="0020724E" w:rsidRPr="00F53810" w14:paraId="4BB51D4E" w14:textId="77777777" w:rsidTr="00010AF0">
        <w:trPr>
          <w:trHeight w:val="20"/>
        </w:trPr>
        <w:tc>
          <w:tcPr>
            <w:tcW w:w="203" w:type="pct"/>
            <w:vAlign w:val="center"/>
          </w:tcPr>
          <w:p w14:paraId="237CD05F" w14:textId="77777777" w:rsidR="0020724E" w:rsidRPr="00F53810" w:rsidRDefault="0020724E" w:rsidP="0020724E">
            <w:pPr>
              <w:pStyle w:val="af7"/>
              <w:rPr>
                <w:rFonts w:ascii="Times New Roman" w:hAnsi="Times New Roman" w:cs="Times New Roman"/>
                <w:sz w:val="18"/>
                <w:szCs w:val="18"/>
              </w:rPr>
            </w:pPr>
            <w:r w:rsidRPr="00F53810">
              <w:rPr>
                <w:rFonts w:ascii="Times New Roman" w:hAnsi="Times New Roman" w:cs="Times New Roman"/>
                <w:sz w:val="18"/>
                <w:szCs w:val="18"/>
                <w:lang w:val="en-US"/>
              </w:rPr>
              <w:t>1</w:t>
            </w:r>
          </w:p>
        </w:tc>
        <w:tc>
          <w:tcPr>
            <w:tcW w:w="1762" w:type="pct"/>
            <w:tcBorders>
              <w:top w:val="single" w:sz="4" w:space="0" w:color="auto"/>
              <w:left w:val="single" w:sz="4" w:space="0" w:color="auto"/>
              <w:bottom w:val="single" w:sz="4" w:space="0" w:color="auto"/>
              <w:right w:val="single" w:sz="4" w:space="0" w:color="auto"/>
            </w:tcBorders>
            <w:noWrap/>
            <w:vAlign w:val="center"/>
          </w:tcPr>
          <w:p w14:paraId="0652A1A2" w14:textId="0105F507"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 1</w:t>
            </w:r>
          </w:p>
        </w:tc>
        <w:tc>
          <w:tcPr>
            <w:tcW w:w="695" w:type="pct"/>
            <w:vAlign w:val="center"/>
          </w:tcPr>
          <w:p w14:paraId="2B0F8484" w14:textId="52FC101C" w:rsidR="0020724E" w:rsidRPr="003C7CD0" w:rsidRDefault="003C7CD0" w:rsidP="0020724E">
            <w:pPr>
              <w:pStyle w:val="af7"/>
              <w:rPr>
                <w:rFonts w:ascii="Times New Roman" w:hAnsi="Times New Roman" w:cs="Times New Roman"/>
                <w:color w:val="EE0000"/>
                <w:sz w:val="18"/>
                <w:szCs w:val="18"/>
                <w:lang w:val="en-US"/>
              </w:rPr>
            </w:pPr>
            <w:r w:rsidRPr="003C7CD0">
              <w:rPr>
                <w:rFonts w:ascii="Times New Roman" w:hAnsi="Times New Roman" w:cs="Times New Roman"/>
                <w:sz w:val="18"/>
                <w:szCs w:val="18"/>
                <w:lang w:val="en-US"/>
              </w:rPr>
              <w:t>50-65</w:t>
            </w:r>
            <w:r w:rsidR="0020724E" w:rsidRPr="003C7CD0">
              <w:rPr>
                <w:rFonts w:ascii="Times New Roman" w:hAnsi="Times New Roman" w:cs="Times New Roman"/>
                <w:sz w:val="18"/>
                <w:szCs w:val="18"/>
              </w:rPr>
              <w:t xml:space="preserve"> / </w:t>
            </w:r>
            <w:r w:rsidRPr="003C7CD0">
              <w:rPr>
                <w:rFonts w:ascii="Times New Roman" w:hAnsi="Times New Roman" w:cs="Times New Roman"/>
                <w:sz w:val="18"/>
                <w:szCs w:val="18"/>
                <w:lang w:val="en-US"/>
              </w:rPr>
              <w:t>30-40</w:t>
            </w:r>
          </w:p>
        </w:tc>
        <w:tc>
          <w:tcPr>
            <w:tcW w:w="617" w:type="pct"/>
            <w:noWrap/>
            <w:vAlign w:val="center"/>
          </w:tcPr>
          <w:p w14:paraId="0D5B8C6E" w14:textId="6D8C78D8" w:rsidR="0020724E" w:rsidRPr="0020724E" w:rsidRDefault="007B20CC" w:rsidP="0020724E">
            <w:pPr>
              <w:pStyle w:val="af7"/>
              <w:rPr>
                <w:rFonts w:ascii="Times New Roman" w:hAnsi="Times New Roman" w:cs="Times New Roman"/>
                <w:color w:val="EE0000"/>
                <w:sz w:val="18"/>
                <w:szCs w:val="18"/>
              </w:rPr>
            </w:pPr>
            <w:r>
              <w:rPr>
                <w:rFonts w:ascii="Times New Roman" w:hAnsi="Times New Roman" w:cs="Times New Roman"/>
                <w:sz w:val="18"/>
                <w:szCs w:val="18"/>
              </w:rPr>
              <w:t>7</w:t>
            </w:r>
            <w:r w:rsidRPr="007B20CC">
              <w:rPr>
                <w:rFonts w:ascii="Times New Roman" w:hAnsi="Times New Roman" w:cs="Times New Roman"/>
                <w:sz w:val="18"/>
                <w:szCs w:val="18"/>
              </w:rPr>
              <w:t>76</w:t>
            </w:r>
          </w:p>
        </w:tc>
        <w:tc>
          <w:tcPr>
            <w:tcW w:w="617" w:type="pct"/>
            <w:noWrap/>
            <w:vAlign w:val="center"/>
          </w:tcPr>
          <w:p w14:paraId="0C270E96" w14:textId="16825A2B" w:rsidR="0020724E" w:rsidRPr="0020724E" w:rsidRDefault="007B20CC" w:rsidP="0020724E">
            <w:pPr>
              <w:pStyle w:val="af7"/>
              <w:rPr>
                <w:rFonts w:ascii="Times New Roman" w:hAnsi="Times New Roman" w:cs="Times New Roman"/>
                <w:color w:val="EE0000"/>
                <w:sz w:val="18"/>
                <w:szCs w:val="18"/>
              </w:rPr>
            </w:pPr>
            <w:r w:rsidRPr="007B20CC">
              <w:rPr>
                <w:rFonts w:ascii="Times New Roman" w:hAnsi="Times New Roman" w:cs="Times New Roman"/>
                <w:sz w:val="18"/>
                <w:szCs w:val="18"/>
              </w:rPr>
              <w:t>61</w:t>
            </w:r>
            <w:r w:rsidR="0020724E" w:rsidRPr="007B20CC">
              <w:rPr>
                <w:rFonts w:ascii="Times New Roman" w:hAnsi="Times New Roman" w:cs="Times New Roman"/>
                <w:sz w:val="18"/>
                <w:szCs w:val="18"/>
              </w:rPr>
              <w:t xml:space="preserve"> / </w:t>
            </w:r>
            <w:r w:rsidRPr="007B20CC">
              <w:rPr>
                <w:rFonts w:ascii="Times New Roman" w:hAnsi="Times New Roman" w:cs="Times New Roman"/>
                <w:sz w:val="18"/>
                <w:szCs w:val="18"/>
              </w:rPr>
              <w:t>36</w:t>
            </w:r>
          </w:p>
        </w:tc>
        <w:tc>
          <w:tcPr>
            <w:tcW w:w="617" w:type="pct"/>
            <w:noWrap/>
            <w:vAlign w:val="center"/>
          </w:tcPr>
          <w:p w14:paraId="516753ED" w14:textId="3C7B606B" w:rsidR="0020724E" w:rsidRPr="0020724E" w:rsidRDefault="007B20CC" w:rsidP="0020724E">
            <w:pPr>
              <w:pStyle w:val="af7"/>
              <w:rPr>
                <w:rFonts w:ascii="Times New Roman" w:hAnsi="Times New Roman" w:cs="Times New Roman"/>
                <w:color w:val="EE0000"/>
                <w:sz w:val="18"/>
                <w:szCs w:val="18"/>
              </w:rPr>
            </w:pPr>
            <w:r w:rsidRPr="007B20CC">
              <w:rPr>
                <w:rFonts w:ascii="Times New Roman" w:hAnsi="Times New Roman" w:cs="Times New Roman"/>
                <w:sz w:val="18"/>
                <w:szCs w:val="18"/>
              </w:rPr>
              <w:t>771</w:t>
            </w:r>
          </w:p>
        </w:tc>
        <w:tc>
          <w:tcPr>
            <w:tcW w:w="489" w:type="pct"/>
            <w:vAlign w:val="center"/>
          </w:tcPr>
          <w:p w14:paraId="040B9739" w14:textId="77777777" w:rsidR="0020724E" w:rsidRPr="00D67F25" w:rsidRDefault="0020724E" w:rsidP="0020724E">
            <w:pPr>
              <w:pStyle w:val="af7"/>
              <w:rPr>
                <w:rFonts w:ascii="Times New Roman" w:hAnsi="Times New Roman" w:cs="Times New Roman"/>
                <w:sz w:val="18"/>
                <w:szCs w:val="18"/>
              </w:rPr>
            </w:pPr>
            <w:r w:rsidRPr="00D67F25">
              <w:rPr>
                <w:rFonts w:ascii="Times New Roman" w:hAnsi="Times New Roman" w:cs="Times New Roman"/>
                <w:sz w:val="18"/>
                <w:szCs w:val="18"/>
              </w:rPr>
              <w:t>0,6</w:t>
            </w:r>
          </w:p>
        </w:tc>
      </w:tr>
      <w:tr w:rsidR="0020724E" w:rsidRPr="00F53810" w14:paraId="0D144246" w14:textId="77777777" w:rsidTr="00010AF0">
        <w:trPr>
          <w:trHeight w:val="20"/>
        </w:trPr>
        <w:tc>
          <w:tcPr>
            <w:tcW w:w="203" w:type="pct"/>
            <w:vAlign w:val="center"/>
          </w:tcPr>
          <w:p w14:paraId="7E320AA1" w14:textId="77777777" w:rsidR="0020724E" w:rsidRPr="00F53810" w:rsidRDefault="0020724E" w:rsidP="0020724E">
            <w:pPr>
              <w:pStyle w:val="af7"/>
              <w:rPr>
                <w:rFonts w:ascii="Times New Roman" w:hAnsi="Times New Roman" w:cs="Times New Roman"/>
                <w:sz w:val="18"/>
                <w:szCs w:val="18"/>
              </w:rPr>
            </w:pPr>
            <w:r w:rsidRPr="00F53810">
              <w:rPr>
                <w:rFonts w:ascii="Times New Roman" w:hAnsi="Times New Roman" w:cs="Times New Roman"/>
                <w:sz w:val="18"/>
                <w:szCs w:val="18"/>
                <w:lang w:val="en-US"/>
              </w:rPr>
              <w:t>2</w:t>
            </w:r>
          </w:p>
        </w:tc>
        <w:tc>
          <w:tcPr>
            <w:tcW w:w="1762" w:type="pct"/>
            <w:tcBorders>
              <w:top w:val="nil"/>
              <w:left w:val="single" w:sz="4" w:space="0" w:color="auto"/>
              <w:bottom w:val="single" w:sz="4" w:space="0" w:color="auto"/>
              <w:right w:val="single" w:sz="4" w:space="0" w:color="auto"/>
            </w:tcBorders>
            <w:noWrap/>
            <w:vAlign w:val="center"/>
          </w:tcPr>
          <w:p w14:paraId="60CEC5C3" w14:textId="7A7C1312"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 2</w:t>
            </w:r>
          </w:p>
        </w:tc>
        <w:tc>
          <w:tcPr>
            <w:tcW w:w="695" w:type="pct"/>
            <w:vAlign w:val="center"/>
          </w:tcPr>
          <w:p w14:paraId="7785ACAB" w14:textId="0DCEFDA6" w:rsidR="0020724E" w:rsidRPr="003C7CD0" w:rsidRDefault="003C7CD0" w:rsidP="0020724E">
            <w:pPr>
              <w:pStyle w:val="af7"/>
              <w:rPr>
                <w:rFonts w:ascii="Times New Roman" w:hAnsi="Times New Roman" w:cs="Times New Roman"/>
                <w:color w:val="EE0000"/>
                <w:sz w:val="18"/>
                <w:szCs w:val="18"/>
                <w:lang w:val="en-US"/>
              </w:rPr>
            </w:pPr>
            <w:r w:rsidRPr="003C7CD0">
              <w:rPr>
                <w:rFonts w:ascii="Times New Roman" w:hAnsi="Times New Roman" w:cs="Times New Roman"/>
                <w:sz w:val="18"/>
                <w:szCs w:val="18"/>
                <w:lang w:val="en-US"/>
              </w:rPr>
              <w:t>55-75</w:t>
            </w:r>
            <w:r w:rsidR="0020724E" w:rsidRPr="003C7CD0">
              <w:rPr>
                <w:rFonts w:ascii="Times New Roman" w:hAnsi="Times New Roman" w:cs="Times New Roman"/>
                <w:sz w:val="18"/>
                <w:szCs w:val="18"/>
              </w:rPr>
              <w:t xml:space="preserve"> / </w:t>
            </w:r>
            <w:r w:rsidRPr="003C7CD0">
              <w:rPr>
                <w:rFonts w:ascii="Times New Roman" w:hAnsi="Times New Roman" w:cs="Times New Roman"/>
                <w:sz w:val="18"/>
                <w:szCs w:val="18"/>
                <w:lang w:val="en-US"/>
              </w:rPr>
              <w:t>30-50</w:t>
            </w:r>
          </w:p>
        </w:tc>
        <w:tc>
          <w:tcPr>
            <w:tcW w:w="617" w:type="pct"/>
            <w:noWrap/>
            <w:vAlign w:val="center"/>
          </w:tcPr>
          <w:p w14:paraId="5E3E0C5D" w14:textId="078AE59E" w:rsidR="0020724E" w:rsidRPr="003C7CD0" w:rsidRDefault="003C7CD0" w:rsidP="0020724E">
            <w:pPr>
              <w:pStyle w:val="af7"/>
              <w:rPr>
                <w:rFonts w:ascii="Times New Roman" w:hAnsi="Times New Roman" w:cs="Times New Roman"/>
                <w:sz w:val="18"/>
                <w:szCs w:val="18"/>
                <w:lang w:val="en-US"/>
              </w:rPr>
            </w:pPr>
            <w:r w:rsidRPr="003C7CD0">
              <w:rPr>
                <w:rFonts w:ascii="Times New Roman" w:hAnsi="Times New Roman" w:cs="Times New Roman"/>
                <w:sz w:val="18"/>
                <w:szCs w:val="18"/>
                <w:lang w:val="en-US"/>
              </w:rPr>
              <w:t>8</w:t>
            </w:r>
            <w:r>
              <w:rPr>
                <w:rFonts w:ascii="Times New Roman" w:hAnsi="Times New Roman" w:cs="Times New Roman"/>
                <w:sz w:val="18"/>
                <w:szCs w:val="18"/>
                <w:lang w:val="en-US"/>
              </w:rPr>
              <w:t>7</w:t>
            </w:r>
            <w:r w:rsidRPr="003C7CD0">
              <w:rPr>
                <w:rFonts w:ascii="Times New Roman" w:hAnsi="Times New Roman" w:cs="Times New Roman"/>
                <w:sz w:val="18"/>
                <w:szCs w:val="18"/>
                <w:lang w:val="en-US"/>
              </w:rPr>
              <w:t>5</w:t>
            </w:r>
          </w:p>
        </w:tc>
        <w:tc>
          <w:tcPr>
            <w:tcW w:w="617" w:type="pct"/>
            <w:noWrap/>
            <w:vAlign w:val="center"/>
          </w:tcPr>
          <w:p w14:paraId="0D6D2986" w14:textId="306A9554" w:rsidR="0020724E" w:rsidRPr="0020724E" w:rsidRDefault="007B20CC" w:rsidP="0020724E">
            <w:pPr>
              <w:pStyle w:val="af7"/>
              <w:rPr>
                <w:rFonts w:ascii="Times New Roman" w:hAnsi="Times New Roman" w:cs="Times New Roman"/>
                <w:color w:val="EE0000"/>
                <w:sz w:val="18"/>
                <w:szCs w:val="18"/>
              </w:rPr>
            </w:pPr>
            <w:r w:rsidRPr="007B20CC">
              <w:rPr>
                <w:rFonts w:ascii="Times New Roman" w:hAnsi="Times New Roman" w:cs="Times New Roman"/>
                <w:sz w:val="18"/>
                <w:szCs w:val="18"/>
              </w:rPr>
              <w:t>70</w:t>
            </w:r>
            <w:r w:rsidR="0020724E" w:rsidRPr="007B20CC">
              <w:rPr>
                <w:rFonts w:ascii="Times New Roman" w:hAnsi="Times New Roman" w:cs="Times New Roman"/>
                <w:sz w:val="18"/>
                <w:szCs w:val="18"/>
              </w:rPr>
              <w:t xml:space="preserve"> / </w:t>
            </w:r>
            <w:r w:rsidRPr="007B20CC">
              <w:rPr>
                <w:rFonts w:ascii="Times New Roman" w:hAnsi="Times New Roman" w:cs="Times New Roman"/>
                <w:sz w:val="18"/>
                <w:szCs w:val="18"/>
              </w:rPr>
              <w:t>45</w:t>
            </w:r>
          </w:p>
        </w:tc>
        <w:tc>
          <w:tcPr>
            <w:tcW w:w="617" w:type="pct"/>
            <w:noWrap/>
            <w:vAlign w:val="center"/>
          </w:tcPr>
          <w:p w14:paraId="2FDEB613" w14:textId="25A885B6" w:rsidR="0020724E" w:rsidRPr="007B20CC" w:rsidRDefault="007B20CC" w:rsidP="0020724E">
            <w:pPr>
              <w:pStyle w:val="af7"/>
              <w:rPr>
                <w:rFonts w:ascii="Times New Roman" w:hAnsi="Times New Roman" w:cs="Times New Roman"/>
                <w:sz w:val="18"/>
                <w:szCs w:val="18"/>
              </w:rPr>
            </w:pPr>
            <w:r w:rsidRPr="007B20CC">
              <w:rPr>
                <w:rFonts w:ascii="Times New Roman" w:hAnsi="Times New Roman" w:cs="Times New Roman"/>
                <w:sz w:val="18"/>
                <w:szCs w:val="18"/>
              </w:rPr>
              <w:t>898</w:t>
            </w:r>
          </w:p>
        </w:tc>
        <w:tc>
          <w:tcPr>
            <w:tcW w:w="489" w:type="pct"/>
            <w:vAlign w:val="center"/>
          </w:tcPr>
          <w:p w14:paraId="0DFBB9D1" w14:textId="0AC990AA" w:rsidR="0020724E" w:rsidRPr="00D67F25" w:rsidRDefault="003C7CD0" w:rsidP="0020724E">
            <w:pPr>
              <w:pStyle w:val="af7"/>
              <w:rPr>
                <w:rFonts w:ascii="Times New Roman" w:hAnsi="Times New Roman" w:cs="Times New Roman"/>
                <w:sz w:val="18"/>
                <w:szCs w:val="18"/>
                <w:lang w:val="en-US"/>
              </w:rPr>
            </w:pPr>
            <w:r w:rsidRPr="00D67F25">
              <w:rPr>
                <w:rFonts w:ascii="Times New Roman" w:hAnsi="Times New Roman" w:cs="Times New Roman"/>
                <w:sz w:val="18"/>
                <w:szCs w:val="18"/>
                <w:lang w:val="en-US"/>
              </w:rPr>
              <w:t>2.5</w:t>
            </w:r>
          </w:p>
        </w:tc>
      </w:tr>
      <w:tr w:rsidR="0020724E" w:rsidRPr="00F53810" w14:paraId="7DF3A7F8" w14:textId="77777777" w:rsidTr="00010AF0">
        <w:trPr>
          <w:trHeight w:val="20"/>
        </w:trPr>
        <w:tc>
          <w:tcPr>
            <w:tcW w:w="203" w:type="pct"/>
            <w:vAlign w:val="center"/>
          </w:tcPr>
          <w:p w14:paraId="5D3F2582" w14:textId="77777777" w:rsidR="0020724E" w:rsidRPr="00F53810" w:rsidRDefault="0020724E" w:rsidP="0020724E">
            <w:pPr>
              <w:pStyle w:val="af7"/>
              <w:rPr>
                <w:rFonts w:ascii="Times New Roman" w:hAnsi="Times New Roman" w:cs="Times New Roman"/>
                <w:sz w:val="18"/>
                <w:szCs w:val="18"/>
              </w:rPr>
            </w:pPr>
            <w:r w:rsidRPr="00F53810">
              <w:rPr>
                <w:rFonts w:ascii="Times New Roman" w:hAnsi="Times New Roman" w:cs="Times New Roman"/>
                <w:sz w:val="18"/>
                <w:szCs w:val="18"/>
                <w:lang w:val="en-US"/>
              </w:rPr>
              <w:t>3</w:t>
            </w:r>
          </w:p>
        </w:tc>
        <w:tc>
          <w:tcPr>
            <w:tcW w:w="1762" w:type="pct"/>
            <w:tcBorders>
              <w:top w:val="nil"/>
              <w:left w:val="single" w:sz="4" w:space="0" w:color="auto"/>
              <w:bottom w:val="single" w:sz="4" w:space="0" w:color="auto"/>
              <w:right w:val="single" w:sz="4" w:space="0" w:color="auto"/>
            </w:tcBorders>
            <w:noWrap/>
            <w:vAlign w:val="center"/>
          </w:tcPr>
          <w:p w14:paraId="5A8EE143" w14:textId="33EF200C"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 4</w:t>
            </w:r>
          </w:p>
        </w:tc>
        <w:tc>
          <w:tcPr>
            <w:tcW w:w="695" w:type="pct"/>
            <w:vAlign w:val="center"/>
          </w:tcPr>
          <w:p w14:paraId="3664BCE7" w14:textId="605E7711" w:rsidR="0020724E" w:rsidRPr="003C7CD0" w:rsidRDefault="003C7CD0" w:rsidP="0020724E">
            <w:pPr>
              <w:pStyle w:val="af7"/>
              <w:rPr>
                <w:rFonts w:ascii="Times New Roman" w:hAnsi="Times New Roman" w:cs="Times New Roman"/>
                <w:color w:val="EE0000"/>
                <w:sz w:val="18"/>
                <w:szCs w:val="18"/>
                <w:lang w:val="en-US"/>
              </w:rPr>
            </w:pPr>
            <w:r w:rsidRPr="003C7CD0">
              <w:rPr>
                <w:rFonts w:ascii="Times New Roman" w:hAnsi="Times New Roman" w:cs="Times New Roman"/>
                <w:sz w:val="18"/>
                <w:szCs w:val="18"/>
                <w:lang w:val="en-US"/>
              </w:rPr>
              <w:t>25-100</w:t>
            </w:r>
            <w:r w:rsidR="0020724E" w:rsidRPr="003C7CD0">
              <w:rPr>
                <w:rFonts w:ascii="Times New Roman" w:hAnsi="Times New Roman" w:cs="Times New Roman"/>
                <w:sz w:val="18"/>
                <w:szCs w:val="18"/>
              </w:rPr>
              <w:t xml:space="preserve"> / </w:t>
            </w:r>
            <w:r w:rsidRPr="003C7CD0">
              <w:rPr>
                <w:rFonts w:ascii="Times New Roman" w:hAnsi="Times New Roman" w:cs="Times New Roman"/>
                <w:sz w:val="18"/>
                <w:szCs w:val="18"/>
                <w:lang w:val="en-US"/>
              </w:rPr>
              <w:t>22-48</w:t>
            </w:r>
          </w:p>
        </w:tc>
        <w:tc>
          <w:tcPr>
            <w:tcW w:w="617" w:type="pct"/>
            <w:vAlign w:val="center"/>
          </w:tcPr>
          <w:p w14:paraId="51AFC388" w14:textId="4A571FBD" w:rsidR="0020724E" w:rsidRPr="003C7CD0" w:rsidRDefault="003C7CD0" w:rsidP="0020724E">
            <w:pPr>
              <w:pStyle w:val="af7"/>
              <w:rPr>
                <w:rFonts w:ascii="Times New Roman" w:hAnsi="Times New Roman" w:cs="Times New Roman"/>
                <w:sz w:val="18"/>
                <w:szCs w:val="18"/>
                <w:lang w:val="en-US"/>
              </w:rPr>
            </w:pPr>
            <w:r w:rsidRPr="003C7CD0">
              <w:rPr>
                <w:rFonts w:ascii="Times New Roman" w:hAnsi="Times New Roman" w:cs="Times New Roman"/>
                <w:sz w:val="18"/>
                <w:szCs w:val="18"/>
                <w:lang w:val="en-US"/>
              </w:rPr>
              <w:t>742</w:t>
            </w:r>
          </w:p>
        </w:tc>
        <w:tc>
          <w:tcPr>
            <w:tcW w:w="617" w:type="pct"/>
            <w:noWrap/>
            <w:vAlign w:val="center"/>
          </w:tcPr>
          <w:p w14:paraId="5EED1B89" w14:textId="31FC3348" w:rsidR="0020724E" w:rsidRPr="0020724E" w:rsidRDefault="0020724E" w:rsidP="0020724E">
            <w:pPr>
              <w:pStyle w:val="af7"/>
              <w:rPr>
                <w:rFonts w:ascii="Times New Roman" w:hAnsi="Times New Roman" w:cs="Times New Roman"/>
                <w:color w:val="EE0000"/>
                <w:sz w:val="18"/>
                <w:szCs w:val="18"/>
              </w:rPr>
            </w:pPr>
            <w:r w:rsidRPr="007B20CC">
              <w:rPr>
                <w:rFonts w:ascii="Times New Roman" w:hAnsi="Times New Roman" w:cs="Times New Roman"/>
                <w:sz w:val="18"/>
                <w:szCs w:val="18"/>
              </w:rPr>
              <w:t>7</w:t>
            </w:r>
            <w:r w:rsidR="007B20CC" w:rsidRPr="007B20CC">
              <w:rPr>
                <w:rFonts w:ascii="Times New Roman" w:hAnsi="Times New Roman" w:cs="Times New Roman"/>
                <w:sz w:val="18"/>
                <w:szCs w:val="18"/>
              </w:rPr>
              <w:t>4</w:t>
            </w:r>
            <w:r w:rsidRPr="007B20CC">
              <w:rPr>
                <w:rFonts w:ascii="Times New Roman" w:hAnsi="Times New Roman" w:cs="Times New Roman"/>
                <w:sz w:val="18"/>
                <w:szCs w:val="18"/>
              </w:rPr>
              <w:t xml:space="preserve"> / 3</w:t>
            </w:r>
            <w:r w:rsidR="007B20CC" w:rsidRPr="007B20CC">
              <w:rPr>
                <w:rFonts w:ascii="Times New Roman" w:hAnsi="Times New Roman" w:cs="Times New Roman"/>
                <w:sz w:val="18"/>
                <w:szCs w:val="18"/>
              </w:rPr>
              <w:t>5</w:t>
            </w:r>
          </w:p>
        </w:tc>
        <w:tc>
          <w:tcPr>
            <w:tcW w:w="617" w:type="pct"/>
            <w:vAlign w:val="center"/>
          </w:tcPr>
          <w:p w14:paraId="49463C86" w14:textId="69951A33" w:rsidR="0020724E" w:rsidRPr="007B20CC" w:rsidRDefault="007B20CC" w:rsidP="0020724E">
            <w:pPr>
              <w:pStyle w:val="af7"/>
              <w:rPr>
                <w:rFonts w:ascii="Times New Roman" w:hAnsi="Times New Roman" w:cs="Times New Roman"/>
                <w:sz w:val="18"/>
                <w:szCs w:val="18"/>
              </w:rPr>
            </w:pPr>
            <w:r w:rsidRPr="007B20CC">
              <w:rPr>
                <w:rFonts w:ascii="Times New Roman" w:hAnsi="Times New Roman" w:cs="Times New Roman"/>
                <w:sz w:val="18"/>
                <w:szCs w:val="18"/>
              </w:rPr>
              <w:t>775</w:t>
            </w:r>
          </w:p>
        </w:tc>
        <w:tc>
          <w:tcPr>
            <w:tcW w:w="489" w:type="pct"/>
            <w:vAlign w:val="center"/>
          </w:tcPr>
          <w:p w14:paraId="268CADC8" w14:textId="07AE565F" w:rsidR="0020724E" w:rsidRPr="00D67F25" w:rsidRDefault="00D67F25" w:rsidP="0020724E">
            <w:pPr>
              <w:pStyle w:val="af7"/>
              <w:rPr>
                <w:rFonts w:ascii="Times New Roman" w:hAnsi="Times New Roman" w:cs="Times New Roman"/>
                <w:sz w:val="18"/>
                <w:szCs w:val="18"/>
                <w:lang w:val="en-US"/>
              </w:rPr>
            </w:pPr>
            <w:r w:rsidRPr="00D67F25">
              <w:rPr>
                <w:rFonts w:ascii="Times New Roman" w:hAnsi="Times New Roman" w:cs="Times New Roman"/>
                <w:sz w:val="18"/>
                <w:szCs w:val="18"/>
                <w:lang w:val="en-US"/>
              </w:rPr>
              <w:t>4.2</w:t>
            </w:r>
          </w:p>
        </w:tc>
      </w:tr>
      <w:tr w:rsidR="0020724E" w:rsidRPr="00F53810" w14:paraId="3F2D36D3" w14:textId="77777777" w:rsidTr="00010AF0">
        <w:trPr>
          <w:trHeight w:val="20"/>
        </w:trPr>
        <w:tc>
          <w:tcPr>
            <w:tcW w:w="203" w:type="pct"/>
            <w:vAlign w:val="center"/>
          </w:tcPr>
          <w:p w14:paraId="077FDEE4" w14:textId="77777777" w:rsidR="0020724E" w:rsidRPr="00F53810" w:rsidRDefault="0020724E" w:rsidP="0020724E">
            <w:pPr>
              <w:pStyle w:val="af7"/>
              <w:rPr>
                <w:rFonts w:ascii="Times New Roman" w:hAnsi="Times New Roman" w:cs="Times New Roman"/>
                <w:sz w:val="18"/>
                <w:szCs w:val="18"/>
              </w:rPr>
            </w:pPr>
            <w:r w:rsidRPr="00F53810">
              <w:rPr>
                <w:rFonts w:ascii="Times New Roman" w:hAnsi="Times New Roman" w:cs="Times New Roman"/>
                <w:sz w:val="18"/>
                <w:szCs w:val="18"/>
                <w:lang w:val="en-US"/>
              </w:rPr>
              <w:t>4</w:t>
            </w:r>
          </w:p>
        </w:tc>
        <w:tc>
          <w:tcPr>
            <w:tcW w:w="1762" w:type="pct"/>
            <w:tcBorders>
              <w:top w:val="nil"/>
              <w:left w:val="single" w:sz="4" w:space="0" w:color="auto"/>
              <w:bottom w:val="single" w:sz="4" w:space="0" w:color="auto"/>
              <w:right w:val="single" w:sz="4" w:space="0" w:color="auto"/>
            </w:tcBorders>
            <w:noWrap/>
            <w:vAlign w:val="center"/>
          </w:tcPr>
          <w:p w14:paraId="4F9685CD" w14:textId="4DFD7D9A"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 5</w:t>
            </w:r>
          </w:p>
        </w:tc>
        <w:tc>
          <w:tcPr>
            <w:tcW w:w="695" w:type="pct"/>
            <w:vAlign w:val="center"/>
          </w:tcPr>
          <w:p w14:paraId="5C97F36B" w14:textId="7E02277D" w:rsidR="0020724E" w:rsidRPr="003C7CD0" w:rsidRDefault="003C7CD0" w:rsidP="0020724E">
            <w:pPr>
              <w:pStyle w:val="af7"/>
              <w:rPr>
                <w:rFonts w:ascii="Times New Roman" w:hAnsi="Times New Roman" w:cs="Times New Roman"/>
                <w:color w:val="EE0000"/>
                <w:sz w:val="18"/>
                <w:szCs w:val="18"/>
                <w:lang w:val="en-US"/>
              </w:rPr>
            </w:pPr>
            <w:r w:rsidRPr="003C7CD0">
              <w:rPr>
                <w:rFonts w:ascii="Times New Roman" w:hAnsi="Times New Roman" w:cs="Times New Roman"/>
                <w:sz w:val="18"/>
                <w:szCs w:val="18"/>
                <w:lang w:val="en-US"/>
              </w:rPr>
              <w:t>60-95</w:t>
            </w:r>
            <w:r w:rsidR="0020724E" w:rsidRPr="003C7CD0">
              <w:rPr>
                <w:rFonts w:ascii="Times New Roman" w:hAnsi="Times New Roman" w:cs="Times New Roman"/>
                <w:sz w:val="18"/>
                <w:szCs w:val="18"/>
              </w:rPr>
              <w:t xml:space="preserve"> / </w:t>
            </w:r>
            <w:r w:rsidRPr="003C7CD0">
              <w:rPr>
                <w:rFonts w:ascii="Times New Roman" w:hAnsi="Times New Roman" w:cs="Times New Roman"/>
                <w:sz w:val="18"/>
                <w:szCs w:val="18"/>
                <w:lang w:val="en-US"/>
              </w:rPr>
              <w:t>27-40</w:t>
            </w:r>
          </w:p>
        </w:tc>
        <w:tc>
          <w:tcPr>
            <w:tcW w:w="617" w:type="pct"/>
            <w:vAlign w:val="center"/>
          </w:tcPr>
          <w:p w14:paraId="4C6249EE" w14:textId="15F5B18F" w:rsidR="0020724E" w:rsidRPr="003C7CD0" w:rsidRDefault="003C7CD0" w:rsidP="0020724E">
            <w:pPr>
              <w:pStyle w:val="af7"/>
              <w:rPr>
                <w:rFonts w:ascii="Times New Roman" w:hAnsi="Times New Roman" w:cs="Times New Roman"/>
                <w:sz w:val="18"/>
                <w:szCs w:val="18"/>
                <w:lang w:val="en-US"/>
              </w:rPr>
            </w:pPr>
            <w:r w:rsidRPr="003C7CD0">
              <w:rPr>
                <w:rFonts w:ascii="Times New Roman" w:hAnsi="Times New Roman" w:cs="Times New Roman"/>
                <w:sz w:val="18"/>
                <w:szCs w:val="18"/>
                <w:lang w:val="en-US"/>
              </w:rPr>
              <w:t>1112</w:t>
            </w:r>
          </w:p>
        </w:tc>
        <w:tc>
          <w:tcPr>
            <w:tcW w:w="617" w:type="pct"/>
            <w:noWrap/>
            <w:vAlign w:val="center"/>
          </w:tcPr>
          <w:p w14:paraId="71BB052D" w14:textId="5E432F4D" w:rsidR="0020724E" w:rsidRPr="0020724E" w:rsidRDefault="007B20CC" w:rsidP="0020724E">
            <w:pPr>
              <w:pStyle w:val="af7"/>
              <w:rPr>
                <w:rFonts w:ascii="Times New Roman" w:hAnsi="Times New Roman" w:cs="Times New Roman"/>
                <w:color w:val="EE0000"/>
                <w:sz w:val="18"/>
                <w:szCs w:val="18"/>
              </w:rPr>
            </w:pPr>
            <w:r w:rsidRPr="007B20CC">
              <w:rPr>
                <w:rFonts w:ascii="Times New Roman" w:hAnsi="Times New Roman" w:cs="Times New Roman"/>
                <w:sz w:val="18"/>
                <w:szCs w:val="18"/>
              </w:rPr>
              <w:t>90</w:t>
            </w:r>
            <w:r w:rsidR="0020724E" w:rsidRPr="007B20CC">
              <w:rPr>
                <w:rFonts w:ascii="Times New Roman" w:hAnsi="Times New Roman" w:cs="Times New Roman"/>
                <w:sz w:val="18"/>
                <w:szCs w:val="18"/>
              </w:rPr>
              <w:t xml:space="preserve"> / </w:t>
            </w:r>
            <w:r w:rsidRPr="007B20CC">
              <w:rPr>
                <w:rFonts w:ascii="Times New Roman" w:hAnsi="Times New Roman" w:cs="Times New Roman"/>
                <w:sz w:val="18"/>
                <w:szCs w:val="18"/>
              </w:rPr>
              <w:t>33</w:t>
            </w:r>
          </w:p>
        </w:tc>
        <w:tc>
          <w:tcPr>
            <w:tcW w:w="617" w:type="pct"/>
            <w:vAlign w:val="center"/>
          </w:tcPr>
          <w:p w14:paraId="2EC287C2" w14:textId="0D92A643" w:rsidR="0020724E" w:rsidRPr="007B20CC" w:rsidRDefault="007B20CC" w:rsidP="0020724E">
            <w:pPr>
              <w:pStyle w:val="af7"/>
              <w:rPr>
                <w:rFonts w:ascii="Times New Roman" w:hAnsi="Times New Roman" w:cs="Times New Roman"/>
                <w:sz w:val="18"/>
                <w:szCs w:val="18"/>
              </w:rPr>
            </w:pPr>
            <w:r w:rsidRPr="007B20CC">
              <w:rPr>
                <w:rFonts w:ascii="Times New Roman" w:hAnsi="Times New Roman" w:cs="Times New Roman"/>
                <w:sz w:val="18"/>
                <w:szCs w:val="18"/>
              </w:rPr>
              <w:t>1069</w:t>
            </w:r>
          </w:p>
        </w:tc>
        <w:tc>
          <w:tcPr>
            <w:tcW w:w="489" w:type="pct"/>
            <w:vAlign w:val="center"/>
          </w:tcPr>
          <w:p w14:paraId="77DEF36B" w14:textId="19D7BE6B" w:rsidR="0020724E" w:rsidRPr="00D67F25" w:rsidRDefault="00D67F25" w:rsidP="0020724E">
            <w:pPr>
              <w:pStyle w:val="af7"/>
              <w:rPr>
                <w:rFonts w:ascii="Times New Roman" w:hAnsi="Times New Roman" w:cs="Times New Roman"/>
                <w:sz w:val="18"/>
                <w:szCs w:val="18"/>
                <w:lang w:val="en-US"/>
              </w:rPr>
            </w:pPr>
            <w:r w:rsidRPr="00D67F25">
              <w:rPr>
                <w:rFonts w:ascii="Times New Roman" w:hAnsi="Times New Roman" w:cs="Times New Roman"/>
                <w:sz w:val="18"/>
                <w:szCs w:val="18"/>
                <w:lang w:val="en-US"/>
              </w:rPr>
              <w:t>-4.0</w:t>
            </w:r>
          </w:p>
        </w:tc>
      </w:tr>
      <w:tr w:rsidR="0020724E" w:rsidRPr="00F53810" w14:paraId="0C8A006E" w14:textId="77777777" w:rsidTr="00010AF0">
        <w:trPr>
          <w:trHeight w:val="20"/>
        </w:trPr>
        <w:tc>
          <w:tcPr>
            <w:tcW w:w="203" w:type="pct"/>
            <w:vAlign w:val="center"/>
          </w:tcPr>
          <w:p w14:paraId="449D064F" w14:textId="77777777" w:rsidR="0020724E" w:rsidRPr="00F53810" w:rsidRDefault="0020724E" w:rsidP="0020724E">
            <w:pPr>
              <w:pStyle w:val="af7"/>
              <w:rPr>
                <w:rFonts w:ascii="Times New Roman" w:hAnsi="Times New Roman" w:cs="Times New Roman"/>
                <w:sz w:val="18"/>
                <w:szCs w:val="18"/>
              </w:rPr>
            </w:pPr>
            <w:r w:rsidRPr="00F53810">
              <w:rPr>
                <w:rFonts w:ascii="Times New Roman" w:hAnsi="Times New Roman" w:cs="Times New Roman"/>
                <w:sz w:val="18"/>
                <w:szCs w:val="18"/>
                <w:lang w:val="en-US"/>
              </w:rPr>
              <w:t>5</w:t>
            </w:r>
          </w:p>
        </w:tc>
        <w:tc>
          <w:tcPr>
            <w:tcW w:w="1762" w:type="pct"/>
            <w:tcBorders>
              <w:top w:val="nil"/>
              <w:left w:val="single" w:sz="4" w:space="0" w:color="auto"/>
              <w:bottom w:val="single" w:sz="4" w:space="0" w:color="auto"/>
              <w:right w:val="single" w:sz="4" w:space="0" w:color="auto"/>
            </w:tcBorders>
            <w:noWrap/>
            <w:vAlign w:val="center"/>
          </w:tcPr>
          <w:p w14:paraId="5707CD61" w14:textId="73A74CCE"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 6</w:t>
            </w:r>
          </w:p>
        </w:tc>
        <w:tc>
          <w:tcPr>
            <w:tcW w:w="695" w:type="pct"/>
            <w:vAlign w:val="center"/>
          </w:tcPr>
          <w:p w14:paraId="615EE36B" w14:textId="6313CF0B" w:rsidR="0020724E" w:rsidRPr="003C7CD0" w:rsidRDefault="003C7CD0" w:rsidP="0020724E">
            <w:pPr>
              <w:pStyle w:val="af7"/>
              <w:rPr>
                <w:rFonts w:ascii="Times New Roman" w:hAnsi="Times New Roman" w:cs="Times New Roman"/>
                <w:color w:val="EE0000"/>
                <w:sz w:val="18"/>
                <w:szCs w:val="18"/>
                <w:lang w:val="en-US"/>
              </w:rPr>
            </w:pPr>
            <w:r w:rsidRPr="003C7CD0">
              <w:rPr>
                <w:rFonts w:ascii="Times New Roman" w:hAnsi="Times New Roman" w:cs="Times New Roman"/>
                <w:sz w:val="18"/>
                <w:szCs w:val="18"/>
                <w:lang w:val="en-US"/>
              </w:rPr>
              <w:t>50-70</w:t>
            </w:r>
            <w:r w:rsidR="0020724E" w:rsidRPr="003C7CD0">
              <w:rPr>
                <w:rFonts w:ascii="Times New Roman" w:hAnsi="Times New Roman" w:cs="Times New Roman"/>
                <w:sz w:val="18"/>
                <w:szCs w:val="18"/>
              </w:rPr>
              <w:t xml:space="preserve"> / </w:t>
            </w:r>
            <w:r w:rsidRPr="003C7CD0">
              <w:rPr>
                <w:rFonts w:ascii="Times New Roman" w:hAnsi="Times New Roman" w:cs="Times New Roman"/>
                <w:sz w:val="18"/>
                <w:szCs w:val="18"/>
                <w:lang w:val="en-US"/>
              </w:rPr>
              <w:t>30-40</w:t>
            </w:r>
          </w:p>
        </w:tc>
        <w:tc>
          <w:tcPr>
            <w:tcW w:w="617" w:type="pct"/>
            <w:vAlign w:val="center"/>
          </w:tcPr>
          <w:p w14:paraId="10477044" w14:textId="2937CBB5" w:rsidR="0020724E" w:rsidRPr="003C7CD0" w:rsidRDefault="00D67F25" w:rsidP="0020724E">
            <w:pPr>
              <w:pStyle w:val="af7"/>
              <w:rPr>
                <w:rFonts w:ascii="Times New Roman" w:hAnsi="Times New Roman" w:cs="Times New Roman"/>
                <w:sz w:val="18"/>
                <w:szCs w:val="18"/>
                <w:lang w:val="en-US"/>
              </w:rPr>
            </w:pPr>
            <w:r>
              <w:rPr>
                <w:rFonts w:ascii="Times New Roman" w:hAnsi="Times New Roman" w:cs="Times New Roman"/>
                <w:sz w:val="18"/>
                <w:szCs w:val="18"/>
                <w:lang w:val="en-US"/>
              </w:rPr>
              <w:t>80</w:t>
            </w:r>
          </w:p>
        </w:tc>
        <w:tc>
          <w:tcPr>
            <w:tcW w:w="617" w:type="pct"/>
            <w:noWrap/>
            <w:vAlign w:val="center"/>
          </w:tcPr>
          <w:p w14:paraId="1FAAA5DD" w14:textId="54F55DB4" w:rsidR="0020724E" w:rsidRPr="00D60B75" w:rsidRDefault="0020724E" w:rsidP="0020724E">
            <w:pPr>
              <w:pStyle w:val="af7"/>
              <w:rPr>
                <w:rFonts w:ascii="Times New Roman" w:hAnsi="Times New Roman" w:cs="Times New Roman"/>
                <w:sz w:val="18"/>
                <w:szCs w:val="18"/>
              </w:rPr>
            </w:pPr>
            <w:r w:rsidRPr="00D60B75">
              <w:rPr>
                <w:rFonts w:ascii="Times New Roman" w:hAnsi="Times New Roman" w:cs="Times New Roman"/>
                <w:sz w:val="18"/>
                <w:szCs w:val="18"/>
              </w:rPr>
              <w:t>6</w:t>
            </w:r>
            <w:r w:rsidR="00D60B75" w:rsidRPr="00D60B75">
              <w:rPr>
                <w:rFonts w:ascii="Times New Roman" w:hAnsi="Times New Roman" w:cs="Times New Roman"/>
                <w:sz w:val="18"/>
                <w:szCs w:val="18"/>
              </w:rPr>
              <w:t>0</w:t>
            </w:r>
            <w:r w:rsidRPr="00D60B75">
              <w:rPr>
                <w:rFonts w:ascii="Times New Roman" w:hAnsi="Times New Roman" w:cs="Times New Roman"/>
                <w:sz w:val="18"/>
                <w:szCs w:val="18"/>
              </w:rPr>
              <w:t xml:space="preserve"> / </w:t>
            </w:r>
            <w:r w:rsidR="00D60B75" w:rsidRPr="00D60B75">
              <w:rPr>
                <w:rFonts w:ascii="Times New Roman" w:hAnsi="Times New Roman" w:cs="Times New Roman"/>
                <w:sz w:val="18"/>
                <w:szCs w:val="18"/>
              </w:rPr>
              <w:t>35</w:t>
            </w:r>
          </w:p>
        </w:tc>
        <w:tc>
          <w:tcPr>
            <w:tcW w:w="617" w:type="pct"/>
            <w:vAlign w:val="center"/>
          </w:tcPr>
          <w:p w14:paraId="70A9DBDC" w14:textId="04E0337A" w:rsidR="0020724E" w:rsidRPr="00D60B75" w:rsidRDefault="00D60B75" w:rsidP="0020724E">
            <w:pPr>
              <w:pStyle w:val="af7"/>
              <w:rPr>
                <w:rFonts w:ascii="Times New Roman" w:hAnsi="Times New Roman" w:cs="Times New Roman"/>
                <w:sz w:val="18"/>
                <w:szCs w:val="18"/>
              </w:rPr>
            </w:pPr>
            <w:r w:rsidRPr="00D60B75">
              <w:rPr>
                <w:rFonts w:ascii="Times New Roman" w:hAnsi="Times New Roman" w:cs="Times New Roman"/>
                <w:sz w:val="18"/>
                <w:szCs w:val="18"/>
              </w:rPr>
              <w:t>82</w:t>
            </w:r>
          </w:p>
        </w:tc>
        <w:tc>
          <w:tcPr>
            <w:tcW w:w="489" w:type="pct"/>
            <w:vAlign w:val="center"/>
          </w:tcPr>
          <w:p w14:paraId="3F647930" w14:textId="182F0794" w:rsidR="0020724E" w:rsidRPr="00D67F25" w:rsidRDefault="00D67F25" w:rsidP="0020724E">
            <w:pPr>
              <w:pStyle w:val="af7"/>
              <w:rPr>
                <w:rFonts w:ascii="Times New Roman" w:hAnsi="Times New Roman" w:cs="Times New Roman"/>
                <w:sz w:val="18"/>
                <w:szCs w:val="18"/>
                <w:lang w:val="en-US"/>
              </w:rPr>
            </w:pPr>
            <w:r w:rsidRPr="00D67F25">
              <w:rPr>
                <w:rFonts w:ascii="Times New Roman" w:hAnsi="Times New Roman" w:cs="Times New Roman"/>
                <w:sz w:val="18"/>
                <w:szCs w:val="18"/>
                <w:lang w:val="en-US"/>
              </w:rPr>
              <w:t>2.4</w:t>
            </w:r>
          </w:p>
        </w:tc>
      </w:tr>
      <w:tr w:rsidR="00D60B75" w:rsidRPr="00F53810" w14:paraId="26C5F4E0" w14:textId="77777777" w:rsidTr="00010AF0">
        <w:trPr>
          <w:trHeight w:val="20"/>
        </w:trPr>
        <w:tc>
          <w:tcPr>
            <w:tcW w:w="203" w:type="pct"/>
            <w:vAlign w:val="center"/>
          </w:tcPr>
          <w:p w14:paraId="253F3535" w14:textId="77777777" w:rsidR="00D60B75" w:rsidRPr="00F53810" w:rsidRDefault="00D60B75" w:rsidP="00D60B75">
            <w:pPr>
              <w:pStyle w:val="af7"/>
              <w:rPr>
                <w:rFonts w:ascii="Times New Roman" w:hAnsi="Times New Roman" w:cs="Times New Roman"/>
                <w:sz w:val="18"/>
                <w:szCs w:val="18"/>
              </w:rPr>
            </w:pPr>
            <w:r w:rsidRPr="00F53810">
              <w:rPr>
                <w:rFonts w:ascii="Times New Roman" w:hAnsi="Times New Roman" w:cs="Times New Roman"/>
                <w:sz w:val="18"/>
                <w:szCs w:val="18"/>
                <w:lang w:val="en-US"/>
              </w:rPr>
              <w:t>6</w:t>
            </w:r>
          </w:p>
        </w:tc>
        <w:tc>
          <w:tcPr>
            <w:tcW w:w="1762" w:type="pct"/>
            <w:tcBorders>
              <w:top w:val="nil"/>
              <w:left w:val="single" w:sz="4" w:space="0" w:color="auto"/>
              <w:bottom w:val="single" w:sz="4" w:space="0" w:color="auto"/>
              <w:right w:val="single" w:sz="4" w:space="0" w:color="auto"/>
            </w:tcBorders>
            <w:noWrap/>
            <w:vAlign w:val="center"/>
          </w:tcPr>
          <w:p w14:paraId="04E90368" w14:textId="01A90ABB" w:rsidR="00D60B75" w:rsidRPr="0020724E" w:rsidRDefault="00D60B75" w:rsidP="00D60B75">
            <w:pPr>
              <w:pStyle w:val="af7"/>
              <w:rPr>
                <w:rFonts w:ascii="Times New Roman" w:hAnsi="Times New Roman" w:cs="Times New Roman"/>
              </w:rPr>
            </w:pPr>
            <w:r w:rsidRPr="0020724E">
              <w:rPr>
                <w:rFonts w:ascii="Times New Roman" w:hAnsi="Times New Roman" w:cs="Times New Roman"/>
                <w:color w:val="000000"/>
              </w:rPr>
              <w:t>Котельная № 7</w:t>
            </w:r>
          </w:p>
        </w:tc>
        <w:tc>
          <w:tcPr>
            <w:tcW w:w="695" w:type="pct"/>
            <w:vAlign w:val="center"/>
          </w:tcPr>
          <w:p w14:paraId="7A345564" w14:textId="3E4D2A89" w:rsidR="00D60B75" w:rsidRPr="003C7CD0" w:rsidRDefault="003C7CD0" w:rsidP="00D60B75">
            <w:pPr>
              <w:pStyle w:val="af7"/>
              <w:rPr>
                <w:rFonts w:ascii="Times New Roman" w:hAnsi="Times New Roman" w:cs="Times New Roman"/>
                <w:color w:val="EE0000"/>
                <w:sz w:val="18"/>
                <w:szCs w:val="18"/>
                <w:lang w:val="en-US"/>
              </w:rPr>
            </w:pPr>
            <w:r w:rsidRPr="003C7CD0">
              <w:rPr>
                <w:rFonts w:ascii="Times New Roman" w:hAnsi="Times New Roman" w:cs="Times New Roman"/>
                <w:sz w:val="18"/>
                <w:szCs w:val="18"/>
                <w:lang w:val="en-US"/>
              </w:rPr>
              <w:t>65-80 / 35-50</w:t>
            </w:r>
          </w:p>
        </w:tc>
        <w:tc>
          <w:tcPr>
            <w:tcW w:w="617" w:type="pct"/>
            <w:noWrap/>
            <w:vAlign w:val="center"/>
          </w:tcPr>
          <w:p w14:paraId="44BCC867" w14:textId="14673F5E" w:rsidR="00D60B75" w:rsidRPr="003C7CD0" w:rsidRDefault="003C7CD0" w:rsidP="00D60B75">
            <w:pPr>
              <w:pStyle w:val="af7"/>
              <w:rPr>
                <w:rFonts w:ascii="Times New Roman" w:hAnsi="Times New Roman" w:cs="Times New Roman"/>
                <w:sz w:val="18"/>
                <w:szCs w:val="18"/>
                <w:lang w:val="en-US"/>
              </w:rPr>
            </w:pPr>
            <w:r w:rsidRPr="003C7CD0">
              <w:rPr>
                <w:rFonts w:ascii="Times New Roman" w:hAnsi="Times New Roman" w:cs="Times New Roman"/>
                <w:sz w:val="18"/>
                <w:szCs w:val="18"/>
                <w:lang w:val="en-US"/>
              </w:rPr>
              <w:t>3</w:t>
            </w:r>
            <w:r w:rsidR="00D67F25">
              <w:rPr>
                <w:rFonts w:ascii="Times New Roman" w:hAnsi="Times New Roman" w:cs="Times New Roman"/>
                <w:sz w:val="18"/>
                <w:szCs w:val="18"/>
                <w:lang w:val="en-US"/>
              </w:rPr>
              <w:t>6</w:t>
            </w:r>
            <w:r w:rsidRPr="003C7CD0">
              <w:rPr>
                <w:rFonts w:ascii="Times New Roman" w:hAnsi="Times New Roman" w:cs="Times New Roman"/>
                <w:sz w:val="18"/>
                <w:szCs w:val="18"/>
                <w:lang w:val="en-US"/>
              </w:rPr>
              <w:t>9</w:t>
            </w:r>
          </w:p>
        </w:tc>
        <w:tc>
          <w:tcPr>
            <w:tcW w:w="617" w:type="pct"/>
            <w:noWrap/>
            <w:vAlign w:val="center"/>
          </w:tcPr>
          <w:p w14:paraId="1960E0A0" w14:textId="222C0C55" w:rsidR="00D60B75" w:rsidRPr="00D60B75" w:rsidRDefault="00D60B75" w:rsidP="00D60B75">
            <w:pPr>
              <w:pStyle w:val="af7"/>
              <w:rPr>
                <w:rFonts w:ascii="Times New Roman" w:hAnsi="Times New Roman" w:cs="Times New Roman"/>
                <w:sz w:val="18"/>
                <w:szCs w:val="18"/>
              </w:rPr>
            </w:pPr>
            <w:r w:rsidRPr="00D60B75">
              <w:rPr>
                <w:rFonts w:ascii="Times New Roman" w:hAnsi="Times New Roman" w:cs="Times New Roman"/>
                <w:sz w:val="18"/>
                <w:szCs w:val="18"/>
              </w:rPr>
              <w:t>74 / 44</w:t>
            </w:r>
          </w:p>
        </w:tc>
        <w:tc>
          <w:tcPr>
            <w:tcW w:w="617" w:type="pct"/>
            <w:noWrap/>
            <w:vAlign w:val="center"/>
          </w:tcPr>
          <w:p w14:paraId="34961F5C" w14:textId="07A8CDE4" w:rsidR="00D60B75" w:rsidRPr="00D60B75" w:rsidRDefault="00D60B75" w:rsidP="00D60B75">
            <w:pPr>
              <w:pStyle w:val="af7"/>
              <w:rPr>
                <w:rFonts w:ascii="Times New Roman" w:hAnsi="Times New Roman" w:cs="Times New Roman"/>
                <w:sz w:val="18"/>
                <w:szCs w:val="18"/>
              </w:rPr>
            </w:pPr>
            <w:r w:rsidRPr="00D60B75">
              <w:rPr>
                <w:rFonts w:ascii="Times New Roman" w:hAnsi="Times New Roman" w:cs="Times New Roman"/>
                <w:sz w:val="18"/>
                <w:szCs w:val="18"/>
              </w:rPr>
              <w:t>379</w:t>
            </w:r>
          </w:p>
        </w:tc>
        <w:tc>
          <w:tcPr>
            <w:tcW w:w="489" w:type="pct"/>
            <w:vAlign w:val="center"/>
          </w:tcPr>
          <w:p w14:paraId="7E3DDFF7" w14:textId="722DE070" w:rsidR="00D60B75" w:rsidRPr="00D67F25" w:rsidRDefault="00D67F25" w:rsidP="00D60B75">
            <w:pPr>
              <w:pStyle w:val="af7"/>
              <w:rPr>
                <w:rFonts w:ascii="Times New Roman" w:hAnsi="Times New Roman" w:cs="Times New Roman"/>
                <w:sz w:val="18"/>
                <w:szCs w:val="18"/>
                <w:lang w:val="en-US"/>
              </w:rPr>
            </w:pPr>
            <w:r w:rsidRPr="00D67F25">
              <w:rPr>
                <w:rFonts w:ascii="Times New Roman" w:hAnsi="Times New Roman" w:cs="Times New Roman"/>
                <w:sz w:val="18"/>
                <w:szCs w:val="18"/>
                <w:lang w:val="en-US"/>
              </w:rPr>
              <w:t>2.6</w:t>
            </w:r>
          </w:p>
        </w:tc>
      </w:tr>
      <w:tr w:rsidR="0020724E" w:rsidRPr="00F53810" w14:paraId="5162564A" w14:textId="77777777" w:rsidTr="00010AF0">
        <w:trPr>
          <w:trHeight w:val="20"/>
        </w:trPr>
        <w:tc>
          <w:tcPr>
            <w:tcW w:w="203" w:type="pct"/>
            <w:vAlign w:val="center"/>
          </w:tcPr>
          <w:p w14:paraId="13500FD1" w14:textId="77777777" w:rsidR="0020724E" w:rsidRPr="00F53810" w:rsidRDefault="0020724E" w:rsidP="0020724E">
            <w:pPr>
              <w:pStyle w:val="af7"/>
              <w:rPr>
                <w:rFonts w:ascii="Times New Roman" w:hAnsi="Times New Roman" w:cs="Times New Roman"/>
                <w:sz w:val="18"/>
                <w:szCs w:val="18"/>
              </w:rPr>
            </w:pPr>
            <w:r w:rsidRPr="00F53810">
              <w:rPr>
                <w:rFonts w:ascii="Times New Roman" w:hAnsi="Times New Roman" w:cs="Times New Roman"/>
                <w:sz w:val="18"/>
                <w:szCs w:val="18"/>
                <w:lang w:val="en-US"/>
              </w:rPr>
              <w:t>7</w:t>
            </w:r>
          </w:p>
        </w:tc>
        <w:tc>
          <w:tcPr>
            <w:tcW w:w="1762" w:type="pct"/>
            <w:tcBorders>
              <w:top w:val="nil"/>
              <w:left w:val="single" w:sz="4" w:space="0" w:color="auto"/>
              <w:bottom w:val="single" w:sz="4" w:space="0" w:color="auto"/>
              <w:right w:val="single" w:sz="4" w:space="0" w:color="auto"/>
            </w:tcBorders>
            <w:noWrap/>
            <w:vAlign w:val="center"/>
          </w:tcPr>
          <w:p w14:paraId="017B819F" w14:textId="131FAC57"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БМК-140</w:t>
            </w:r>
          </w:p>
        </w:tc>
        <w:tc>
          <w:tcPr>
            <w:tcW w:w="695" w:type="pct"/>
            <w:vAlign w:val="center"/>
          </w:tcPr>
          <w:p w14:paraId="7A28692E" w14:textId="79ACDD84" w:rsidR="0020724E" w:rsidRPr="003C7CD0" w:rsidRDefault="003C7CD0" w:rsidP="0020724E">
            <w:pPr>
              <w:pStyle w:val="af7"/>
              <w:rPr>
                <w:rFonts w:ascii="Times New Roman" w:hAnsi="Times New Roman" w:cs="Times New Roman"/>
                <w:color w:val="EE0000"/>
                <w:sz w:val="18"/>
                <w:szCs w:val="18"/>
                <w:lang w:val="en-US"/>
              </w:rPr>
            </w:pPr>
            <w:r w:rsidRPr="003C7CD0">
              <w:rPr>
                <w:rFonts w:ascii="Times New Roman" w:hAnsi="Times New Roman" w:cs="Times New Roman"/>
                <w:sz w:val="18"/>
                <w:szCs w:val="18"/>
                <w:lang w:val="en-US"/>
              </w:rPr>
              <w:t>60-85</w:t>
            </w:r>
            <w:r w:rsidR="0020724E" w:rsidRPr="003C7CD0">
              <w:rPr>
                <w:rFonts w:ascii="Times New Roman" w:hAnsi="Times New Roman" w:cs="Times New Roman"/>
                <w:sz w:val="18"/>
                <w:szCs w:val="18"/>
              </w:rPr>
              <w:t xml:space="preserve"> / </w:t>
            </w:r>
            <w:r w:rsidRPr="003C7CD0">
              <w:rPr>
                <w:rFonts w:ascii="Times New Roman" w:hAnsi="Times New Roman" w:cs="Times New Roman"/>
                <w:sz w:val="18"/>
                <w:szCs w:val="18"/>
                <w:lang w:val="en-US"/>
              </w:rPr>
              <w:t>40-70</w:t>
            </w:r>
          </w:p>
        </w:tc>
        <w:tc>
          <w:tcPr>
            <w:tcW w:w="617" w:type="pct"/>
            <w:noWrap/>
            <w:vAlign w:val="center"/>
          </w:tcPr>
          <w:p w14:paraId="7B58014B" w14:textId="1EEF45EC" w:rsidR="0020724E" w:rsidRPr="003C7CD0" w:rsidRDefault="003C7CD0" w:rsidP="0020724E">
            <w:pPr>
              <w:pStyle w:val="af7"/>
              <w:rPr>
                <w:rFonts w:ascii="Times New Roman" w:hAnsi="Times New Roman" w:cs="Times New Roman"/>
                <w:sz w:val="18"/>
                <w:szCs w:val="18"/>
                <w:lang w:val="en-US"/>
              </w:rPr>
            </w:pPr>
            <w:r w:rsidRPr="003C7CD0">
              <w:rPr>
                <w:rFonts w:ascii="Times New Roman" w:hAnsi="Times New Roman" w:cs="Times New Roman"/>
                <w:sz w:val="18"/>
                <w:szCs w:val="18"/>
                <w:lang w:val="en-US"/>
              </w:rPr>
              <w:t>1798</w:t>
            </w:r>
          </w:p>
        </w:tc>
        <w:tc>
          <w:tcPr>
            <w:tcW w:w="617" w:type="pct"/>
            <w:noWrap/>
            <w:vAlign w:val="center"/>
          </w:tcPr>
          <w:p w14:paraId="7A36A216" w14:textId="69C67153" w:rsidR="0020724E" w:rsidRPr="00D60B75" w:rsidRDefault="00D60B75" w:rsidP="0020724E">
            <w:pPr>
              <w:pStyle w:val="af7"/>
              <w:rPr>
                <w:rFonts w:ascii="Times New Roman" w:hAnsi="Times New Roman" w:cs="Times New Roman"/>
                <w:sz w:val="18"/>
                <w:szCs w:val="18"/>
              </w:rPr>
            </w:pPr>
            <w:r w:rsidRPr="00D60B75">
              <w:rPr>
                <w:rFonts w:ascii="Times New Roman" w:hAnsi="Times New Roman" w:cs="Times New Roman"/>
                <w:sz w:val="18"/>
                <w:szCs w:val="18"/>
              </w:rPr>
              <w:t>80</w:t>
            </w:r>
            <w:r w:rsidR="0020724E" w:rsidRPr="00D60B75">
              <w:rPr>
                <w:rFonts w:ascii="Times New Roman" w:hAnsi="Times New Roman" w:cs="Times New Roman"/>
                <w:sz w:val="18"/>
                <w:szCs w:val="18"/>
              </w:rPr>
              <w:t xml:space="preserve"> / 4</w:t>
            </w:r>
            <w:r w:rsidRPr="00D60B75">
              <w:rPr>
                <w:rFonts w:ascii="Times New Roman" w:hAnsi="Times New Roman" w:cs="Times New Roman"/>
                <w:sz w:val="18"/>
                <w:szCs w:val="18"/>
              </w:rPr>
              <w:t>5</w:t>
            </w:r>
          </w:p>
        </w:tc>
        <w:tc>
          <w:tcPr>
            <w:tcW w:w="617" w:type="pct"/>
            <w:noWrap/>
            <w:vAlign w:val="center"/>
          </w:tcPr>
          <w:p w14:paraId="1CF53256" w14:textId="3200F956" w:rsidR="0020724E" w:rsidRPr="00D60B75" w:rsidRDefault="00D60B75" w:rsidP="0020724E">
            <w:pPr>
              <w:pStyle w:val="af7"/>
              <w:rPr>
                <w:rFonts w:ascii="Times New Roman" w:hAnsi="Times New Roman" w:cs="Times New Roman"/>
                <w:sz w:val="18"/>
                <w:szCs w:val="18"/>
              </w:rPr>
            </w:pPr>
            <w:r w:rsidRPr="00D60B75">
              <w:rPr>
                <w:rFonts w:ascii="Times New Roman" w:hAnsi="Times New Roman" w:cs="Times New Roman"/>
                <w:sz w:val="18"/>
                <w:szCs w:val="18"/>
              </w:rPr>
              <w:t>1865</w:t>
            </w:r>
          </w:p>
        </w:tc>
        <w:tc>
          <w:tcPr>
            <w:tcW w:w="489" w:type="pct"/>
            <w:vAlign w:val="center"/>
          </w:tcPr>
          <w:p w14:paraId="0598C8F7" w14:textId="181BC420" w:rsidR="0020724E" w:rsidRPr="00D67F25" w:rsidRDefault="00D67F25" w:rsidP="0020724E">
            <w:pPr>
              <w:pStyle w:val="af7"/>
              <w:rPr>
                <w:rFonts w:ascii="Times New Roman" w:hAnsi="Times New Roman" w:cs="Times New Roman"/>
                <w:sz w:val="18"/>
                <w:szCs w:val="18"/>
                <w:lang w:val="en-US"/>
              </w:rPr>
            </w:pPr>
            <w:r w:rsidRPr="00D67F25">
              <w:rPr>
                <w:rFonts w:ascii="Times New Roman" w:hAnsi="Times New Roman" w:cs="Times New Roman"/>
                <w:sz w:val="18"/>
                <w:szCs w:val="18"/>
                <w:lang w:val="en-US"/>
              </w:rPr>
              <w:t>3.5</w:t>
            </w:r>
          </w:p>
        </w:tc>
      </w:tr>
      <w:tr w:rsidR="0020724E" w:rsidRPr="00F53810" w14:paraId="4E814A8E" w14:textId="77777777" w:rsidTr="00010AF0">
        <w:trPr>
          <w:trHeight w:val="20"/>
        </w:trPr>
        <w:tc>
          <w:tcPr>
            <w:tcW w:w="203" w:type="pct"/>
            <w:vAlign w:val="center"/>
          </w:tcPr>
          <w:p w14:paraId="44953551" w14:textId="77777777" w:rsidR="0020724E" w:rsidRPr="00F53810" w:rsidRDefault="0020724E" w:rsidP="0020724E">
            <w:pPr>
              <w:pStyle w:val="af7"/>
              <w:rPr>
                <w:rFonts w:ascii="Times New Roman" w:hAnsi="Times New Roman" w:cs="Times New Roman"/>
                <w:sz w:val="18"/>
                <w:szCs w:val="18"/>
              </w:rPr>
            </w:pPr>
            <w:r w:rsidRPr="00F53810">
              <w:rPr>
                <w:rFonts w:ascii="Times New Roman" w:hAnsi="Times New Roman" w:cs="Times New Roman"/>
                <w:sz w:val="18"/>
                <w:szCs w:val="18"/>
                <w:lang w:val="en-US"/>
              </w:rPr>
              <w:t>8</w:t>
            </w:r>
          </w:p>
        </w:tc>
        <w:tc>
          <w:tcPr>
            <w:tcW w:w="1762" w:type="pct"/>
            <w:tcBorders>
              <w:top w:val="nil"/>
              <w:left w:val="single" w:sz="4" w:space="0" w:color="auto"/>
              <w:bottom w:val="single" w:sz="4" w:space="0" w:color="auto"/>
              <w:right w:val="single" w:sz="4" w:space="0" w:color="auto"/>
            </w:tcBorders>
            <w:noWrap/>
            <w:vAlign w:val="center"/>
          </w:tcPr>
          <w:p w14:paraId="2B2B3580" w14:textId="00574089"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Реут</w:t>
            </w:r>
          </w:p>
        </w:tc>
        <w:tc>
          <w:tcPr>
            <w:tcW w:w="695" w:type="pct"/>
            <w:vAlign w:val="center"/>
          </w:tcPr>
          <w:p w14:paraId="33B03782" w14:textId="53CE764A" w:rsidR="0020724E" w:rsidRPr="003C7CD0" w:rsidRDefault="003C7CD0" w:rsidP="0020724E">
            <w:pPr>
              <w:pStyle w:val="af7"/>
              <w:rPr>
                <w:rFonts w:ascii="Times New Roman" w:hAnsi="Times New Roman" w:cs="Times New Roman"/>
                <w:color w:val="EE0000"/>
                <w:sz w:val="18"/>
                <w:szCs w:val="18"/>
                <w:lang w:val="en-US"/>
              </w:rPr>
            </w:pPr>
            <w:r w:rsidRPr="003C7CD0">
              <w:rPr>
                <w:rFonts w:ascii="Times New Roman" w:hAnsi="Times New Roman" w:cs="Times New Roman"/>
                <w:sz w:val="18"/>
                <w:szCs w:val="18"/>
                <w:lang w:val="en-US"/>
              </w:rPr>
              <w:t>70-80</w:t>
            </w:r>
            <w:r w:rsidR="0020724E" w:rsidRPr="003C7CD0">
              <w:rPr>
                <w:rFonts w:ascii="Times New Roman" w:hAnsi="Times New Roman" w:cs="Times New Roman"/>
                <w:sz w:val="18"/>
                <w:szCs w:val="18"/>
              </w:rPr>
              <w:t xml:space="preserve"> / </w:t>
            </w:r>
            <w:r w:rsidRPr="003C7CD0">
              <w:rPr>
                <w:rFonts w:ascii="Times New Roman" w:hAnsi="Times New Roman" w:cs="Times New Roman"/>
                <w:sz w:val="18"/>
                <w:szCs w:val="18"/>
                <w:lang w:val="en-US"/>
              </w:rPr>
              <w:t>45-55</w:t>
            </w:r>
          </w:p>
        </w:tc>
        <w:tc>
          <w:tcPr>
            <w:tcW w:w="617" w:type="pct"/>
            <w:noWrap/>
            <w:vAlign w:val="center"/>
          </w:tcPr>
          <w:p w14:paraId="0A4E3F0F" w14:textId="528CFCC6" w:rsidR="0020724E" w:rsidRPr="003C7CD0" w:rsidRDefault="003C7CD0" w:rsidP="0020724E">
            <w:pPr>
              <w:pStyle w:val="af7"/>
              <w:rPr>
                <w:rFonts w:ascii="Times New Roman" w:hAnsi="Times New Roman" w:cs="Times New Roman"/>
                <w:sz w:val="18"/>
                <w:szCs w:val="18"/>
                <w:lang w:val="en-US"/>
              </w:rPr>
            </w:pPr>
            <w:r w:rsidRPr="003C7CD0">
              <w:rPr>
                <w:rFonts w:ascii="Times New Roman" w:hAnsi="Times New Roman" w:cs="Times New Roman"/>
                <w:sz w:val="18"/>
                <w:szCs w:val="18"/>
                <w:lang w:val="en-US"/>
              </w:rPr>
              <w:t>83</w:t>
            </w:r>
          </w:p>
        </w:tc>
        <w:tc>
          <w:tcPr>
            <w:tcW w:w="617" w:type="pct"/>
            <w:noWrap/>
            <w:vAlign w:val="center"/>
          </w:tcPr>
          <w:p w14:paraId="76D5EB34" w14:textId="4EB2020B" w:rsidR="0020724E" w:rsidRPr="00D60B75" w:rsidRDefault="0020724E" w:rsidP="0020724E">
            <w:pPr>
              <w:pStyle w:val="af7"/>
              <w:rPr>
                <w:rFonts w:ascii="Times New Roman" w:hAnsi="Times New Roman" w:cs="Times New Roman"/>
                <w:sz w:val="18"/>
                <w:szCs w:val="18"/>
              </w:rPr>
            </w:pPr>
            <w:r w:rsidRPr="00D60B75">
              <w:rPr>
                <w:rFonts w:ascii="Times New Roman" w:hAnsi="Times New Roman" w:cs="Times New Roman"/>
                <w:sz w:val="18"/>
                <w:szCs w:val="18"/>
              </w:rPr>
              <w:t xml:space="preserve"> </w:t>
            </w:r>
            <w:r w:rsidR="00D60B75" w:rsidRPr="00D60B75">
              <w:rPr>
                <w:rFonts w:ascii="Times New Roman" w:hAnsi="Times New Roman" w:cs="Times New Roman"/>
                <w:sz w:val="18"/>
                <w:szCs w:val="18"/>
              </w:rPr>
              <w:t>77</w:t>
            </w:r>
            <w:r w:rsidRPr="00D60B75">
              <w:rPr>
                <w:rFonts w:ascii="Times New Roman" w:hAnsi="Times New Roman" w:cs="Times New Roman"/>
                <w:sz w:val="18"/>
                <w:szCs w:val="18"/>
              </w:rPr>
              <w:t xml:space="preserve">/ </w:t>
            </w:r>
            <w:r w:rsidR="00D60B75" w:rsidRPr="00D60B75">
              <w:rPr>
                <w:rFonts w:ascii="Times New Roman" w:hAnsi="Times New Roman" w:cs="Times New Roman"/>
                <w:sz w:val="18"/>
                <w:szCs w:val="18"/>
              </w:rPr>
              <w:t>50</w:t>
            </w:r>
          </w:p>
        </w:tc>
        <w:tc>
          <w:tcPr>
            <w:tcW w:w="617" w:type="pct"/>
            <w:noWrap/>
            <w:vAlign w:val="center"/>
          </w:tcPr>
          <w:p w14:paraId="07AD120B" w14:textId="4BA0DA71" w:rsidR="0020724E" w:rsidRPr="00D60B75" w:rsidRDefault="00D60B75" w:rsidP="0020724E">
            <w:pPr>
              <w:pStyle w:val="af7"/>
              <w:rPr>
                <w:rFonts w:ascii="Times New Roman" w:hAnsi="Times New Roman" w:cs="Times New Roman"/>
                <w:sz w:val="18"/>
                <w:szCs w:val="18"/>
              </w:rPr>
            </w:pPr>
            <w:r w:rsidRPr="00D60B75">
              <w:rPr>
                <w:rFonts w:ascii="Times New Roman" w:hAnsi="Times New Roman" w:cs="Times New Roman"/>
                <w:sz w:val="18"/>
                <w:szCs w:val="18"/>
              </w:rPr>
              <w:t>86</w:t>
            </w:r>
          </w:p>
        </w:tc>
        <w:tc>
          <w:tcPr>
            <w:tcW w:w="489" w:type="pct"/>
            <w:vAlign w:val="center"/>
          </w:tcPr>
          <w:p w14:paraId="1599F60F" w14:textId="49FC29E4" w:rsidR="0020724E" w:rsidRPr="00D67F25" w:rsidRDefault="00D67F25" w:rsidP="0020724E">
            <w:pPr>
              <w:pStyle w:val="af7"/>
              <w:rPr>
                <w:rFonts w:ascii="Times New Roman" w:hAnsi="Times New Roman" w:cs="Times New Roman"/>
                <w:sz w:val="18"/>
                <w:szCs w:val="18"/>
                <w:lang w:val="en-US"/>
              </w:rPr>
            </w:pPr>
            <w:r w:rsidRPr="00D67F25">
              <w:rPr>
                <w:rFonts w:ascii="Times New Roman" w:hAnsi="Times New Roman" w:cs="Times New Roman"/>
                <w:sz w:val="18"/>
                <w:szCs w:val="18"/>
                <w:lang w:val="en-US"/>
              </w:rPr>
              <w:t>3.4</w:t>
            </w:r>
          </w:p>
        </w:tc>
      </w:tr>
      <w:tr w:rsidR="0020724E" w:rsidRPr="00F53810" w14:paraId="283354BD" w14:textId="77777777" w:rsidTr="00010AF0">
        <w:trPr>
          <w:trHeight w:val="20"/>
        </w:trPr>
        <w:tc>
          <w:tcPr>
            <w:tcW w:w="203" w:type="pct"/>
            <w:vAlign w:val="center"/>
          </w:tcPr>
          <w:p w14:paraId="511610C3" w14:textId="77777777" w:rsidR="0020724E" w:rsidRPr="00F53810" w:rsidRDefault="0020724E" w:rsidP="0020724E">
            <w:pPr>
              <w:pStyle w:val="af7"/>
              <w:rPr>
                <w:rFonts w:ascii="Times New Roman" w:hAnsi="Times New Roman" w:cs="Times New Roman"/>
                <w:sz w:val="18"/>
                <w:szCs w:val="18"/>
              </w:rPr>
            </w:pPr>
            <w:r w:rsidRPr="00F53810">
              <w:rPr>
                <w:rFonts w:ascii="Times New Roman" w:hAnsi="Times New Roman" w:cs="Times New Roman"/>
                <w:sz w:val="18"/>
                <w:szCs w:val="18"/>
                <w:lang w:val="en-US"/>
              </w:rPr>
              <w:t>9</w:t>
            </w:r>
          </w:p>
        </w:tc>
        <w:tc>
          <w:tcPr>
            <w:tcW w:w="1762" w:type="pct"/>
            <w:tcBorders>
              <w:top w:val="nil"/>
              <w:left w:val="single" w:sz="4" w:space="0" w:color="auto"/>
              <w:bottom w:val="single" w:sz="4" w:space="0" w:color="auto"/>
              <w:right w:val="single" w:sz="4" w:space="0" w:color="auto"/>
            </w:tcBorders>
            <w:noWrap/>
            <w:vAlign w:val="center"/>
          </w:tcPr>
          <w:p w14:paraId="568DE740" w14:textId="54E54376"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АО «ВПК «НПО машиностроения»</w:t>
            </w:r>
          </w:p>
        </w:tc>
        <w:tc>
          <w:tcPr>
            <w:tcW w:w="695" w:type="pct"/>
            <w:vAlign w:val="center"/>
          </w:tcPr>
          <w:p w14:paraId="1CED56FF" w14:textId="2165A4F6" w:rsidR="0020724E" w:rsidRPr="003C7CD0" w:rsidRDefault="003C7CD0" w:rsidP="0020724E">
            <w:pPr>
              <w:pStyle w:val="af7"/>
              <w:rPr>
                <w:rFonts w:ascii="Times New Roman" w:hAnsi="Times New Roman" w:cs="Times New Roman"/>
                <w:color w:val="EE0000"/>
                <w:sz w:val="18"/>
                <w:szCs w:val="18"/>
                <w:lang w:val="en-US"/>
              </w:rPr>
            </w:pPr>
            <w:r w:rsidRPr="003C7CD0">
              <w:rPr>
                <w:rFonts w:ascii="Times New Roman" w:hAnsi="Times New Roman" w:cs="Times New Roman"/>
                <w:sz w:val="18"/>
                <w:szCs w:val="18"/>
                <w:lang w:val="en-US"/>
              </w:rPr>
              <w:t xml:space="preserve">40-50 </w:t>
            </w:r>
            <w:r w:rsidR="0020724E" w:rsidRPr="003C7CD0">
              <w:rPr>
                <w:rFonts w:ascii="Times New Roman" w:hAnsi="Times New Roman" w:cs="Times New Roman"/>
                <w:sz w:val="18"/>
                <w:szCs w:val="18"/>
              </w:rPr>
              <w:t xml:space="preserve">/ </w:t>
            </w:r>
            <w:r w:rsidRPr="003C7CD0">
              <w:rPr>
                <w:rFonts w:ascii="Times New Roman" w:hAnsi="Times New Roman" w:cs="Times New Roman"/>
                <w:sz w:val="18"/>
                <w:szCs w:val="18"/>
                <w:lang w:val="en-US"/>
              </w:rPr>
              <w:t>30-40</w:t>
            </w:r>
          </w:p>
        </w:tc>
        <w:tc>
          <w:tcPr>
            <w:tcW w:w="617" w:type="pct"/>
            <w:noWrap/>
            <w:vAlign w:val="center"/>
          </w:tcPr>
          <w:p w14:paraId="582F38D2" w14:textId="62424E58" w:rsidR="0020724E" w:rsidRPr="003C7CD0" w:rsidRDefault="003C7CD0" w:rsidP="0020724E">
            <w:pPr>
              <w:pStyle w:val="af7"/>
              <w:rPr>
                <w:rFonts w:ascii="Times New Roman" w:hAnsi="Times New Roman" w:cs="Times New Roman"/>
                <w:sz w:val="18"/>
                <w:szCs w:val="18"/>
                <w:lang w:val="en-US"/>
              </w:rPr>
            </w:pPr>
            <w:r w:rsidRPr="003C7CD0">
              <w:rPr>
                <w:rFonts w:ascii="Times New Roman" w:hAnsi="Times New Roman" w:cs="Times New Roman"/>
                <w:sz w:val="18"/>
                <w:szCs w:val="18"/>
                <w:lang w:val="en-US"/>
              </w:rPr>
              <w:t>325</w:t>
            </w:r>
          </w:p>
        </w:tc>
        <w:tc>
          <w:tcPr>
            <w:tcW w:w="617" w:type="pct"/>
            <w:noWrap/>
            <w:vAlign w:val="center"/>
          </w:tcPr>
          <w:p w14:paraId="26A3B55F" w14:textId="6D7E331D" w:rsidR="0020724E" w:rsidRPr="00D60B75" w:rsidRDefault="00D60B75" w:rsidP="0020724E">
            <w:pPr>
              <w:pStyle w:val="af7"/>
              <w:rPr>
                <w:rFonts w:ascii="Times New Roman" w:hAnsi="Times New Roman" w:cs="Times New Roman"/>
                <w:sz w:val="18"/>
                <w:szCs w:val="18"/>
              </w:rPr>
            </w:pPr>
            <w:r w:rsidRPr="00D60B75">
              <w:rPr>
                <w:rFonts w:ascii="Times New Roman" w:hAnsi="Times New Roman" w:cs="Times New Roman"/>
                <w:sz w:val="18"/>
                <w:szCs w:val="18"/>
              </w:rPr>
              <w:t>65</w:t>
            </w:r>
            <w:r w:rsidR="0020724E" w:rsidRPr="00D60B75">
              <w:rPr>
                <w:rFonts w:ascii="Times New Roman" w:hAnsi="Times New Roman" w:cs="Times New Roman"/>
                <w:sz w:val="18"/>
                <w:szCs w:val="18"/>
              </w:rPr>
              <w:t xml:space="preserve"> / 4</w:t>
            </w:r>
            <w:r w:rsidRPr="00D60B75">
              <w:rPr>
                <w:rFonts w:ascii="Times New Roman" w:hAnsi="Times New Roman" w:cs="Times New Roman"/>
                <w:sz w:val="18"/>
                <w:szCs w:val="18"/>
              </w:rPr>
              <w:t>0</w:t>
            </w:r>
          </w:p>
        </w:tc>
        <w:tc>
          <w:tcPr>
            <w:tcW w:w="617" w:type="pct"/>
            <w:noWrap/>
            <w:vAlign w:val="center"/>
          </w:tcPr>
          <w:p w14:paraId="7171B242" w14:textId="45F655B4" w:rsidR="0020724E" w:rsidRPr="00D60B75" w:rsidRDefault="00D60B75" w:rsidP="0020724E">
            <w:pPr>
              <w:pStyle w:val="af7"/>
              <w:rPr>
                <w:rFonts w:ascii="Times New Roman" w:hAnsi="Times New Roman" w:cs="Times New Roman"/>
                <w:sz w:val="18"/>
                <w:szCs w:val="18"/>
              </w:rPr>
            </w:pPr>
            <w:r w:rsidRPr="00D60B75">
              <w:rPr>
                <w:rFonts w:ascii="Times New Roman" w:hAnsi="Times New Roman" w:cs="Times New Roman"/>
                <w:sz w:val="18"/>
                <w:szCs w:val="18"/>
              </w:rPr>
              <w:t>320</w:t>
            </w:r>
          </w:p>
        </w:tc>
        <w:tc>
          <w:tcPr>
            <w:tcW w:w="489" w:type="pct"/>
            <w:vAlign w:val="center"/>
          </w:tcPr>
          <w:p w14:paraId="31D08962" w14:textId="3656A3BA" w:rsidR="0020724E" w:rsidRPr="00D67F25" w:rsidRDefault="00D67F25" w:rsidP="0020724E">
            <w:pPr>
              <w:pStyle w:val="af7"/>
              <w:rPr>
                <w:rFonts w:ascii="Times New Roman" w:hAnsi="Times New Roman" w:cs="Times New Roman"/>
                <w:sz w:val="18"/>
                <w:szCs w:val="18"/>
                <w:lang w:val="en-US"/>
              </w:rPr>
            </w:pPr>
            <w:r w:rsidRPr="00D67F25">
              <w:rPr>
                <w:rFonts w:ascii="Times New Roman" w:hAnsi="Times New Roman" w:cs="Times New Roman"/>
                <w:sz w:val="18"/>
                <w:szCs w:val="18"/>
                <w:lang w:val="en-US"/>
              </w:rPr>
              <w:t>-1.5</w:t>
            </w:r>
          </w:p>
        </w:tc>
      </w:tr>
      <w:tr w:rsidR="0020724E" w:rsidRPr="00F53810" w14:paraId="7342D881" w14:textId="77777777" w:rsidTr="00010AF0">
        <w:trPr>
          <w:trHeight w:val="20"/>
        </w:trPr>
        <w:tc>
          <w:tcPr>
            <w:tcW w:w="203" w:type="pct"/>
            <w:vAlign w:val="center"/>
          </w:tcPr>
          <w:p w14:paraId="54468BDC" w14:textId="77777777" w:rsidR="0020724E" w:rsidRPr="00F53810" w:rsidRDefault="0020724E" w:rsidP="0020724E">
            <w:pPr>
              <w:pStyle w:val="af7"/>
              <w:rPr>
                <w:rFonts w:ascii="Times New Roman" w:hAnsi="Times New Roman" w:cs="Times New Roman"/>
                <w:sz w:val="18"/>
                <w:szCs w:val="18"/>
              </w:rPr>
            </w:pPr>
            <w:r w:rsidRPr="00F53810">
              <w:rPr>
                <w:rFonts w:ascii="Times New Roman" w:hAnsi="Times New Roman" w:cs="Times New Roman"/>
                <w:sz w:val="18"/>
                <w:szCs w:val="18"/>
                <w:lang w:val="en-US"/>
              </w:rPr>
              <w:t>10</w:t>
            </w:r>
          </w:p>
        </w:tc>
        <w:tc>
          <w:tcPr>
            <w:tcW w:w="1762" w:type="pct"/>
            <w:tcBorders>
              <w:top w:val="nil"/>
              <w:left w:val="single" w:sz="4" w:space="0" w:color="auto"/>
              <w:bottom w:val="single" w:sz="4" w:space="0" w:color="auto"/>
              <w:right w:val="single" w:sz="4" w:space="0" w:color="auto"/>
            </w:tcBorders>
            <w:noWrap/>
            <w:vAlign w:val="center"/>
          </w:tcPr>
          <w:p w14:paraId="31704F6A" w14:textId="68AAE919" w:rsidR="0020724E" w:rsidRPr="0020724E" w:rsidRDefault="0020724E" w:rsidP="0020724E">
            <w:pPr>
              <w:pStyle w:val="af7"/>
              <w:rPr>
                <w:rFonts w:ascii="Times New Roman" w:hAnsi="Times New Roman" w:cs="Times New Roman"/>
              </w:rPr>
            </w:pPr>
            <w:r w:rsidRPr="0020724E">
              <w:rPr>
                <w:rFonts w:ascii="Times New Roman" w:hAnsi="Times New Roman" w:cs="Times New Roman"/>
                <w:color w:val="000000"/>
              </w:rPr>
              <w:t>Котельная «Газовая» ФКУ «ЦОБХР МВД России»</w:t>
            </w:r>
          </w:p>
        </w:tc>
        <w:tc>
          <w:tcPr>
            <w:tcW w:w="695" w:type="pct"/>
            <w:vAlign w:val="center"/>
          </w:tcPr>
          <w:p w14:paraId="3CA35CD7" w14:textId="7ECE81D7" w:rsidR="0020724E" w:rsidRPr="003C7CD0" w:rsidRDefault="003C7CD0" w:rsidP="0020724E">
            <w:pPr>
              <w:pStyle w:val="af7"/>
              <w:rPr>
                <w:rFonts w:ascii="Times New Roman" w:hAnsi="Times New Roman" w:cs="Times New Roman"/>
                <w:color w:val="EE0000"/>
                <w:sz w:val="18"/>
                <w:szCs w:val="18"/>
                <w:lang w:val="en-US"/>
              </w:rPr>
            </w:pPr>
            <w:r w:rsidRPr="003C7CD0">
              <w:rPr>
                <w:rFonts w:ascii="Times New Roman" w:hAnsi="Times New Roman" w:cs="Times New Roman"/>
                <w:sz w:val="18"/>
                <w:szCs w:val="18"/>
                <w:lang w:val="en-US"/>
              </w:rPr>
              <w:t>45-50</w:t>
            </w:r>
            <w:r w:rsidR="0020724E" w:rsidRPr="003C7CD0">
              <w:rPr>
                <w:rFonts w:ascii="Times New Roman" w:hAnsi="Times New Roman" w:cs="Times New Roman"/>
                <w:sz w:val="18"/>
                <w:szCs w:val="18"/>
              </w:rPr>
              <w:t xml:space="preserve"> / </w:t>
            </w:r>
            <w:r w:rsidRPr="003C7CD0">
              <w:rPr>
                <w:rFonts w:ascii="Times New Roman" w:hAnsi="Times New Roman" w:cs="Times New Roman"/>
                <w:sz w:val="18"/>
                <w:szCs w:val="18"/>
                <w:lang w:val="en-US"/>
              </w:rPr>
              <w:t>25-35</w:t>
            </w:r>
          </w:p>
        </w:tc>
        <w:tc>
          <w:tcPr>
            <w:tcW w:w="617" w:type="pct"/>
            <w:noWrap/>
            <w:vAlign w:val="center"/>
          </w:tcPr>
          <w:p w14:paraId="622D7AF2" w14:textId="00CAF60E" w:rsidR="0020724E" w:rsidRPr="003C7CD0" w:rsidRDefault="00D67F25" w:rsidP="0020724E">
            <w:pPr>
              <w:pStyle w:val="af7"/>
              <w:rPr>
                <w:rFonts w:ascii="Times New Roman" w:hAnsi="Times New Roman" w:cs="Times New Roman"/>
                <w:sz w:val="18"/>
                <w:szCs w:val="18"/>
                <w:lang w:val="en-US"/>
              </w:rPr>
            </w:pPr>
            <w:r>
              <w:rPr>
                <w:rFonts w:ascii="Times New Roman" w:hAnsi="Times New Roman" w:cs="Times New Roman"/>
                <w:sz w:val="18"/>
                <w:szCs w:val="18"/>
                <w:lang w:val="en-US"/>
              </w:rPr>
              <w:t>14</w:t>
            </w:r>
          </w:p>
        </w:tc>
        <w:tc>
          <w:tcPr>
            <w:tcW w:w="617" w:type="pct"/>
            <w:noWrap/>
            <w:vAlign w:val="center"/>
          </w:tcPr>
          <w:p w14:paraId="05D283C3" w14:textId="21A91F85" w:rsidR="0020724E" w:rsidRPr="00D60B75" w:rsidRDefault="00D60B75" w:rsidP="0020724E">
            <w:pPr>
              <w:pStyle w:val="af7"/>
              <w:rPr>
                <w:rFonts w:ascii="Times New Roman" w:hAnsi="Times New Roman" w:cs="Times New Roman"/>
                <w:sz w:val="18"/>
                <w:szCs w:val="18"/>
              </w:rPr>
            </w:pPr>
            <w:r w:rsidRPr="00D60B75">
              <w:rPr>
                <w:rFonts w:ascii="Times New Roman" w:hAnsi="Times New Roman" w:cs="Times New Roman"/>
                <w:sz w:val="18"/>
                <w:szCs w:val="18"/>
              </w:rPr>
              <w:t>45</w:t>
            </w:r>
            <w:r w:rsidR="0020724E" w:rsidRPr="00D60B75">
              <w:rPr>
                <w:rFonts w:ascii="Times New Roman" w:hAnsi="Times New Roman" w:cs="Times New Roman"/>
                <w:sz w:val="18"/>
                <w:szCs w:val="18"/>
              </w:rPr>
              <w:t xml:space="preserve"> / 3</w:t>
            </w:r>
            <w:r w:rsidRPr="00D60B75">
              <w:rPr>
                <w:rFonts w:ascii="Times New Roman" w:hAnsi="Times New Roman" w:cs="Times New Roman"/>
                <w:sz w:val="18"/>
                <w:szCs w:val="18"/>
              </w:rPr>
              <w:t>0</w:t>
            </w:r>
          </w:p>
        </w:tc>
        <w:tc>
          <w:tcPr>
            <w:tcW w:w="617" w:type="pct"/>
            <w:noWrap/>
            <w:vAlign w:val="center"/>
          </w:tcPr>
          <w:p w14:paraId="78158E41" w14:textId="56D06AFB" w:rsidR="0020724E" w:rsidRPr="00D60B75" w:rsidRDefault="00D60B75" w:rsidP="0020724E">
            <w:pPr>
              <w:pStyle w:val="af7"/>
              <w:rPr>
                <w:rFonts w:ascii="Times New Roman" w:hAnsi="Times New Roman" w:cs="Times New Roman"/>
                <w:sz w:val="18"/>
                <w:szCs w:val="18"/>
              </w:rPr>
            </w:pPr>
            <w:r w:rsidRPr="00D60B75">
              <w:rPr>
                <w:rFonts w:ascii="Times New Roman" w:hAnsi="Times New Roman" w:cs="Times New Roman"/>
                <w:sz w:val="18"/>
                <w:szCs w:val="18"/>
              </w:rPr>
              <w:t>14</w:t>
            </w:r>
          </w:p>
        </w:tc>
        <w:tc>
          <w:tcPr>
            <w:tcW w:w="489" w:type="pct"/>
            <w:vAlign w:val="center"/>
          </w:tcPr>
          <w:p w14:paraId="6DFF3937" w14:textId="2336A2D1" w:rsidR="0020724E" w:rsidRPr="00D67F25" w:rsidRDefault="00D67F25" w:rsidP="0020724E">
            <w:pPr>
              <w:pStyle w:val="af7"/>
              <w:rPr>
                <w:rFonts w:ascii="Times New Roman" w:hAnsi="Times New Roman" w:cs="Times New Roman"/>
                <w:sz w:val="18"/>
                <w:szCs w:val="18"/>
                <w:lang w:val="en-US"/>
              </w:rPr>
            </w:pPr>
            <w:r w:rsidRPr="00D67F25">
              <w:rPr>
                <w:rFonts w:ascii="Times New Roman" w:hAnsi="Times New Roman" w:cs="Times New Roman"/>
                <w:sz w:val="18"/>
                <w:szCs w:val="18"/>
                <w:lang w:val="en-US"/>
              </w:rPr>
              <w:t>0</w:t>
            </w:r>
          </w:p>
        </w:tc>
      </w:tr>
    </w:tbl>
    <w:p w14:paraId="21DC8D99" w14:textId="20A3CBE9" w:rsidR="00F53810" w:rsidRDefault="00F53810" w:rsidP="00EE55FA">
      <w:pPr>
        <w:pStyle w:val="1-"/>
      </w:pPr>
      <w:bookmarkStart w:id="92" w:name="_Toc213825798"/>
      <w:r>
        <w:lastRenderedPageBreak/>
        <w:t>Сравнительные 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bookmarkEnd w:id="92"/>
      <w:r>
        <w:t xml:space="preserve"> </w:t>
      </w:r>
    </w:p>
    <w:p w14:paraId="28FC593E" w14:textId="77777777" w:rsidR="00F53810" w:rsidRPr="00F53810" w:rsidRDefault="00F53810" w:rsidP="00F53810">
      <w:pPr>
        <w:pStyle w:val="afc"/>
        <w:rPr>
          <w:rFonts w:ascii="Times New Roman" w:hAnsi="Times New Roman" w:cs="Times New Roman"/>
          <w:sz w:val="24"/>
          <w:szCs w:val="24"/>
        </w:rPr>
      </w:pPr>
      <w:r w:rsidRPr="00F53810">
        <w:rPr>
          <w:rFonts w:ascii="Times New Roman" w:hAnsi="Times New Roman" w:cs="Times New Roman"/>
          <w:sz w:val="24"/>
          <w:szCs w:val="24"/>
        </w:rPr>
        <w:t>1. Выполнена калибровка электронной модели по данным работы за 2024 год.</w:t>
      </w:r>
    </w:p>
    <w:p w14:paraId="73F8771D" w14:textId="519C194D" w:rsidR="00F53810" w:rsidRDefault="00F53810" w:rsidP="00F53810">
      <w:pPr>
        <w:pStyle w:val="afc"/>
        <w:rPr>
          <w:rFonts w:ascii="Times New Roman" w:hAnsi="Times New Roman" w:cs="Times New Roman"/>
          <w:sz w:val="24"/>
          <w:szCs w:val="24"/>
        </w:rPr>
      </w:pPr>
      <w:r w:rsidRPr="00F53810">
        <w:rPr>
          <w:rFonts w:ascii="Times New Roman" w:hAnsi="Times New Roman" w:cs="Times New Roman"/>
          <w:sz w:val="24"/>
          <w:szCs w:val="24"/>
        </w:rPr>
        <w:t>2. Выполнена актуализация электронной модели в части изменений, произошедших за 2024 год (подключение объектов новой застройки</w:t>
      </w:r>
      <w:r w:rsidR="00813B54">
        <w:rPr>
          <w:rFonts w:ascii="Times New Roman" w:hAnsi="Times New Roman" w:cs="Times New Roman"/>
          <w:sz w:val="24"/>
          <w:szCs w:val="24"/>
        </w:rPr>
        <w:t xml:space="preserve"> </w:t>
      </w:r>
      <w:r w:rsidR="005C7E89">
        <w:rPr>
          <w:rFonts w:ascii="Times New Roman" w:hAnsi="Times New Roman" w:cs="Times New Roman"/>
          <w:sz w:val="24"/>
          <w:szCs w:val="24"/>
        </w:rPr>
        <w:t>–</w:t>
      </w:r>
      <w:r w:rsidR="00813B54">
        <w:rPr>
          <w:rFonts w:ascii="Times New Roman" w:hAnsi="Times New Roman" w:cs="Times New Roman"/>
          <w:sz w:val="24"/>
          <w:szCs w:val="24"/>
        </w:rPr>
        <w:t xml:space="preserve"> таблица</w:t>
      </w:r>
      <w:r w:rsidR="005C7E89">
        <w:rPr>
          <w:rFonts w:ascii="Times New Roman" w:hAnsi="Times New Roman" w:cs="Times New Roman"/>
          <w:sz w:val="24"/>
          <w:szCs w:val="24"/>
        </w:rPr>
        <w:t xml:space="preserve"> </w:t>
      </w:r>
      <w:r w:rsidR="005C7E89">
        <w:rPr>
          <w:rFonts w:ascii="Times New Roman" w:hAnsi="Times New Roman" w:cs="Times New Roman"/>
          <w:sz w:val="24"/>
          <w:szCs w:val="24"/>
        </w:rPr>
        <w:fldChar w:fldCharType="begin"/>
      </w:r>
      <w:r w:rsidR="005C7E89">
        <w:rPr>
          <w:rFonts w:ascii="Times New Roman" w:hAnsi="Times New Roman" w:cs="Times New Roman"/>
          <w:sz w:val="24"/>
          <w:szCs w:val="24"/>
        </w:rPr>
        <w:instrText xml:space="preserve"> REF _Ref209771972 \h  \* MERGEFORMAT </w:instrText>
      </w:r>
      <w:r w:rsidR="005C7E89">
        <w:rPr>
          <w:rFonts w:ascii="Times New Roman" w:hAnsi="Times New Roman" w:cs="Times New Roman"/>
          <w:sz w:val="24"/>
          <w:szCs w:val="24"/>
        </w:rPr>
      </w:r>
      <w:r w:rsidR="005C7E89">
        <w:rPr>
          <w:rFonts w:ascii="Times New Roman" w:hAnsi="Times New Roman" w:cs="Times New Roman"/>
          <w:sz w:val="24"/>
          <w:szCs w:val="24"/>
        </w:rPr>
        <w:fldChar w:fldCharType="separate"/>
      </w:r>
      <w:r w:rsidR="005C7E89" w:rsidRPr="005C7E89">
        <w:rPr>
          <w:rStyle w:val="afe"/>
        </w:rPr>
        <w:t xml:space="preserve">Таблица </w:t>
      </w:r>
      <w:r w:rsidR="005C7E89">
        <w:rPr>
          <w:noProof/>
        </w:rPr>
        <w:t>5</w:t>
      </w:r>
      <w:r w:rsidR="005C7E89">
        <w:rPr>
          <w:rFonts w:ascii="Times New Roman" w:hAnsi="Times New Roman" w:cs="Times New Roman"/>
          <w:sz w:val="24"/>
          <w:szCs w:val="24"/>
        </w:rPr>
        <w:fldChar w:fldCharType="end"/>
      </w:r>
      <w:r w:rsidRPr="00F53810">
        <w:rPr>
          <w:rFonts w:ascii="Times New Roman" w:hAnsi="Times New Roman" w:cs="Times New Roman"/>
          <w:sz w:val="24"/>
          <w:szCs w:val="24"/>
        </w:rPr>
        <w:t>).</w:t>
      </w:r>
    </w:p>
    <w:p w14:paraId="19099416" w14:textId="2F339E07" w:rsidR="00813B54" w:rsidRPr="00F53810" w:rsidRDefault="00813B54" w:rsidP="00F53810">
      <w:pPr>
        <w:pStyle w:val="afc"/>
        <w:rPr>
          <w:rFonts w:ascii="Times New Roman" w:hAnsi="Times New Roman" w:cs="Times New Roman"/>
          <w:sz w:val="24"/>
          <w:szCs w:val="24"/>
        </w:rPr>
      </w:pPr>
      <w:r>
        <w:rPr>
          <w:rFonts w:ascii="Times New Roman" w:hAnsi="Times New Roman" w:cs="Times New Roman"/>
          <w:sz w:val="24"/>
          <w:szCs w:val="24"/>
        </w:rPr>
        <w:t>3.</w:t>
      </w:r>
      <w:r w:rsidRPr="00813B54">
        <w:t xml:space="preserve"> </w:t>
      </w:r>
      <w:r w:rsidRPr="00813B54">
        <w:rPr>
          <w:rFonts w:ascii="Times New Roman" w:hAnsi="Times New Roman" w:cs="Times New Roman"/>
          <w:sz w:val="24"/>
          <w:szCs w:val="24"/>
        </w:rPr>
        <w:t xml:space="preserve">Добавлены новые перспективные потребители тепловой энергии в соответствии с Главой 2 «Существующее и перспективное потребление тепловой энергии на цели теплоснабжения». </w:t>
      </w:r>
      <w:r>
        <w:rPr>
          <w:rFonts w:ascii="Times New Roman" w:hAnsi="Times New Roman" w:cs="Times New Roman"/>
          <w:sz w:val="24"/>
          <w:szCs w:val="24"/>
        </w:rPr>
        <w:t>П</w:t>
      </w:r>
      <w:r w:rsidRPr="00813B54">
        <w:rPr>
          <w:rFonts w:ascii="Times New Roman" w:hAnsi="Times New Roman" w:cs="Times New Roman"/>
          <w:sz w:val="24"/>
          <w:szCs w:val="24"/>
        </w:rPr>
        <w:t>еречень потребителей тепловой энергии, планируемых к подключению в следующую пятилетку представлен в таблиц</w:t>
      </w:r>
      <w:r>
        <w:rPr>
          <w:rFonts w:ascii="Times New Roman" w:hAnsi="Times New Roman" w:cs="Times New Roman"/>
          <w:sz w:val="24"/>
          <w:szCs w:val="24"/>
        </w:rPr>
        <w:t xml:space="preserve">е </w:t>
      </w:r>
      <w:r w:rsidR="005C7E89">
        <w:rPr>
          <w:rFonts w:ascii="Times New Roman" w:hAnsi="Times New Roman" w:cs="Times New Roman"/>
          <w:sz w:val="24"/>
          <w:szCs w:val="24"/>
        </w:rPr>
        <w:fldChar w:fldCharType="begin"/>
      </w:r>
      <w:r w:rsidR="005C7E89">
        <w:rPr>
          <w:rFonts w:ascii="Times New Roman" w:hAnsi="Times New Roman" w:cs="Times New Roman"/>
          <w:sz w:val="24"/>
          <w:szCs w:val="24"/>
        </w:rPr>
        <w:instrText xml:space="preserve"> REF _Ref209772010 \h  \* MERGEFORMAT </w:instrText>
      </w:r>
      <w:r w:rsidR="005C7E89">
        <w:rPr>
          <w:rFonts w:ascii="Times New Roman" w:hAnsi="Times New Roman" w:cs="Times New Roman"/>
          <w:sz w:val="24"/>
          <w:szCs w:val="24"/>
        </w:rPr>
      </w:r>
      <w:r w:rsidR="005C7E89">
        <w:rPr>
          <w:rFonts w:ascii="Times New Roman" w:hAnsi="Times New Roman" w:cs="Times New Roman"/>
          <w:sz w:val="24"/>
          <w:szCs w:val="24"/>
        </w:rPr>
        <w:fldChar w:fldCharType="separate"/>
      </w:r>
      <w:r w:rsidR="005C7E89" w:rsidRPr="005C7E89">
        <w:rPr>
          <w:rStyle w:val="afe"/>
        </w:rPr>
        <w:t xml:space="preserve">Таблица </w:t>
      </w:r>
      <w:r w:rsidR="005C7E89">
        <w:t>6</w:t>
      </w:r>
      <w:r w:rsidR="005C7E89">
        <w:rPr>
          <w:rFonts w:ascii="Times New Roman" w:hAnsi="Times New Roman" w:cs="Times New Roman"/>
          <w:sz w:val="24"/>
          <w:szCs w:val="24"/>
        </w:rPr>
        <w:fldChar w:fldCharType="end"/>
      </w:r>
      <w:r w:rsidR="005C7E89">
        <w:rPr>
          <w:rFonts w:ascii="Times New Roman" w:hAnsi="Times New Roman" w:cs="Times New Roman"/>
          <w:sz w:val="24"/>
          <w:szCs w:val="24"/>
        </w:rPr>
        <w:t>.</w:t>
      </w:r>
    </w:p>
    <w:p w14:paraId="28454122" w14:textId="59DCB2BE" w:rsidR="00813B54" w:rsidRDefault="00813B54">
      <w:pPr>
        <w:spacing w:after="160" w:line="259" w:lineRule="auto"/>
        <w:ind w:firstLine="0"/>
        <w:jc w:val="left"/>
      </w:pPr>
    </w:p>
    <w:p w14:paraId="09055C16" w14:textId="77777777" w:rsidR="00813B54" w:rsidRDefault="00813B54" w:rsidP="00813B54">
      <w:pPr>
        <w:pStyle w:val="af1"/>
        <w:sectPr w:rsidR="00813B54" w:rsidSect="002A12A7">
          <w:footerReference w:type="default" r:id="rId51"/>
          <w:pgSz w:w="11906" w:h="16838" w:code="9"/>
          <w:pgMar w:top="851" w:right="851" w:bottom="851" w:left="851" w:header="567" w:footer="567" w:gutter="0"/>
          <w:cols w:space="708"/>
          <w:docGrid w:linePitch="360"/>
        </w:sectPr>
      </w:pPr>
    </w:p>
    <w:p w14:paraId="32E0FA3B" w14:textId="6DDAF7C2" w:rsidR="00CE0BFA" w:rsidRPr="002208C9" w:rsidRDefault="00813B54" w:rsidP="00813B54">
      <w:pPr>
        <w:pStyle w:val="af1"/>
      </w:pPr>
      <w:bookmarkStart w:id="93" w:name="_Ref209771972"/>
      <w:bookmarkStart w:id="94" w:name="_Toc213825893"/>
      <w:r w:rsidRPr="002208C9">
        <w:lastRenderedPageBreak/>
        <w:t xml:space="preserve">Таблица </w:t>
      </w:r>
      <w:fldSimple w:instr=" SEQ Таблица \* ARABIC ">
        <w:r w:rsidR="005C7E89" w:rsidRPr="002208C9">
          <w:rPr>
            <w:noProof/>
          </w:rPr>
          <w:t>5</w:t>
        </w:r>
      </w:fldSimple>
      <w:bookmarkEnd w:id="93"/>
      <w:r w:rsidRPr="002208C9">
        <w:t xml:space="preserve">. </w:t>
      </w:r>
      <w:r w:rsidR="00CB3F6A" w:rsidRPr="002208C9">
        <w:t>Перечень потребителей тепловой энергии, подключенных к существующим тепловым сетям за 2024 г. (Таблица П33.1. МУ)</w:t>
      </w:r>
      <w:bookmarkEnd w:id="94"/>
      <w:r w:rsidR="00CB3F6A" w:rsidRPr="002208C9">
        <w:t xml:space="preserve"> </w:t>
      </w:r>
    </w:p>
    <w:tbl>
      <w:tblPr>
        <w:tblW w:w="14766" w:type="dxa"/>
        <w:tblInd w:w="113" w:type="dxa"/>
        <w:tblLook w:val="04A0" w:firstRow="1" w:lastRow="0" w:firstColumn="1" w:lastColumn="0" w:noHBand="0" w:noVBand="1"/>
      </w:tblPr>
      <w:tblGrid>
        <w:gridCol w:w="947"/>
        <w:gridCol w:w="5314"/>
        <w:gridCol w:w="2693"/>
        <w:gridCol w:w="1985"/>
        <w:gridCol w:w="3827"/>
      </w:tblGrid>
      <w:tr w:rsidR="002208C9" w:rsidRPr="00310D04" w14:paraId="6FA976CE" w14:textId="77777777" w:rsidTr="002208C9">
        <w:trPr>
          <w:trHeight w:val="1020"/>
        </w:trPr>
        <w:tc>
          <w:tcPr>
            <w:tcW w:w="947" w:type="dxa"/>
            <w:tcBorders>
              <w:top w:val="single" w:sz="4" w:space="0" w:color="auto"/>
              <w:left w:val="single" w:sz="4" w:space="0" w:color="auto"/>
              <w:bottom w:val="single" w:sz="4" w:space="0" w:color="auto"/>
              <w:right w:val="single" w:sz="4" w:space="0" w:color="auto"/>
            </w:tcBorders>
            <w:vAlign w:val="center"/>
            <w:hideMark/>
          </w:tcPr>
          <w:p w14:paraId="58A7B985" w14:textId="77777777" w:rsidR="002208C9" w:rsidRPr="00310D04" w:rsidRDefault="002208C9" w:rsidP="009D5853">
            <w:pPr>
              <w:spacing w:line="240" w:lineRule="auto"/>
              <w:ind w:firstLine="0"/>
              <w:jc w:val="left"/>
              <w:rPr>
                <w:rFonts w:eastAsia="Times New Roman" w:cs="Times New Roman"/>
                <w:sz w:val="20"/>
                <w:szCs w:val="20"/>
                <w:lang w:eastAsia="ru-RU"/>
              </w:rPr>
            </w:pPr>
            <w:r w:rsidRPr="00310D04">
              <w:rPr>
                <w:rFonts w:eastAsia="Times New Roman" w:cs="Times New Roman"/>
                <w:sz w:val="20"/>
                <w:szCs w:val="20"/>
                <w:lang w:eastAsia="ru-RU"/>
              </w:rPr>
              <w:t>№ п/п</w:t>
            </w:r>
          </w:p>
        </w:tc>
        <w:tc>
          <w:tcPr>
            <w:tcW w:w="5314" w:type="dxa"/>
            <w:tcBorders>
              <w:top w:val="single" w:sz="4" w:space="0" w:color="auto"/>
              <w:left w:val="nil"/>
              <w:bottom w:val="single" w:sz="4" w:space="0" w:color="auto"/>
              <w:right w:val="single" w:sz="4" w:space="0" w:color="auto"/>
            </w:tcBorders>
            <w:noWrap/>
            <w:vAlign w:val="center"/>
            <w:hideMark/>
          </w:tcPr>
          <w:p w14:paraId="35850EEA" w14:textId="77777777" w:rsidR="002208C9" w:rsidRPr="00310D04" w:rsidRDefault="002208C9" w:rsidP="009D5853">
            <w:pPr>
              <w:spacing w:line="240" w:lineRule="auto"/>
              <w:ind w:firstLine="0"/>
              <w:jc w:val="left"/>
              <w:rPr>
                <w:rFonts w:eastAsia="Times New Roman" w:cs="Times New Roman"/>
                <w:sz w:val="20"/>
                <w:szCs w:val="20"/>
                <w:lang w:eastAsia="ru-RU"/>
              </w:rPr>
            </w:pPr>
            <w:r w:rsidRPr="00310D04">
              <w:rPr>
                <w:rFonts w:eastAsia="Times New Roman" w:cs="Times New Roman"/>
                <w:sz w:val="20"/>
                <w:szCs w:val="20"/>
                <w:lang w:eastAsia="ru-RU"/>
              </w:rPr>
              <w:t>Объект</w:t>
            </w:r>
          </w:p>
        </w:tc>
        <w:tc>
          <w:tcPr>
            <w:tcW w:w="2693" w:type="dxa"/>
            <w:tcBorders>
              <w:top w:val="single" w:sz="4" w:space="0" w:color="auto"/>
              <w:left w:val="nil"/>
              <w:bottom w:val="single" w:sz="4" w:space="0" w:color="auto"/>
              <w:right w:val="single" w:sz="4" w:space="0" w:color="auto"/>
            </w:tcBorders>
            <w:vAlign w:val="center"/>
            <w:hideMark/>
          </w:tcPr>
          <w:p w14:paraId="4C99FA8D" w14:textId="77777777" w:rsidR="002208C9" w:rsidRPr="00310D04" w:rsidRDefault="002208C9" w:rsidP="009D5853">
            <w:pPr>
              <w:spacing w:line="240" w:lineRule="auto"/>
              <w:ind w:firstLine="0"/>
              <w:jc w:val="left"/>
              <w:rPr>
                <w:rFonts w:eastAsia="Times New Roman" w:cs="Times New Roman"/>
                <w:sz w:val="20"/>
                <w:szCs w:val="20"/>
                <w:lang w:eastAsia="ru-RU"/>
              </w:rPr>
            </w:pPr>
            <w:r w:rsidRPr="00310D04">
              <w:rPr>
                <w:rFonts w:eastAsia="Times New Roman" w:cs="Times New Roman"/>
                <w:sz w:val="20"/>
                <w:szCs w:val="20"/>
                <w:lang w:eastAsia="ru-RU"/>
              </w:rPr>
              <w:t>Наименование строительного объекта</w:t>
            </w:r>
          </w:p>
        </w:tc>
        <w:tc>
          <w:tcPr>
            <w:tcW w:w="1985" w:type="dxa"/>
            <w:tcBorders>
              <w:top w:val="single" w:sz="4" w:space="0" w:color="auto"/>
              <w:left w:val="nil"/>
              <w:bottom w:val="single" w:sz="4" w:space="0" w:color="auto"/>
              <w:right w:val="single" w:sz="4" w:space="0" w:color="auto"/>
            </w:tcBorders>
            <w:vAlign w:val="center"/>
            <w:hideMark/>
          </w:tcPr>
          <w:p w14:paraId="4A2DE15E" w14:textId="11CA90EC" w:rsidR="002208C9" w:rsidRPr="00310D04" w:rsidRDefault="002208C9" w:rsidP="009D5853">
            <w:pPr>
              <w:spacing w:line="240" w:lineRule="auto"/>
              <w:ind w:firstLine="0"/>
              <w:jc w:val="left"/>
              <w:rPr>
                <w:rFonts w:eastAsia="Times New Roman" w:cs="Times New Roman"/>
                <w:sz w:val="20"/>
                <w:szCs w:val="20"/>
                <w:lang w:eastAsia="ru-RU"/>
              </w:rPr>
            </w:pPr>
            <w:r w:rsidRPr="00310D04">
              <w:rPr>
                <w:rFonts w:eastAsia="Times New Roman" w:cs="Times New Roman"/>
                <w:sz w:val="20"/>
                <w:szCs w:val="20"/>
                <w:lang w:eastAsia="ru-RU"/>
              </w:rPr>
              <w:t>Присоединяемая нагрузка, Гкал/ч</w:t>
            </w:r>
          </w:p>
        </w:tc>
        <w:tc>
          <w:tcPr>
            <w:tcW w:w="3827" w:type="dxa"/>
            <w:tcBorders>
              <w:top w:val="single" w:sz="4" w:space="0" w:color="auto"/>
              <w:left w:val="nil"/>
              <w:bottom w:val="single" w:sz="4" w:space="0" w:color="auto"/>
              <w:right w:val="single" w:sz="4" w:space="0" w:color="auto"/>
            </w:tcBorders>
            <w:vAlign w:val="center"/>
            <w:hideMark/>
          </w:tcPr>
          <w:p w14:paraId="5D2BAD70" w14:textId="77777777" w:rsidR="002208C9" w:rsidRPr="00310D04" w:rsidRDefault="002208C9" w:rsidP="009D5853">
            <w:pPr>
              <w:spacing w:line="240" w:lineRule="auto"/>
              <w:ind w:firstLine="0"/>
              <w:jc w:val="left"/>
              <w:rPr>
                <w:rFonts w:eastAsia="Times New Roman" w:cs="Times New Roman"/>
                <w:sz w:val="20"/>
                <w:szCs w:val="20"/>
                <w:lang w:eastAsia="ru-RU"/>
              </w:rPr>
            </w:pPr>
            <w:r w:rsidRPr="00310D04">
              <w:rPr>
                <w:rFonts w:eastAsia="Times New Roman" w:cs="Times New Roman"/>
                <w:sz w:val="20"/>
                <w:szCs w:val="20"/>
                <w:lang w:eastAsia="ru-RU"/>
              </w:rPr>
              <w:t>Источник подключения</w:t>
            </w:r>
          </w:p>
        </w:tc>
      </w:tr>
      <w:tr w:rsidR="002208C9" w:rsidRPr="00310D04" w14:paraId="45665611" w14:textId="77777777" w:rsidTr="002208C9">
        <w:trPr>
          <w:trHeight w:val="510"/>
        </w:trPr>
        <w:tc>
          <w:tcPr>
            <w:tcW w:w="947" w:type="dxa"/>
            <w:tcBorders>
              <w:top w:val="nil"/>
              <w:left w:val="single" w:sz="4" w:space="0" w:color="auto"/>
              <w:bottom w:val="single" w:sz="4" w:space="0" w:color="auto"/>
              <w:right w:val="single" w:sz="4" w:space="0" w:color="auto"/>
            </w:tcBorders>
            <w:noWrap/>
            <w:vAlign w:val="center"/>
            <w:hideMark/>
          </w:tcPr>
          <w:p w14:paraId="533FA3DD" w14:textId="77777777" w:rsidR="002208C9" w:rsidRPr="00310D04" w:rsidRDefault="002208C9" w:rsidP="009D5853">
            <w:pPr>
              <w:spacing w:line="240" w:lineRule="auto"/>
              <w:ind w:firstLine="0"/>
              <w:jc w:val="left"/>
              <w:rPr>
                <w:rFonts w:eastAsia="Times New Roman" w:cs="Times New Roman"/>
                <w:sz w:val="20"/>
                <w:szCs w:val="20"/>
                <w:lang w:eastAsia="ru-RU"/>
              </w:rPr>
            </w:pPr>
            <w:r w:rsidRPr="00310D04">
              <w:rPr>
                <w:rFonts w:eastAsia="Times New Roman" w:cs="Times New Roman"/>
                <w:sz w:val="20"/>
                <w:szCs w:val="20"/>
                <w:lang w:eastAsia="ru-RU"/>
              </w:rPr>
              <w:t>1</w:t>
            </w:r>
          </w:p>
        </w:tc>
        <w:tc>
          <w:tcPr>
            <w:tcW w:w="5314" w:type="dxa"/>
            <w:tcBorders>
              <w:top w:val="nil"/>
              <w:left w:val="nil"/>
              <w:bottom w:val="single" w:sz="4" w:space="0" w:color="auto"/>
              <w:right w:val="single" w:sz="4" w:space="0" w:color="auto"/>
            </w:tcBorders>
            <w:vAlign w:val="center"/>
            <w:hideMark/>
          </w:tcPr>
          <w:p w14:paraId="4B7E25D5" w14:textId="77777777" w:rsidR="002208C9" w:rsidRPr="00310D04" w:rsidRDefault="002208C9" w:rsidP="009D5853">
            <w:pPr>
              <w:spacing w:line="240" w:lineRule="auto"/>
              <w:ind w:firstLine="0"/>
              <w:jc w:val="left"/>
              <w:rPr>
                <w:rFonts w:eastAsia="Times New Roman" w:cs="Times New Roman"/>
                <w:sz w:val="20"/>
                <w:szCs w:val="20"/>
                <w:lang w:eastAsia="ru-RU"/>
              </w:rPr>
            </w:pPr>
            <w:r w:rsidRPr="00310D04">
              <w:rPr>
                <w:rFonts w:eastAsia="Times New Roman" w:cs="Times New Roman"/>
                <w:sz w:val="20"/>
                <w:szCs w:val="20"/>
                <w:lang w:eastAsia="ru-RU"/>
              </w:rPr>
              <w:t>корп. К-1 Школа мкр. 10-А на 1100 мест к.н.з.у. 50:48:0030303:25</w:t>
            </w:r>
          </w:p>
        </w:tc>
        <w:tc>
          <w:tcPr>
            <w:tcW w:w="2693" w:type="dxa"/>
            <w:tcBorders>
              <w:top w:val="nil"/>
              <w:left w:val="nil"/>
              <w:bottom w:val="single" w:sz="4" w:space="0" w:color="auto"/>
              <w:right w:val="single" w:sz="4" w:space="0" w:color="auto"/>
            </w:tcBorders>
            <w:noWrap/>
            <w:vAlign w:val="center"/>
            <w:hideMark/>
          </w:tcPr>
          <w:p w14:paraId="417E4055" w14:textId="77777777" w:rsidR="002208C9" w:rsidRPr="00310D04" w:rsidRDefault="002208C9" w:rsidP="009D5853">
            <w:pPr>
              <w:spacing w:line="240" w:lineRule="auto"/>
              <w:ind w:firstLine="0"/>
              <w:jc w:val="left"/>
              <w:rPr>
                <w:rFonts w:eastAsia="Times New Roman" w:cs="Times New Roman"/>
                <w:sz w:val="20"/>
                <w:szCs w:val="20"/>
                <w:lang w:eastAsia="ru-RU"/>
              </w:rPr>
            </w:pPr>
            <w:r w:rsidRPr="00310D04">
              <w:rPr>
                <w:rFonts w:eastAsia="Times New Roman" w:cs="Times New Roman"/>
                <w:sz w:val="20"/>
                <w:szCs w:val="20"/>
                <w:lang w:eastAsia="ru-RU"/>
              </w:rPr>
              <w:t>Школа (1100 мест)</w:t>
            </w:r>
          </w:p>
        </w:tc>
        <w:tc>
          <w:tcPr>
            <w:tcW w:w="1985" w:type="dxa"/>
            <w:tcBorders>
              <w:top w:val="nil"/>
              <w:left w:val="nil"/>
              <w:bottom w:val="single" w:sz="4" w:space="0" w:color="auto"/>
              <w:right w:val="single" w:sz="4" w:space="0" w:color="auto"/>
            </w:tcBorders>
            <w:noWrap/>
            <w:vAlign w:val="center"/>
            <w:hideMark/>
          </w:tcPr>
          <w:p w14:paraId="2376E28F" w14:textId="77777777" w:rsidR="002208C9" w:rsidRPr="00310D04" w:rsidRDefault="002208C9" w:rsidP="009D5853">
            <w:pPr>
              <w:spacing w:line="240" w:lineRule="auto"/>
              <w:ind w:firstLine="0"/>
              <w:jc w:val="left"/>
              <w:rPr>
                <w:rFonts w:eastAsia="Times New Roman" w:cs="Times New Roman"/>
                <w:sz w:val="20"/>
                <w:szCs w:val="20"/>
                <w:lang w:eastAsia="ru-RU"/>
              </w:rPr>
            </w:pPr>
            <w:r w:rsidRPr="00310D04">
              <w:rPr>
                <w:rFonts w:eastAsia="Times New Roman" w:cs="Times New Roman"/>
                <w:sz w:val="20"/>
                <w:szCs w:val="20"/>
                <w:lang w:eastAsia="ru-RU"/>
              </w:rPr>
              <w:t>2,301</w:t>
            </w:r>
          </w:p>
        </w:tc>
        <w:tc>
          <w:tcPr>
            <w:tcW w:w="3827" w:type="dxa"/>
            <w:tcBorders>
              <w:top w:val="nil"/>
              <w:left w:val="nil"/>
              <w:bottom w:val="single" w:sz="4" w:space="0" w:color="auto"/>
              <w:right w:val="single" w:sz="4" w:space="0" w:color="auto"/>
            </w:tcBorders>
            <w:vAlign w:val="center"/>
            <w:hideMark/>
          </w:tcPr>
          <w:p w14:paraId="22DE4E16" w14:textId="77777777" w:rsidR="002208C9" w:rsidRPr="00310D04" w:rsidRDefault="002208C9" w:rsidP="009D5853">
            <w:pPr>
              <w:spacing w:line="240" w:lineRule="auto"/>
              <w:ind w:firstLine="0"/>
              <w:jc w:val="left"/>
              <w:rPr>
                <w:rFonts w:eastAsia="Times New Roman" w:cs="Times New Roman"/>
                <w:sz w:val="20"/>
                <w:szCs w:val="20"/>
                <w:lang w:eastAsia="ru-RU"/>
              </w:rPr>
            </w:pPr>
            <w:r w:rsidRPr="00310D04">
              <w:rPr>
                <w:rFonts w:eastAsia="Times New Roman" w:cs="Times New Roman"/>
                <w:sz w:val="20"/>
                <w:szCs w:val="20"/>
                <w:lang w:eastAsia="ru-RU"/>
              </w:rPr>
              <w:t>БМК-140</w:t>
            </w:r>
          </w:p>
        </w:tc>
      </w:tr>
      <w:tr w:rsidR="002208C9" w:rsidRPr="00310D04" w14:paraId="554A2FB2" w14:textId="77777777" w:rsidTr="002208C9">
        <w:trPr>
          <w:trHeight w:val="255"/>
        </w:trPr>
        <w:tc>
          <w:tcPr>
            <w:tcW w:w="8954" w:type="dxa"/>
            <w:gridSpan w:val="3"/>
            <w:tcBorders>
              <w:top w:val="single" w:sz="4" w:space="0" w:color="auto"/>
              <w:left w:val="single" w:sz="4" w:space="0" w:color="auto"/>
              <w:bottom w:val="single" w:sz="4" w:space="0" w:color="auto"/>
              <w:right w:val="single" w:sz="4" w:space="0" w:color="auto"/>
            </w:tcBorders>
            <w:noWrap/>
            <w:vAlign w:val="center"/>
            <w:hideMark/>
          </w:tcPr>
          <w:p w14:paraId="0200AD3C" w14:textId="77777777" w:rsidR="002208C9" w:rsidRPr="00310D04" w:rsidRDefault="002208C9" w:rsidP="009D5853">
            <w:pPr>
              <w:spacing w:line="240" w:lineRule="auto"/>
              <w:ind w:firstLine="0"/>
              <w:jc w:val="left"/>
              <w:rPr>
                <w:rFonts w:eastAsia="Times New Roman" w:cs="Times New Roman"/>
                <w:sz w:val="20"/>
                <w:szCs w:val="20"/>
                <w:lang w:eastAsia="ru-RU"/>
              </w:rPr>
            </w:pPr>
            <w:r w:rsidRPr="00310D04">
              <w:rPr>
                <w:rFonts w:eastAsia="Times New Roman" w:cs="Times New Roman"/>
                <w:sz w:val="20"/>
                <w:szCs w:val="20"/>
                <w:lang w:eastAsia="ru-RU"/>
              </w:rPr>
              <w:t>Итого</w:t>
            </w:r>
          </w:p>
        </w:tc>
        <w:tc>
          <w:tcPr>
            <w:tcW w:w="1985" w:type="dxa"/>
            <w:tcBorders>
              <w:top w:val="nil"/>
              <w:left w:val="nil"/>
              <w:bottom w:val="single" w:sz="4" w:space="0" w:color="auto"/>
              <w:right w:val="single" w:sz="4" w:space="0" w:color="auto"/>
            </w:tcBorders>
            <w:noWrap/>
            <w:vAlign w:val="center"/>
            <w:hideMark/>
          </w:tcPr>
          <w:p w14:paraId="6F028F37" w14:textId="77777777" w:rsidR="002208C9" w:rsidRPr="00310D04" w:rsidRDefault="002208C9" w:rsidP="009D5853">
            <w:pPr>
              <w:spacing w:line="240" w:lineRule="auto"/>
              <w:ind w:firstLine="0"/>
              <w:jc w:val="left"/>
              <w:rPr>
                <w:rFonts w:eastAsia="Times New Roman" w:cs="Times New Roman"/>
                <w:sz w:val="20"/>
                <w:szCs w:val="20"/>
                <w:lang w:eastAsia="ru-RU"/>
              </w:rPr>
            </w:pPr>
            <w:r w:rsidRPr="00310D04">
              <w:rPr>
                <w:rFonts w:eastAsia="Times New Roman" w:cs="Times New Roman"/>
                <w:sz w:val="20"/>
                <w:szCs w:val="20"/>
                <w:lang w:eastAsia="ru-RU"/>
              </w:rPr>
              <w:t>2,301</w:t>
            </w:r>
          </w:p>
        </w:tc>
        <w:tc>
          <w:tcPr>
            <w:tcW w:w="3827" w:type="dxa"/>
            <w:tcBorders>
              <w:top w:val="nil"/>
              <w:left w:val="nil"/>
              <w:bottom w:val="single" w:sz="4" w:space="0" w:color="auto"/>
              <w:right w:val="single" w:sz="4" w:space="0" w:color="auto"/>
            </w:tcBorders>
            <w:noWrap/>
            <w:vAlign w:val="center"/>
            <w:hideMark/>
          </w:tcPr>
          <w:p w14:paraId="503D2891" w14:textId="77777777" w:rsidR="002208C9" w:rsidRPr="00310D04" w:rsidRDefault="002208C9" w:rsidP="009D5853">
            <w:pPr>
              <w:spacing w:line="240" w:lineRule="auto"/>
              <w:ind w:firstLine="0"/>
              <w:jc w:val="left"/>
              <w:rPr>
                <w:rFonts w:eastAsia="Times New Roman" w:cs="Times New Roman"/>
                <w:sz w:val="20"/>
                <w:szCs w:val="20"/>
                <w:lang w:eastAsia="ru-RU"/>
              </w:rPr>
            </w:pPr>
            <w:r w:rsidRPr="00310D04">
              <w:rPr>
                <w:rFonts w:eastAsia="Times New Roman" w:cs="Times New Roman"/>
                <w:sz w:val="20"/>
                <w:szCs w:val="20"/>
                <w:lang w:eastAsia="ru-RU"/>
              </w:rPr>
              <w:t> </w:t>
            </w:r>
          </w:p>
        </w:tc>
      </w:tr>
    </w:tbl>
    <w:p w14:paraId="25EA45B1" w14:textId="278056FE" w:rsidR="00813B54" w:rsidRDefault="00813B54">
      <w:pPr>
        <w:spacing w:after="160" w:line="259" w:lineRule="auto"/>
        <w:ind w:firstLine="0"/>
        <w:jc w:val="left"/>
      </w:pPr>
      <w:r>
        <w:br w:type="page"/>
      </w:r>
    </w:p>
    <w:p w14:paraId="40FC19A8" w14:textId="261A1EAC" w:rsidR="00813B54" w:rsidRPr="002208C9" w:rsidRDefault="00813B54" w:rsidP="00813B54">
      <w:pPr>
        <w:pStyle w:val="af1"/>
      </w:pPr>
      <w:bookmarkStart w:id="95" w:name="_Ref209772010"/>
      <w:bookmarkStart w:id="96" w:name="_Toc213825894"/>
      <w:r w:rsidRPr="002208C9">
        <w:lastRenderedPageBreak/>
        <w:t xml:space="preserve">Таблица </w:t>
      </w:r>
      <w:fldSimple w:instr=" SEQ Таблица \* ARABIC ">
        <w:r w:rsidR="005C7E89" w:rsidRPr="002208C9">
          <w:rPr>
            <w:noProof/>
          </w:rPr>
          <w:t>6</w:t>
        </w:r>
      </w:fldSimple>
      <w:bookmarkEnd w:id="95"/>
      <w:r w:rsidRPr="002208C9">
        <w:t xml:space="preserve">. </w:t>
      </w:r>
      <w:r w:rsidR="00CB3F6A" w:rsidRPr="002208C9">
        <w:t>Перечень потребителей тепловой энергии, планируемых к подключению в следующую пятилетку (Таблица П33.2. МУ)</w:t>
      </w:r>
      <w:bookmarkEnd w:id="96"/>
    </w:p>
    <w:tbl>
      <w:tblPr>
        <w:tblW w:w="14386" w:type="dxa"/>
        <w:tblInd w:w="113" w:type="dxa"/>
        <w:tblLook w:val="04A0" w:firstRow="1" w:lastRow="0" w:firstColumn="1" w:lastColumn="0" w:noHBand="0" w:noVBand="1"/>
      </w:tblPr>
      <w:tblGrid>
        <w:gridCol w:w="884"/>
        <w:gridCol w:w="2372"/>
        <w:gridCol w:w="2551"/>
        <w:gridCol w:w="1152"/>
        <w:gridCol w:w="1261"/>
        <w:gridCol w:w="766"/>
        <w:gridCol w:w="972"/>
        <w:gridCol w:w="1619"/>
        <w:gridCol w:w="1619"/>
        <w:gridCol w:w="1190"/>
      </w:tblGrid>
      <w:tr w:rsidR="002208C9" w:rsidRPr="005174DB" w14:paraId="627B7394" w14:textId="77777777" w:rsidTr="009D5853">
        <w:trPr>
          <w:trHeight w:val="255"/>
          <w:tblHeader/>
        </w:trPr>
        <w:tc>
          <w:tcPr>
            <w:tcW w:w="884" w:type="dxa"/>
            <w:vMerge w:val="restart"/>
            <w:tcBorders>
              <w:top w:val="single" w:sz="4" w:space="0" w:color="auto"/>
              <w:left w:val="single" w:sz="4" w:space="0" w:color="auto"/>
              <w:bottom w:val="single" w:sz="4" w:space="0" w:color="auto"/>
              <w:right w:val="single" w:sz="4" w:space="0" w:color="auto"/>
            </w:tcBorders>
            <w:vAlign w:val="center"/>
            <w:hideMark/>
          </w:tcPr>
          <w:p w14:paraId="5F4EC176"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 объекта в Zulu</w:t>
            </w:r>
          </w:p>
        </w:tc>
        <w:tc>
          <w:tcPr>
            <w:tcW w:w="2372" w:type="dxa"/>
            <w:vMerge w:val="restart"/>
            <w:tcBorders>
              <w:top w:val="single" w:sz="4" w:space="0" w:color="auto"/>
              <w:left w:val="single" w:sz="4" w:space="0" w:color="auto"/>
              <w:bottom w:val="single" w:sz="4" w:space="0" w:color="auto"/>
              <w:right w:val="single" w:sz="4" w:space="0" w:color="auto"/>
            </w:tcBorders>
            <w:noWrap/>
            <w:vAlign w:val="center"/>
            <w:hideMark/>
          </w:tcPr>
          <w:p w14:paraId="6B60BBE2"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Объект</w:t>
            </w:r>
          </w:p>
        </w:tc>
        <w:tc>
          <w:tcPr>
            <w:tcW w:w="2551" w:type="dxa"/>
            <w:vMerge w:val="restart"/>
            <w:tcBorders>
              <w:top w:val="single" w:sz="4" w:space="0" w:color="auto"/>
              <w:left w:val="single" w:sz="4" w:space="0" w:color="auto"/>
              <w:bottom w:val="single" w:sz="4" w:space="0" w:color="auto"/>
              <w:right w:val="single" w:sz="4" w:space="0" w:color="auto"/>
            </w:tcBorders>
            <w:vAlign w:val="center"/>
            <w:hideMark/>
          </w:tcPr>
          <w:p w14:paraId="7914BC2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Функциональное использование</w:t>
            </w:r>
          </w:p>
        </w:tc>
        <w:tc>
          <w:tcPr>
            <w:tcW w:w="4151" w:type="dxa"/>
            <w:gridSpan w:val="4"/>
            <w:tcBorders>
              <w:top w:val="single" w:sz="4" w:space="0" w:color="auto"/>
              <w:left w:val="nil"/>
              <w:bottom w:val="single" w:sz="4" w:space="0" w:color="auto"/>
              <w:right w:val="single" w:sz="4" w:space="0" w:color="auto"/>
            </w:tcBorders>
            <w:noWrap/>
            <w:vAlign w:val="center"/>
            <w:hideMark/>
          </w:tcPr>
          <w:p w14:paraId="2B82B8C6"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Перспективная тепловая нагрузка, Гкал/ч</w:t>
            </w:r>
          </w:p>
        </w:tc>
        <w:tc>
          <w:tcPr>
            <w:tcW w:w="1619" w:type="dxa"/>
            <w:vMerge w:val="restart"/>
            <w:tcBorders>
              <w:top w:val="single" w:sz="4" w:space="0" w:color="auto"/>
              <w:left w:val="single" w:sz="4" w:space="0" w:color="auto"/>
              <w:bottom w:val="single" w:sz="4" w:space="0" w:color="auto"/>
              <w:right w:val="single" w:sz="4" w:space="0" w:color="auto"/>
            </w:tcBorders>
            <w:vAlign w:val="center"/>
            <w:hideMark/>
          </w:tcPr>
          <w:p w14:paraId="50F75BF8"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Источник теплоснабжения (1 вариант развития)</w:t>
            </w:r>
          </w:p>
        </w:tc>
        <w:tc>
          <w:tcPr>
            <w:tcW w:w="1619" w:type="dxa"/>
            <w:vMerge w:val="restart"/>
            <w:tcBorders>
              <w:top w:val="single" w:sz="4" w:space="0" w:color="auto"/>
              <w:left w:val="single" w:sz="4" w:space="0" w:color="auto"/>
              <w:bottom w:val="single" w:sz="4" w:space="0" w:color="auto"/>
              <w:right w:val="single" w:sz="4" w:space="0" w:color="auto"/>
            </w:tcBorders>
            <w:vAlign w:val="center"/>
            <w:hideMark/>
          </w:tcPr>
          <w:p w14:paraId="3C902358"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Источник теплоснабжения (2 вар-т развития)</w:t>
            </w:r>
          </w:p>
        </w:tc>
        <w:tc>
          <w:tcPr>
            <w:tcW w:w="1190" w:type="dxa"/>
            <w:vMerge w:val="restart"/>
            <w:tcBorders>
              <w:top w:val="single" w:sz="4" w:space="0" w:color="auto"/>
              <w:left w:val="single" w:sz="4" w:space="0" w:color="auto"/>
              <w:bottom w:val="single" w:sz="4" w:space="0" w:color="auto"/>
              <w:right w:val="single" w:sz="4" w:space="0" w:color="auto"/>
            </w:tcBorders>
            <w:vAlign w:val="center"/>
            <w:hideMark/>
          </w:tcPr>
          <w:p w14:paraId="00A8B02E"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Сроки реализации</w:t>
            </w:r>
          </w:p>
        </w:tc>
      </w:tr>
      <w:tr w:rsidR="002208C9" w:rsidRPr="005174DB" w14:paraId="300DF084" w14:textId="77777777" w:rsidTr="009D5853">
        <w:trPr>
          <w:trHeight w:val="510"/>
          <w:tblHeader/>
        </w:trPr>
        <w:tc>
          <w:tcPr>
            <w:tcW w:w="884" w:type="dxa"/>
            <w:vMerge/>
            <w:tcBorders>
              <w:top w:val="single" w:sz="4" w:space="0" w:color="auto"/>
              <w:left w:val="single" w:sz="4" w:space="0" w:color="auto"/>
              <w:bottom w:val="single" w:sz="4" w:space="0" w:color="auto"/>
              <w:right w:val="single" w:sz="4" w:space="0" w:color="auto"/>
            </w:tcBorders>
            <w:vAlign w:val="center"/>
            <w:hideMark/>
          </w:tcPr>
          <w:p w14:paraId="350DEEAD" w14:textId="77777777" w:rsidR="002208C9" w:rsidRPr="005174DB" w:rsidRDefault="002208C9" w:rsidP="009D5853">
            <w:pPr>
              <w:spacing w:line="240" w:lineRule="auto"/>
              <w:ind w:firstLine="0"/>
              <w:jc w:val="left"/>
              <w:rPr>
                <w:rFonts w:eastAsia="Times New Roman" w:cs="Times New Roman"/>
                <w:sz w:val="20"/>
                <w:szCs w:val="20"/>
                <w:lang w:eastAsia="ru-RU"/>
              </w:rPr>
            </w:pPr>
          </w:p>
        </w:tc>
        <w:tc>
          <w:tcPr>
            <w:tcW w:w="2372" w:type="dxa"/>
            <w:vMerge/>
            <w:tcBorders>
              <w:top w:val="single" w:sz="4" w:space="0" w:color="auto"/>
              <w:left w:val="single" w:sz="4" w:space="0" w:color="auto"/>
              <w:bottom w:val="single" w:sz="4" w:space="0" w:color="auto"/>
              <w:right w:val="single" w:sz="4" w:space="0" w:color="auto"/>
            </w:tcBorders>
            <w:vAlign w:val="center"/>
            <w:hideMark/>
          </w:tcPr>
          <w:p w14:paraId="728A3617" w14:textId="77777777" w:rsidR="002208C9" w:rsidRPr="005174DB" w:rsidRDefault="002208C9" w:rsidP="009D5853">
            <w:pPr>
              <w:spacing w:line="240" w:lineRule="auto"/>
              <w:ind w:firstLine="0"/>
              <w:jc w:val="left"/>
              <w:rPr>
                <w:rFonts w:eastAsia="Times New Roman" w:cs="Times New Roman"/>
                <w:sz w:val="20"/>
                <w:szCs w:val="20"/>
                <w:lang w:eastAsia="ru-RU"/>
              </w:rPr>
            </w:pPr>
          </w:p>
        </w:tc>
        <w:tc>
          <w:tcPr>
            <w:tcW w:w="2551" w:type="dxa"/>
            <w:vMerge/>
            <w:tcBorders>
              <w:top w:val="single" w:sz="4" w:space="0" w:color="auto"/>
              <w:left w:val="single" w:sz="4" w:space="0" w:color="auto"/>
              <w:bottom w:val="single" w:sz="4" w:space="0" w:color="auto"/>
              <w:right w:val="single" w:sz="4" w:space="0" w:color="auto"/>
            </w:tcBorders>
            <w:vAlign w:val="center"/>
            <w:hideMark/>
          </w:tcPr>
          <w:p w14:paraId="3B4A08FE" w14:textId="77777777" w:rsidR="002208C9" w:rsidRPr="005174DB" w:rsidRDefault="002208C9" w:rsidP="009D5853">
            <w:pPr>
              <w:spacing w:line="240" w:lineRule="auto"/>
              <w:ind w:firstLine="0"/>
              <w:jc w:val="left"/>
              <w:rPr>
                <w:rFonts w:eastAsia="Times New Roman" w:cs="Times New Roman"/>
                <w:sz w:val="20"/>
                <w:szCs w:val="20"/>
                <w:lang w:eastAsia="ru-RU"/>
              </w:rPr>
            </w:pPr>
          </w:p>
        </w:tc>
        <w:tc>
          <w:tcPr>
            <w:tcW w:w="1152" w:type="dxa"/>
            <w:tcBorders>
              <w:top w:val="nil"/>
              <w:left w:val="nil"/>
              <w:bottom w:val="single" w:sz="4" w:space="0" w:color="auto"/>
              <w:right w:val="single" w:sz="4" w:space="0" w:color="auto"/>
            </w:tcBorders>
            <w:noWrap/>
            <w:vAlign w:val="center"/>
            <w:hideMark/>
          </w:tcPr>
          <w:p w14:paraId="2247BCD6"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Отопление</w:t>
            </w:r>
          </w:p>
        </w:tc>
        <w:tc>
          <w:tcPr>
            <w:tcW w:w="1261" w:type="dxa"/>
            <w:tcBorders>
              <w:top w:val="nil"/>
              <w:left w:val="nil"/>
              <w:bottom w:val="single" w:sz="4" w:space="0" w:color="auto"/>
              <w:right w:val="single" w:sz="4" w:space="0" w:color="auto"/>
            </w:tcBorders>
            <w:noWrap/>
            <w:vAlign w:val="center"/>
            <w:hideMark/>
          </w:tcPr>
          <w:p w14:paraId="352418F0"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Вентиляция</w:t>
            </w:r>
          </w:p>
        </w:tc>
        <w:tc>
          <w:tcPr>
            <w:tcW w:w="766" w:type="dxa"/>
            <w:tcBorders>
              <w:top w:val="nil"/>
              <w:left w:val="nil"/>
              <w:bottom w:val="single" w:sz="4" w:space="0" w:color="auto"/>
              <w:right w:val="single" w:sz="4" w:space="0" w:color="auto"/>
            </w:tcBorders>
            <w:noWrap/>
            <w:vAlign w:val="center"/>
            <w:hideMark/>
          </w:tcPr>
          <w:p w14:paraId="44DD75B2"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ГВС</w:t>
            </w:r>
          </w:p>
        </w:tc>
        <w:tc>
          <w:tcPr>
            <w:tcW w:w="972" w:type="dxa"/>
            <w:tcBorders>
              <w:top w:val="nil"/>
              <w:left w:val="nil"/>
              <w:bottom w:val="single" w:sz="4" w:space="0" w:color="auto"/>
              <w:right w:val="single" w:sz="4" w:space="0" w:color="auto"/>
            </w:tcBorders>
            <w:vAlign w:val="center"/>
            <w:hideMark/>
          </w:tcPr>
          <w:p w14:paraId="7EF9049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Общая, Гкал/ч</w:t>
            </w:r>
          </w:p>
        </w:tc>
        <w:tc>
          <w:tcPr>
            <w:tcW w:w="1619" w:type="dxa"/>
            <w:vMerge/>
            <w:tcBorders>
              <w:top w:val="single" w:sz="4" w:space="0" w:color="auto"/>
              <w:left w:val="single" w:sz="4" w:space="0" w:color="auto"/>
              <w:bottom w:val="single" w:sz="4" w:space="0" w:color="auto"/>
              <w:right w:val="single" w:sz="4" w:space="0" w:color="auto"/>
            </w:tcBorders>
            <w:vAlign w:val="center"/>
            <w:hideMark/>
          </w:tcPr>
          <w:p w14:paraId="32319694" w14:textId="77777777" w:rsidR="002208C9" w:rsidRPr="005174DB" w:rsidRDefault="002208C9" w:rsidP="009D5853">
            <w:pPr>
              <w:spacing w:line="240" w:lineRule="auto"/>
              <w:ind w:firstLine="0"/>
              <w:jc w:val="left"/>
              <w:rPr>
                <w:rFonts w:eastAsia="Times New Roman" w:cs="Times New Roman"/>
                <w:sz w:val="20"/>
                <w:szCs w:val="20"/>
                <w:lang w:eastAsia="ru-RU"/>
              </w:rPr>
            </w:pPr>
          </w:p>
        </w:tc>
        <w:tc>
          <w:tcPr>
            <w:tcW w:w="1619" w:type="dxa"/>
            <w:vMerge/>
            <w:tcBorders>
              <w:top w:val="single" w:sz="4" w:space="0" w:color="auto"/>
              <w:left w:val="single" w:sz="4" w:space="0" w:color="auto"/>
              <w:bottom w:val="single" w:sz="4" w:space="0" w:color="auto"/>
              <w:right w:val="single" w:sz="4" w:space="0" w:color="auto"/>
            </w:tcBorders>
            <w:vAlign w:val="center"/>
            <w:hideMark/>
          </w:tcPr>
          <w:p w14:paraId="336A8C80" w14:textId="77777777" w:rsidR="002208C9" w:rsidRPr="005174DB" w:rsidRDefault="002208C9" w:rsidP="009D5853">
            <w:pPr>
              <w:spacing w:line="240" w:lineRule="auto"/>
              <w:ind w:firstLine="0"/>
              <w:jc w:val="left"/>
              <w:rPr>
                <w:rFonts w:eastAsia="Times New Roman" w:cs="Times New Roman"/>
                <w:sz w:val="20"/>
                <w:szCs w:val="20"/>
                <w:lang w:eastAsia="ru-RU"/>
              </w:rPr>
            </w:pPr>
          </w:p>
        </w:tc>
        <w:tc>
          <w:tcPr>
            <w:tcW w:w="1190" w:type="dxa"/>
            <w:vMerge/>
            <w:tcBorders>
              <w:top w:val="single" w:sz="4" w:space="0" w:color="auto"/>
              <w:left w:val="single" w:sz="4" w:space="0" w:color="auto"/>
              <w:bottom w:val="single" w:sz="4" w:space="0" w:color="auto"/>
              <w:right w:val="single" w:sz="4" w:space="0" w:color="auto"/>
            </w:tcBorders>
            <w:vAlign w:val="center"/>
            <w:hideMark/>
          </w:tcPr>
          <w:p w14:paraId="199CD116" w14:textId="77777777" w:rsidR="002208C9" w:rsidRPr="005174DB" w:rsidRDefault="002208C9" w:rsidP="009D5853">
            <w:pPr>
              <w:spacing w:line="240" w:lineRule="auto"/>
              <w:ind w:firstLine="0"/>
              <w:jc w:val="left"/>
              <w:rPr>
                <w:rFonts w:eastAsia="Times New Roman" w:cs="Times New Roman"/>
                <w:sz w:val="20"/>
                <w:szCs w:val="20"/>
                <w:lang w:eastAsia="ru-RU"/>
              </w:rPr>
            </w:pPr>
          </w:p>
        </w:tc>
      </w:tr>
      <w:tr w:rsidR="002208C9" w:rsidRPr="005174DB" w14:paraId="6D700FD3" w14:textId="77777777" w:rsidTr="009D5853">
        <w:trPr>
          <w:trHeight w:val="765"/>
        </w:trPr>
        <w:tc>
          <w:tcPr>
            <w:tcW w:w="884" w:type="dxa"/>
            <w:tcBorders>
              <w:top w:val="nil"/>
              <w:left w:val="single" w:sz="4" w:space="0" w:color="auto"/>
              <w:bottom w:val="single" w:sz="4" w:space="0" w:color="auto"/>
              <w:right w:val="single" w:sz="4" w:space="0" w:color="auto"/>
            </w:tcBorders>
            <w:noWrap/>
            <w:vAlign w:val="center"/>
            <w:hideMark/>
          </w:tcPr>
          <w:p w14:paraId="21D0C249"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6</w:t>
            </w:r>
          </w:p>
        </w:tc>
        <w:tc>
          <w:tcPr>
            <w:tcW w:w="2372" w:type="dxa"/>
            <w:tcBorders>
              <w:top w:val="nil"/>
              <w:left w:val="nil"/>
              <w:bottom w:val="single" w:sz="4" w:space="0" w:color="auto"/>
              <w:right w:val="single" w:sz="4" w:space="0" w:color="auto"/>
            </w:tcBorders>
            <w:vAlign w:val="center"/>
            <w:hideMark/>
          </w:tcPr>
          <w:p w14:paraId="60BA2530"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СНС - 1 этап - 1 очередь (корп. 1,2)</w:t>
            </w:r>
          </w:p>
        </w:tc>
        <w:tc>
          <w:tcPr>
            <w:tcW w:w="2551" w:type="dxa"/>
            <w:tcBorders>
              <w:top w:val="nil"/>
              <w:left w:val="nil"/>
              <w:bottom w:val="single" w:sz="4" w:space="0" w:color="auto"/>
              <w:right w:val="single" w:sz="4" w:space="0" w:color="auto"/>
            </w:tcBorders>
            <w:vAlign w:val="center"/>
            <w:hideMark/>
          </w:tcPr>
          <w:p w14:paraId="603184E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Многоэтажная и среднеэтажная жилая застройка с элементами общественно-деловой застройки</w:t>
            </w:r>
          </w:p>
        </w:tc>
        <w:tc>
          <w:tcPr>
            <w:tcW w:w="1152" w:type="dxa"/>
            <w:tcBorders>
              <w:top w:val="nil"/>
              <w:left w:val="nil"/>
              <w:bottom w:val="single" w:sz="4" w:space="0" w:color="auto"/>
              <w:right w:val="single" w:sz="4" w:space="0" w:color="auto"/>
            </w:tcBorders>
            <w:noWrap/>
            <w:vAlign w:val="center"/>
            <w:hideMark/>
          </w:tcPr>
          <w:p w14:paraId="66C41297"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3</w:t>
            </w:r>
          </w:p>
        </w:tc>
        <w:tc>
          <w:tcPr>
            <w:tcW w:w="1261" w:type="dxa"/>
            <w:tcBorders>
              <w:top w:val="nil"/>
              <w:left w:val="nil"/>
              <w:bottom w:val="single" w:sz="4" w:space="0" w:color="auto"/>
              <w:right w:val="single" w:sz="4" w:space="0" w:color="auto"/>
            </w:tcBorders>
            <w:noWrap/>
            <w:vAlign w:val="center"/>
            <w:hideMark/>
          </w:tcPr>
          <w:p w14:paraId="0B0A1D0D"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w:t>
            </w:r>
          </w:p>
        </w:tc>
        <w:tc>
          <w:tcPr>
            <w:tcW w:w="766" w:type="dxa"/>
            <w:tcBorders>
              <w:top w:val="nil"/>
              <w:left w:val="nil"/>
              <w:bottom w:val="single" w:sz="4" w:space="0" w:color="auto"/>
              <w:right w:val="single" w:sz="4" w:space="0" w:color="auto"/>
            </w:tcBorders>
            <w:noWrap/>
            <w:vAlign w:val="center"/>
            <w:hideMark/>
          </w:tcPr>
          <w:p w14:paraId="1E09284F"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w:t>
            </w:r>
          </w:p>
        </w:tc>
        <w:tc>
          <w:tcPr>
            <w:tcW w:w="972" w:type="dxa"/>
            <w:tcBorders>
              <w:top w:val="nil"/>
              <w:left w:val="nil"/>
              <w:bottom w:val="single" w:sz="4" w:space="0" w:color="auto"/>
              <w:right w:val="single" w:sz="4" w:space="0" w:color="auto"/>
            </w:tcBorders>
            <w:noWrap/>
            <w:vAlign w:val="center"/>
            <w:hideMark/>
          </w:tcPr>
          <w:p w14:paraId="605C1518"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3</w:t>
            </w:r>
          </w:p>
        </w:tc>
        <w:tc>
          <w:tcPr>
            <w:tcW w:w="1619" w:type="dxa"/>
            <w:tcBorders>
              <w:top w:val="nil"/>
              <w:left w:val="nil"/>
              <w:bottom w:val="single" w:sz="4" w:space="0" w:color="auto"/>
              <w:right w:val="single" w:sz="4" w:space="0" w:color="auto"/>
            </w:tcBorders>
            <w:noWrap/>
            <w:vAlign w:val="center"/>
            <w:hideMark/>
          </w:tcPr>
          <w:p w14:paraId="47A234FA"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№1</w:t>
            </w:r>
          </w:p>
        </w:tc>
        <w:tc>
          <w:tcPr>
            <w:tcW w:w="1619" w:type="dxa"/>
            <w:tcBorders>
              <w:top w:val="nil"/>
              <w:left w:val="nil"/>
              <w:bottom w:val="single" w:sz="4" w:space="0" w:color="auto"/>
              <w:right w:val="single" w:sz="4" w:space="0" w:color="auto"/>
            </w:tcBorders>
            <w:noWrap/>
            <w:vAlign w:val="center"/>
            <w:hideMark/>
          </w:tcPr>
          <w:p w14:paraId="34D72CF1"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АИТ</w:t>
            </w:r>
          </w:p>
        </w:tc>
        <w:tc>
          <w:tcPr>
            <w:tcW w:w="1190" w:type="dxa"/>
            <w:tcBorders>
              <w:top w:val="nil"/>
              <w:left w:val="nil"/>
              <w:bottom w:val="single" w:sz="4" w:space="0" w:color="auto"/>
              <w:right w:val="single" w:sz="4" w:space="0" w:color="auto"/>
            </w:tcBorders>
            <w:noWrap/>
            <w:vAlign w:val="center"/>
            <w:hideMark/>
          </w:tcPr>
          <w:p w14:paraId="3DE3F663"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2026</w:t>
            </w:r>
          </w:p>
        </w:tc>
      </w:tr>
      <w:tr w:rsidR="002208C9" w:rsidRPr="005174DB" w14:paraId="20B8EEE4" w14:textId="77777777" w:rsidTr="009D5853">
        <w:trPr>
          <w:trHeight w:val="765"/>
        </w:trPr>
        <w:tc>
          <w:tcPr>
            <w:tcW w:w="884" w:type="dxa"/>
            <w:tcBorders>
              <w:top w:val="nil"/>
              <w:left w:val="single" w:sz="4" w:space="0" w:color="auto"/>
              <w:bottom w:val="single" w:sz="4" w:space="0" w:color="auto"/>
              <w:right w:val="single" w:sz="4" w:space="0" w:color="auto"/>
            </w:tcBorders>
            <w:noWrap/>
            <w:vAlign w:val="center"/>
            <w:hideMark/>
          </w:tcPr>
          <w:p w14:paraId="7F1C0603"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7</w:t>
            </w:r>
          </w:p>
        </w:tc>
        <w:tc>
          <w:tcPr>
            <w:tcW w:w="2372" w:type="dxa"/>
            <w:tcBorders>
              <w:top w:val="nil"/>
              <w:left w:val="nil"/>
              <w:bottom w:val="single" w:sz="4" w:space="0" w:color="auto"/>
              <w:right w:val="single" w:sz="4" w:space="0" w:color="auto"/>
            </w:tcBorders>
            <w:vAlign w:val="center"/>
            <w:hideMark/>
          </w:tcPr>
          <w:p w14:paraId="711FA4BC"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СНС - 1 этап - 1 очередь (корп. 3,4,5)</w:t>
            </w:r>
          </w:p>
        </w:tc>
        <w:tc>
          <w:tcPr>
            <w:tcW w:w="2551" w:type="dxa"/>
            <w:tcBorders>
              <w:top w:val="nil"/>
              <w:left w:val="nil"/>
              <w:bottom w:val="single" w:sz="4" w:space="0" w:color="auto"/>
              <w:right w:val="single" w:sz="4" w:space="0" w:color="auto"/>
            </w:tcBorders>
            <w:vAlign w:val="center"/>
            <w:hideMark/>
          </w:tcPr>
          <w:p w14:paraId="65FFC60B"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Многоэтажная и среднеэтажная жилая застройка с элементами общественно-деловой застройки</w:t>
            </w:r>
          </w:p>
        </w:tc>
        <w:tc>
          <w:tcPr>
            <w:tcW w:w="1152" w:type="dxa"/>
            <w:tcBorders>
              <w:top w:val="nil"/>
              <w:left w:val="nil"/>
              <w:bottom w:val="single" w:sz="4" w:space="0" w:color="auto"/>
              <w:right w:val="single" w:sz="4" w:space="0" w:color="auto"/>
            </w:tcBorders>
            <w:noWrap/>
            <w:vAlign w:val="center"/>
            <w:hideMark/>
          </w:tcPr>
          <w:p w14:paraId="205D76AE"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3,54</w:t>
            </w:r>
          </w:p>
        </w:tc>
        <w:tc>
          <w:tcPr>
            <w:tcW w:w="1261" w:type="dxa"/>
            <w:tcBorders>
              <w:top w:val="nil"/>
              <w:left w:val="nil"/>
              <w:bottom w:val="single" w:sz="4" w:space="0" w:color="auto"/>
              <w:right w:val="single" w:sz="4" w:space="0" w:color="auto"/>
            </w:tcBorders>
            <w:noWrap/>
            <w:vAlign w:val="center"/>
            <w:hideMark/>
          </w:tcPr>
          <w:p w14:paraId="3C9EAD27"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w:t>
            </w:r>
          </w:p>
        </w:tc>
        <w:tc>
          <w:tcPr>
            <w:tcW w:w="766" w:type="dxa"/>
            <w:tcBorders>
              <w:top w:val="nil"/>
              <w:left w:val="nil"/>
              <w:bottom w:val="single" w:sz="4" w:space="0" w:color="auto"/>
              <w:right w:val="single" w:sz="4" w:space="0" w:color="auto"/>
            </w:tcBorders>
            <w:noWrap/>
            <w:vAlign w:val="center"/>
            <w:hideMark/>
          </w:tcPr>
          <w:p w14:paraId="2E6596FF"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2,36</w:t>
            </w:r>
          </w:p>
        </w:tc>
        <w:tc>
          <w:tcPr>
            <w:tcW w:w="972" w:type="dxa"/>
            <w:tcBorders>
              <w:top w:val="nil"/>
              <w:left w:val="nil"/>
              <w:bottom w:val="single" w:sz="4" w:space="0" w:color="auto"/>
              <w:right w:val="single" w:sz="4" w:space="0" w:color="auto"/>
            </w:tcBorders>
            <w:noWrap/>
            <w:vAlign w:val="center"/>
            <w:hideMark/>
          </w:tcPr>
          <w:p w14:paraId="0A5E88B6"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5,9</w:t>
            </w:r>
          </w:p>
        </w:tc>
        <w:tc>
          <w:tcPr>
            <w:tcW w:w="1619" w:type="dxa"/>
            <w:tcBorders>
              <w:top w:val="nil"/>
              <w:left w:val="nil"/>
              <w:bottom w:val="single" w:sz="4" w:space="0" w:color="auto"/>
              <w:right w:val="single" w:sz="4" w:space="0" w:color="auto"/>
            </w:tcBorders>
            <w:noWrap/>
            <w:vAlign w:val="center"/>
            <w:hideMark/>
          </w:tcPr>
          <w:p w14:paraId="67AF59F3"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№1</w:t>
            </w:r>
          </w:p>
        </w:tc>
        <w:tc>
          <w:tcPr>
            <w:tcW w:w="1619" w:type="dxa"/>
            <w:tcBorders>
              <w:top w:val="nil"/>
              <w:left w:val="nil"/>
              <w:bottom w:val="single" w:sz="4" w:space="0" w:color="auto"/>
              <w:right w:val="single" w:sz="4" w:space="0" w:color="auto"/>
            </w:tcBorders>
            <w:noWrap/>
            <w:vAlign w:val="center"/>
            <w:hideMark/>
          </w:tcPr>
          <w:p w14:paraId="4D1AA315"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АИТ</w:t>
            </w:r>
          </w:p>
        </w:tc>
        <w:tc>
          <w:tcPr>
            <w:tcW w:w="1190" w:type="dxa"/>
            <w:tcBorders>
              <w:top w:val="nil"/>
              <w:left w:val="nil"/>
              <w:bottom w:val="single" w:sz="4" w:space="0" w:color="auto"/>
              <w:right w:val="single" w:sz="4" w:space="0" w:color="auto"/>
            </w:tcBorders>
            <w:noWrap/>
            <w:vAlign w:val="center"/>
            <w:hideMark/>
          </w:tcPr>
          <w:p w14:paraId="11EF3460"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2026</w:t>
            </w:r>
          </w:p>
        </w:tc>
      </w:tr>
      <w:tr w:rsidR="002208C9" w:rsidRPr="005174DB" w14:paraId="535116B0" w14:textId="77777777" w:rsidTr="009D5853">
        <w:trPr>
          <w:trHeight w:val="510"/>
        </w:trPr>
        <w:tc>
          <w:tcPr>
            <w:tcW w:w="884" w:type="dxa"/>
            <w:tcBorders>
              <w:top w:val="nil"/>
              <w:left w:val="single" w:sz="4" w:space="0" w:color="auto"/>
              <w:bottom w:val="single" w:sz="4" w:space="0" w:color="auto"/>
              <w:right w:val="single" w:sz="4" w:space="0" w:color="auto"/>
            </w:tcBorders>
            <w:noWrap/>
            <w:vAlign w:val="center"/>
            <w:hideMark/>
          </w:tcPr>
          <w:p w14:paraId="71B15427"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8</w:t>
            </w:r>
          </w:p>
        </w:tc>
        <w:tc>
          <w:tcPr>
            <w:tcW w:w="2372" w:type="dxa"/>
            <w:tcBorders>
              <w:top w:val="nil"/>
              <w:left w:val="nil"/>
              <w:bottom w:val="single" w:sz="4" w:space="0" w:color="auto"/>
              <w:right w:val="single" w:sz="4" w:space="0" w:color="auto"/>
            </w:tcBorders>
            <w:vAlign w:val="center"/>
            <w:hideMark/>
          </w:tcPr>
          <w:p w14:paraId="3AF6464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Южная, 8 пристойка к Лицею на 250 мест к.н.з.у. 50:48:0030102:25</w:t>
            </w:r>
          </w:p>
        </w:tc>
        <w:tc>
          <w:tcPr>
            <w:tcW w:w="2551" w:type="dxa"/>
            <w:tcBorders>
              <w:top w:val="nil"/>
              <w:left w:val="nil"/>
              <w:bottom w:val="single" w:sz="4" w:space="0" w:color="auto"/>
              <w:right w:val="single" w:sz="4" w:space="0" w:color="auto"/>
            </w:tcBorders>
            <w:noWrap/>
            <w:vAlign w:val="center"/>
            <w:hideMark/>
          </w:tcPr>
          <w:p w14:paraId="14F28056"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Школа</w:t>
            </w:r>
          </w:p>
        </w:tc>
        <w:tc>
          <w:tcPr>
            <w:tcW w:w="1152" w:type="dxa"/>
            <w:tcBorders>
              <w:top w:val="nil"/>
              <w:left w:val="nil"/>
              <w:bottom w:val="single" w:sz="4" w:space="0" w:color="auto"/>
              <w:right w:val="single" w:sz="4" w:space="0" w:color="auto"/>
            </w:tcBorders>
            <w:noWrap/>
            <w:vAlign w:val="center"/>
            <w:hideMark/>
          </w:tcPr>
          <w:p w14:paraId="363230B8"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0,36</w:t>
            </w:r>
          </w:p>
        </w:tc>
        <w:tc>
          <w:tcPr>
            <w:tcW w:w="1261" w:type="dxa"/>
            <w:tcBorders>
              <w:top w:val="nil"/>
              <w:left w:val="nil"/>
              <w:bottom w:val="single" w:sz="4" w:space="0" w:color="auto"/>
              <w:right w:val="single" w:sz="4" w:space="0" w:color="auto"/>
            </w:tcBorders>
            <w:noWrap/>
            <w:vAlign w:val="center"/>
            <w:hideMark/>
          </w:tcPr>
          <w:p w14:paraId="3E83D5A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w:t>
            </w:r>
          </w:p>
        </w:tc>
        <w:tc>
          <w:tcPr>
            <w:tcW w:w="766" w:type="dxa"/>
            <w:tcBorders>
              <w:top w:val="nil"/>
              <w:left w:val="nil"/>
              <w:bottom w:val="single" w:sz="4" w:space="0" w:color="auto"/>
              <w:right w:val="single" w:sz="4" w:space="0" w:color="auto"/>
            </w:tcBorders>
            <w:noWrap/>
            <w:vAlign w:val="center"/>
            <w:hideMark/>
          </w:tcPr>
          <w:p w14:paraId="62A7C367"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0,064</w:t>
            </w:r>
          </w:p>
        </w:tc>
        <w:tc>
          <w:tcPr>
            <w:tcW w:w="972" w:type="dxa"/>
            <w:tcBorders>
              <w:top w:val="nil"/>
              <w:left w:val="nil"/>
              <w:bottom w:val="single" w:sz="4" w:space="0" w:color="auto"/>
              <w:right w:val="single" w:sz="4" w:space="0" w:color="auto"/>
            </w:tcBorders>
            <w:noWrap/>
            <w:vAlign w:val="center"/>
            <w:hideMark/>
          </w:tcPr>
          <w:p w14:paraId="5900238D"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0,424</w:t>
            </w:r>
          </w:p>
        </w:tc>
        <w:tc>
          <w:tcPr>
            <w:tcW w:w="1619" w:type="dxa"/>
            <w:tcBorders>
              <w:top w:val="nil"/>
              <w:left w:val="nil"/>
              <w:bottom w:val="single" w:sz="4" w:space="0" w:color="auto"/>
              <w:right w:val="single" w:sz="4" w:space="0" w:color="auto"/>
            </w:tcBorders>
            <w:noWrap/>
            <w:vAlign w:val="center"/>
            <w:hideMark/>
          </w:tcPr>
          <w:p w14:paraId="7560CFF5"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№5</w:t>
            </w:r>
          </w:p>
        </w:tc>
        <w:tc>
          <w:tcPr>
            <w:tcW w:w="1619" w:type="dxa"/>
            <w:tcBorders>
              <w:top w:val="nil"/>
              <w:left w:val="nil"/>
              <w:bottom w:val="single" w:sz="4" w:space="0" w:color="auto"/>
              <w:right w:val="single" w:sz="4" w:space="0" w:color="auto"/>
            </w:tcBorders>
            <w:noWrap/>
            <w:vAlign w:val="center"/>
            <w:hideMark/>
          </w:tcPr>
          <w:p w14:paraId="1E16CDE3"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№5</w:t>
            </w:r>
          </w:p>
        </w:tc>
        <w:tc>
          <w:tcPr>
            <w:tcW w:w="1190" w:type="dxa"/>
            <w:tcBorders>
              <w:top w:val="nil"/>
              <w:left w:val="nil"/>
              <w:bottom w:val="single" w:sz="4" w:space="0" w:color="auto"/>
              <w:right w:val="single" w:sz="4" w:space="0" w:color="auto"/>
            </w:tcBorders>
            <w:noWrap/>
            <w:vAlign w:val="center"/>
            <w:hideMark/>
          </w:tcPr>
          <w:p w14:paraId="6BE535E2"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2025-2026</w:t>
            </w:r>
          </w:p>
        </w:tc>
      </w:tr>
      <w:tr w:rsidR="002208C9" w:rsidRPr="005174DB" w14:paraId="6955A90F" w14:textId="77777777" w:rsidTr="009D5853">
        <w:trPr>
          <w:trHeight w:val="510"/>
        </w:trPr>
        <w:tc>
          <w:tcPr>
            <w:tcW w:w="884" w:type="dxa"/>
            <w:tcBorders>
              <w:top w:val="nil"/>
              <w:left w:val="single" w:sz="4" w:space="0" w:color="auto"/>
              <w:bottom w:val="single" w:sz="4" w:space="0" w:color="auto"/>
              <w:right w:val="single" w:sz="4" w:space="0" w:color="auto"/>
            </w:tcBorders>
            <w:noWrap/>
            <w:vAlign w:val="center"/>
            <w:hideMark/>
          </w:tcPr>
          <w:p w14:paraId="68E033E1"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9</w:t>
            </w:r>
          </w:p>
        </w:tc>
        <w:tc>
          <w:tcPr>
            <w:tcW w:w="2372" w:type="dxa"/>
            <w:tcBorders>
              <w:top w:val="nil"/>
              <w:left w:val="nil"/>
              <w:bottom w:val="single" w:sz="4" w:space="0" w:color="auto"/>
              <w:right w:val="single" w:sz="4" w:space="0" w:color="auto"/>
            </w:tcBorders>
            <w:vAlign w:val="center"/>
            <w:hideMark/>
          </w:tcPr>
          <w:p w14:paraId="7C3325B0"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Котовского, 10-10-А пристройка к д/с № 4 на 140 мест</w:t>
            </w:r>
          </w:p>
        </w:tc>
        <w:tc>
          <w:tcPr>
            <w:tcW w:w="2551" w:type="dxa"/>
            <w:tcBorders>
              <w:top w:val="nil"/>
              <w:left w:val="nil"/>
              <w:bottom w:val="single" w:sz="4" w:space="0" w:color="auto"/>
              <w:right w:val="single" w:sz="4" w:space="0" w:color="auto"/>
            </w:tcBorders>
            <w:noWrap/>
            <w:vAlign w:val="center"/>
            <w:hideMark/>
          </w:tcPr>
          <w:p w14:paraId="5139C0CE"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ДОУ</w:t>
            </w:r>
          </w:p>
        </w:tc>
        <w:tc>
          <w:tcPr>
            <w:tcW w:w="1152" w:type="dxa"/>
            <w:tcBorders>
              <w:top w:val="nil"/>
              <w:left w:val="nil"/>
              <w:bottom w:val="single" w:sz="4" w:space="0" w:color="auto"/>
              <w:right w:val="single" w:sz="4" w:space="0" w:color="auto"/>
            </w:tcBorders>
            <w:noWrap/>
            <w:vAlign w:val="center"/>
            <w:hideMark/>
          </w:tcPr>
          <w:p w14:paraId="2FA68005"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0,509</w:t>
            </w:r>
          </w:p>
        </w:tc>
        <w:tc>
          <w:tcPr>
            <w:tcW w:w="1261" w:type="dxa"/>
            <w:tcBorders>
              <w:top w:val="nil"/>
              <w:left w:val="nil"/>
              <w:bottom w:val="single" w:sz="4" w:space="0" w:color="auto"/>
              <w:right w:val="single" w:sz="4" w:space="0" w:color="auto"/>
            </w:tcBorders>
            <w:noWrap/>
            <w:vAlign w:val="center"/>
            <w:hideMark/>
          </w:tcPr>
          <w:p w14:paraId="218A09D9"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w:t>
            </w:r>
          </w:p>
        </w:tc>
        <w:tc>
          <w:tcPr>
            <w:tcW w:w="766" w:type="dxa"/>
            <w:tcBorders>
              <w:top w:val="nil"/>
              <w:left w:val="nil"/>
              <w:bottom w:val="single" w:sz="4" w:space="0" w:color="auto"/>
              <w:right w:val="single" w:sz="4" w:space="0" w:color="auto"/>
            </w:tcBorders>
            <w:noWrap/>
            <w:vAlign w:val="center"/>
            <w:hideMark/>
          </w:tcPr>
          <w:p w14:paraId="47A88EFE"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0,09</w:t>
            </w:r>
          </w:p>
        </w:tc>
        <w:tc>
          <w:tcPr>
            <w:tcW w:w="972" w:type="dxa"/>
            <w:tcBorders>
              <w:top w:val="nil"/>
              <w:left w:val="nil"/>
              <w:bottom w:val="single" w:sz="4" w:space="0" w:color="auto"/>
              <w:right w:val="single" w:sz="4" w:space="0" w:color="auto"/>
            </w:tcBorders>
            <w:noWrap/>
            <w:vAlign w:val="center"/>
            <w:hideMark/>
          </w:tcPr>
          <w:p w14:paraId="288272DA"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0,599</w:t>
            </w:r>
          </w:p>
        </w:tc>
        <w:tc>
          <w:tcPr>
            <w:tcW w:w="1619" w:type="dxa"/>
            <w:tcBorders>
              <w:top w:val="nil"/>
              <w:left w:val="nil"/>
              <w:bottom w:val="single" w:sz="4" w:space="0" w:color="auto"/>
              <w:right w:val="single" w:sz="4" w:space="0" w:color="auto"/>
            </w:tcBorders>
            <w:noWrap/>
            <w:vAlign w:val="center"/>
            <w:hideMark/>
          </w:tcPr>
          <w:p w14:paraId="2F7CE119"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№5</w:t>
            </w:r>
          </w:p>
        </w:tc>
        <w:tc>
          <w:tcPr>
            <w:tcW w:w="1619" w:type="dxa"/>
            <w:tcBorders>
              <w:top w:val="nil"/>
              <w:left w:val="nil"/>
              <w:bottom w:val="single" w:sz="4" w:space="0" w:color="auto"/>
              <w:right w:val="single" w:sz="4" w:space="0" w:color="auto"/>
            </w:tcBorders>
            <w:noWrap/>
            <w:vAlign w:val="center"/>
            <w:hideMark/>
          </w:tcPr>
          <w:p w14:paraId="64D455FE"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№5</w:t>
            </w:r>
          </w:p>
        </w:tc>
        <w:tc>
          <w:tcPr>
            <w:tcW w:w="1190" w:type="dxa"/>
            <w:tcBorders>
              <w:top w:val="nil"/>
              <w:left w:val="nil"/>
              <w:bottom w:val="single" w:sz="4" w:space="0" w:color="auto"/>
              <w:right w:val="single" w:sz="4" w:space="0" w:color="auto"/>
            </w:tcBorders>
            <w:noWrap/>
            <w:vAlign w:val="center"/>
            <w:hideMark/>
          </w:tcPr>
          <w:p w14:paraId="40F3F047"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2026</w:t>
            </w:r>
          </w:p>
        </w:tc>
      </w:tr>
      <w:tr w:rsidR="002208C9" w:rsidRPr="005174DB" w14:paraId="5FBE3169" w14:textId="77777777" w:rsidTr="009D5853">
        <w:trPr>
          <w:trHeight w:val="765"/>
        </w:trPr>
        <w:tc>
          <w:tcPr>
            <w:tcW w:w="884" w:type="dxa"/>
            <w:tcBorders>
              <w:top w:val="nil"/>
              <w:left w:val="single" w:sz="4" w:space="0" w:color="auto"/>
              <w:bottom w:val="single" w:sz="4" w:space="0" w:color="auto"/>
              <w:right w:val="single" w:sz="4" w:space="0" w:color="auto"/>
            </w:tcBorders>
            <w:noWrap/>
            <w:vAlign w:val="center"/>
            <w:hideMark/>
          </w:tcPr>
          <w:p w14:paraId="1643996A"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10</w:t>
            </w:r>
          </w:p>
        </w:tc>
        <w:tc>
          <w:tcPr>
            <w:tcW w:w="2372" w:type="dxa"/>
            <w:tcBorders>
              <w:top w:val="nil"/>
              <w:left w:val="nil"/>
              <w:bottom w:val="single" w:sz="4" w:space="0" w:color="auto"/>
              <w:right w:val="single" w:sz="4" w:space="0" w:color="auto"/>
            </w:tcBorders>
            <w:vAlign w:val="center"/>
            <w:hideMark/>
          </w:tcPr>
          <w:p w14:paraId="3A613FBD"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СНС - 1 этап - 1 очередь (Комсомольская, 15 пристройка к Школе № 4 на 750 мест)</w:t>
            </w:r>
          </w:p>
        </w:tc>
        <w:tc>
          <w:tcPr>
            <w:tcW w:w="2551" w:type="dxa"/>
            <w:tcBorders>
              <w:top w:val="nil"/>
              <w:left w:val="nil"/>
              <w:bottom w:val="single" w:sz="4" w:space="0" w:color="auto"/>
              <w:right w:val="single" w:sz="4" w:space="0" w:color="auto"/>
            </w:tcBorders>
            <w:noWrap/>
            <w:vAlign w:val="center"/>
            <w:hideMark/>
          </w:tcPr>
          <w:p w14:paraId="3FD71365"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Школа</w:t>
            </w:r>
          </w:p>
        </w:tc>
        <w:tc>
          <w:tcPr>
            <w:tcW w:w="1152" w:type="dxa"/>
            <w:tcBorders>
              <w:top w:val="nil"/>
              <w:left w:val="nil"/>
              <w:bottom w:val="single" w:sz="4" w:space="0" w:color="auto"/>
              <w:right w:val="single" w:sz="4" w:space="0" w:color="auto"/>
            </w:tcBorders>
            <w:noWrap/>
            <w:vAlign w:val="center"/>
            <w:hideMark/>
          </w:tcPr>
          <w:p w14:paraId="390FEC73"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0,92</w:t>
            </w:r>
          </w:p>
        </w:tc>
        <w:tc>
          <w:tcPr>
            <w:tcW w:w="1261" w:type="dxa"/>
            <w:tcBorders>
              <w:top w:val="nil"/>
              <w:left w:val="nil"/>
              <w:bottom w:val="single" w:sz="4" w:space="0" w:color="auto"/>
              <w:right w:val="single" w:sz="4" w:space="0" w:color="auto"/>
            </w:tcBorders>
            <w:noWrap/>
            <w:vAlign w:val="center"/>
            <w:hideMark/>
          </w:tcPr>
          <w:p w14:paraId="32EEBAB0"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1,12</w:t>
            </w:r>
          </w:p>
        </w:tc>
        <w:tc>
          <w:tcPr>
            <w:tcW w:w="766" w:type="dxa"/>
            <w:tcBorders>
              <w:top w:val="nil"/>
              <w:left w:val="nil"/>
              <w:bottom w:val="single" w:sz="4" w:space="0" w:color="auto"/>
              <w:right w:val="single" w:sz="4" w:space="0" w:color="auto"/>
            </w:tcBorders>
            <w:noWrap/>
            <w:vAlign w:val="center"/>
            <w:hideMark/>
          </w:tcPr>
          <w:p w14:paraId="0B7CD3A6"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0,501</w:t>
            </w:r>
          </w:p>
        </w:tc>
        <w:tc>
          <w:tcPr>
            <w:tcW w:w="972" w:type="dxa"/>
            <w:tcBorders>
              <w:top w:val="nil"/>
              <w:left w:val="nil"/>
              <w:bottom w:val="single" w:sz="4" w:space="0" w:color="auto"/>
              <w:right w:val="single" w:sz="4" w:space="0" w:color="auto"/>
            </w:tcBorders>
            <w:noWrap/>
            <w:vAlign w:val="center"/>
            <w:hideMark/>
          </w:tcPr>
          <w:p w14:paraId="4ED03563"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2,541</w:t>
            </w:r>
          </w:p>
        </w:tc>
        <w:tc>
          <w:tcPr>
            <w:tcW w:w="1619" w:type="dxa"/>
            <w:tcBorders>
              <w:top w:val="nil"/>
              <w:left w:val="nil"/>
              <w:bottom w:val="single" w:sz="4" w:space="0" w:color="auto"/>
              <w:right w:val="single" w:sz="4" w:space="0" w:color="auto"/>
            </w:tcBorders>
            <w:noWrap/>
            <w:vAlign w:val="center"/>
            <w:hideMark/>
          </w:tcPr>
          <w:p w14:paraId="249CE5A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№1</w:t>
            </w:r>
          </w:p>
        </w:tc>
        <w:tc>
          <w:tcPr>
            <w:tcW w:w="1619" w:type="dxa"/>
            <w:tcBorders>
              <w:top w:val="nil"/>
              <w:left w:val="nil"/>
              <w:bottom w:val="single" w:sz="4" w:space="0" w:color="auto"/>
              <w:right w:val="single" w:sz="4" w:space="0" w:color="auto"/>
            </w:tcBorders>
            <w:noWrap/>
            <w:vAlign w:val="center"/>
            <w:hideMark/>
          </w:tcPr>
          <w:p w14:paraId="322293C7"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№1</w:t>
            </w:r>
          </w:p>
        </w:tc>
        <w:tc>
          <w:tcPr>
            <w:tcW w:w="1190" w:type="dxa"/>
            <w:tcBorders>
              <w:top w:val="nil"/>
              <w:left w:val="nil"/>
              <w:bottom w:val="single" w:sz="4" w:space="0" w:color="auto"/>
              <w:right w:val="single" w:sz="4" w:space="0" w:color="auto"/>
            </w:tcBorders>
            <w:noWrap/>
            <w:vAlign w:val="center"/>
            <w:hideMark/>
          </w:tcPr>
          <w:p w14:paraId="738C12E8"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2026</w:t>
            </w:r>
          </w:p>
        </w:tc>
      </w:tr>
      <w:tr w:rsidR="002208C9" w:rsidRPr="005174DB" w14:paraId="6F3C111D" w14:textId="77777777" w:rsidTr="009D5853">
        <w:trPr>
          <w:trHeight w:val="765"/>
        </w:trPr>
        <w:tc>
          <w:tcPr>
            <w:tcW w:w="884" w:type="dxa"/>
            <w:tcBorders>
              <w:top w:val="nil"/>
              <w:left w:val="single" w:sz="4" w:space="0" w:color="auto"/>
              <w:bottom w:val="single" w:sz="4" w:space="0" w:color="auto"/>
              <w:right w:val="single" w:sz="4" w:space="0" w:color="auto"/>
            </w:tcBorders>
            <w:noWrap/>
            <w:vAlign w:val="center"/>
            <w:hideMark/>
          </w:tcPr>
          <w:p w14:paraId="1E7A6EF9"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11</w:t>
            </w:r>
          </w:p>
        </w:tc>
        <w:tc>
          <w:tcPr>
            <w:tcW w:w="2372" w:type="dxa"/>
            <w:tcBorders>
              <w:top w:val="nil"/>
              <w:left w:val="nil"/>
              <w:bottom w:val="single" w:sz="4" w:space="0" w:color="auto"/>
              <w:right w:val="single" w:sz="4" w:space="0" w:color="auto"/>
            </w:tcBorders>
            <w:vAlign w:val="center"/>
            <w:hideMark/>
          </w:tcPr>
          <w:p w14:paraId="5A001A86"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СНС - 1 этап - 1 очередь (Комсомольская, 17 пристройка к д/с № 3 на 180 мест)</w:t>
            </w:r>
          </w:p>
        </w:tc>
        <w:tc>
          <w:tcPr>
            <w:tcW w:w="2551" w:type="dxa"/>
            <w:tcBorders>
              <w:top w:val="nil"/>
              <w:left w:val="nil"/>
              <w:bottom w:val="single" w:sz="4" w:space="0" w:color="auto"/>
              <w:right w:val="single" w:sz="4" w:space="0" w:color="auto"/>
            </w:tcBorders>
            <w:noWrap/>
            <w:vAlign w:val="center"/>
            <w:hideMark/>
          </w:tcPr>
          <w:p w14:paraId="51067F3D"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ДОУ</w:t>
            </w:r>
          </w:p>
        </w:tc>
        <w:tc>
          <w:tcPr>
            <w:tcW w:w="1152" w:type="dxa"/>
            <w:tcBorders>
              <w:top w:val="nil"/>
              <w:left w:val="nil"/>
              <w:bottom w:val="single" w:sz="4" w:space="0" w:color="auto"/>
              <w:right w:val="single" w:sz="4" w:space="0" w:color="auto"/>
            </w:tcBorders>
            <w:noWrap/>
            <w:vAlign w:val="center"/>
            <w:hideMark/>
          </w:tcPr>
          <w:p w14:paraId="014C2AF8"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0,24</w:t>
            </w:r>
          </w:p>
        </w:tc>
        <w:tc>
          <w:tcPr>
            <w:tcW w:w="1261" w:type="dxa"/>
            <w:tcBorders>
              <w:top w:val="nil"/>
              <w:left w:val="nil"/>
              <w:bottom w:val="single" w:sz="4" w:space="0" w:color="auto"/>
              <w:right w:val="single" w:sz="4" w:space="0" w:color="auto"/>
            </w:tcBorders>
            <w:noWrap/>
            <w:vAlign w:val="center"/>
            <w:hideMark/>
          </w:tcPr>
          <w:p w14:paraId="62191D78"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0,36</w:t>
            </w:r>
          </w:p>
        </w:tc>
        <w:tc>
          <w:tcPr>
            <w:tcW w:w="766" w:type="dxa"/>
            <w:tcBorders>
              <w:top w:val="nil"/>
              <w:left w:val="nil"/>
              <w:bottom w:val="single" w:sz="4" w:space="0" w:color="auto"/>
              <w:right w:val="single" w:sz="4" w:space="0" w:color="auto"/>
            </w:tcBorders>
            <w:noWrap/>
            <w:vAlign w:val="center"/>
            <w:hideMark/>
          </w:tcPr>
          <w:p w14:paraId="788C795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0,153</w:t>
            </w:r>
          </w:p>
        </w:tc>
        <w:tc>
          <w:tcPr>
            <w:tcW w:w="972" w:type="dxa"/>
            <w:tcBorders>
              <w:top w:val="nil"/>
              <w:left w:val="nil"/>
              <w:bottom w:val="single" w:sz="4" w:space="0" w:color="auto"/>
              <w:right w:val="single" w:sz="4" w:space="0" w:color="auto"/>
            </w:tcBorders>
            <w:noWrap/>
            <w:vAlign w:val="center"/>
            <w:hideMark/>
          </w:tcPr>
          <w:p w14:paraId="40179708"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0,753</w:t>
            </w:r>
          </w:p>
        </w:tc>
        <w:tc>
          <w:tcPr>
            <w:tcW w:w="1619" w:type="dxa"/>
            <w:tcBorders>
              <w:top w:val="nil"/>
              <w:left w:val="nil"/>
              <w:bottom w:val="single" w:sz="4" w:space="0" w:color="auto"/>
              <w:right w:val="single" w:sz="4" w:space="0" w:color="auto"/>
            </w:tcBorders>
            <w:noWrap/>
            <w:vAlign w:val="center"/>
            <w:hideMark/>
          </w:tcPr>
          <w:p w14:paraId="6409F023"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№1</w:t>
            </w:r>
          </w:p>
        </w:tc>
        <w:tc>
          <w:tcPr>
            <w:tcW w:w="1619" w:type="dxa"/>
            <w:tcBorders>
              <w:top w:val="nil"/>
              <w:left w:val="nil"/>
              <w:bottom w:val="single" w:sz="4" w:space="0" w:color="auto"/>
              <w:right w:val="single" w:sz="4" w:space="0" w:color="auto"/>
            </w:tcBorders>
            <w:noWrap/>
            <w:vAlign w:val="center"/>
            <w:hideMark/>
          </w:tcPr>
          <w:p w14:paraId="6C4E4D92"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№1</w:t>
            </w:r>
          </w:p>
        </w:tc>
        <w:tc>
          <w:tcPr>
            <w:tcW w:w="1190" w:type="dxa"/>
            <w:tcBorders>
              <w:top w:val="nil"/>
              <w:left w:val="nil"/>
              <w:bottom w:val="single" w:sz="4" w:space="0" w:color="auto"/>
              <w:right w:val="single" w:sz="4" w:space="0" w:color="auto"/>
            </w:tcBorders>
            <w:noWrap/>
            <w:vAlign w:val="center"/>
            <w:hideMark/>
          </w:tcPr>
          <w:p w14:paraId="1302D899"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2026</w:t>
            </w:r>
          </w:p>
        </w:tc>
      </w:tr>
      <w:tr w:rsidR="002208C9" w:rsidRPr="005174DB" w14:paraId="11121CE8" w14:textId="77777777" w:rsidTr="009D5853">
        <w:trPr>
          <w:trHeight w:val="765"/>
        </w:trPr>
        <w:tc>
          <w:tcPr>
            <w:tcW w:w="884" w:type="dxa"/>
            <w:tcBorders>
              <w:top w:val="nil"/>
              <w:left w:val="single" w:sz="4" w:space="0" w:color="auto"/>
              <w:bottom w:val="single" w:sz="4" w:space="0" w:color="auto"/>
              <w:right w:val="single" w:sz="4" w:space="0" w:color="auto"/>
            </w:tcBorders>
            <w:noWrap/>
            <w:vAlign w:val="center"/>
            <w:hideMark/>
          </w:tcPr>
          <w:p w14:paraId="6E6973D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12</w:t>
            </w:r>
          </w:p>
        </w:tc>
        <w:tc>
          <w:tcPr>
            <w:tcW w:w="2372" w:type="dxa"/>
            <w:tcBorders>
              <w:top w:val="nil"/>
              <w:left w:val="nil"/>
              <w:bottom w:val="single" w:sz="4" w:space="0" w:color="auto"/>
              <w:right w:val="single" w:sz="4" w:space="0" w:color="auto"/>
            </w:tcBorders>
            <w:noWrap/>
            <w:vAlign w:val="center"/>
            <w:hideMark/>
          </w:tcPr>
          <w:p w14:paraId="5E8D743D"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СНС - 2 этап (корп. 6,7)</w:t>
            </w:r>
          </w:p>
        </w:tc>
        <w:tc>
          <w:tcPr>
            <w:tcW w:w="2551" w:type="dxa"/>
            <w:tcBorders>
              <w:top w:val="nil"/>
              <w:left w:val="nil"/>
              <w:bottom w:val="single" w:sz="4" w:space="0" w:color="auto"/>
              <w:right w:val="single" w:sz="4" w:space="0" w:color="auto"/>
            </w:tcBorders>
            <w:vAlign w:val="center"/>
            <w:hideMark/>
          </w:tcPr>
          <w:p w14:paraId="73B13B79" w14:textId="73699F88"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 xml:space="preserve">Многоэтажная и среднеэтажная жилая застройка с элементами общественно-деловой </w:t>
            </w:r>
            <w:r w:rsidR="00C11960" w:rsidRPr="005174DB">
              <w:rPr>
                <w:rFonts w:eastAsia="Times New Roman" w:cs="Times New Roman"/>
                <w:sz w:val="20"/>
                <w:szCs w:val="20"/>
                <w:lang w:eastAsia="ru-RU"/>
              </w:rPr>
              <w:t>застройки</w:t>
            </w:r>
          </w:p>
        </w:tc>
        <w:tc>
          <w:tcPr>
            <w:tcW w:w="1152" w:type="dxa"/>
            <w:tcBorders>
              <w:top w:val="nil"/>
              <w:left w:val="nil"/>
              <w:bottom w:val="single" w:sz="4" w:space="0" w:color="auto"/>
              <w:right w:val="single" w:sz="4" w:space="0" w:color="auto"/>
            </w:tcBorders>
            <w:noWrap/>
            <w:vAlign w:val="center"/>
            <w:hideMark/>
          </w:tcPr>
          <w:p w14:paraId="71437FB3"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11,771</w:t>
            </w:r>
          </w:p>
        </w:tc>
        <w:tc>
          <w:tcPr>
            <w:tcW w:w="1261" w:type="dxa"/>
            <w:tcBorders>
              <w:top w:val="nil"/>
              <w:left w:val="nil"/>
              <w:bottom w:val="single" w:sz="4" w:space="0" w:color="auto"/>
              <w:right w:val="single" w:sz="4" w:space="0" w:color="auto"/>
            </w:tcBorders>
            <w:noWrap/>
            <w:vAlign w:val="center"/>
            <w:hideMark/>
          </w:tcPr>
          <w:p w14:paraId="4586E1D9"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w:t>
            </w:r>
          </w:p>
        </w:tc>
        <w:tc>
          <w:tcPr>
            <w:tcW w:w="766" w:type="dxa"/>
            <w:tcBorders>
              <w:top w:val="nil"/>
              <w:left w:val="nil"/>
              <w:bottom w:val="single" w:sz="4" w:space="0" w:color="auto"/>
              <w:right w:val="single" w:sz="4" w:space="0" w:color="auto"/>
            </w:tcBorders>
            <w:noWrap/>
            <w:vAlign w:val="center"/>
            <w:hideMark/>
          </w:tcPr>
          <w:p w14:paraId="62932A5B"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7,847</w:t>
            </w:r>
          </w:p>
        </w:tc>
        <w:tc>
          <w:tcPr>
            <w:tcW w:w="972" w:type="dxa"/>
            <w:tcBorders>
              <w:top w:val="nil"/>
              <w:left w:val="nil"/>
              <w:bottom w:val="single" w:sz="4" w:space="0" w:color="auto"/>
              <w:right w:val="single" w:sz="4" w:space="0" w:color="auto"/>
            </w:tcBorders>
            <w:noWrap/>
            <w:vAlign w:val="center"/>
            <w:hideMark/>
          </w:tcPr>
          <w:p w14:paraId="42CCCDCF"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19,618</w:t>
            </w:r>
          </w:p>
        </w:tc>
        <w:tc>
          <w:tcPr>
            <w:tcW w:w="1619" w:type="dxa"/>
            <w:tcBorders>
              <w:top w:val="nil"/>
              <w:left w:val="nil"/>
              <w:bottom w:val="single" w:sz="4" w:space="0" w:color="auto"/>
              <w:right w:val="single" w:sz="4" w:space="0" w:color="auto"/>
            </w:tcBorders>
            <w:noWrap/>
            <w:vAlign w:val="center"/>
            <w:hideMark/>
          </w:tcPr>
          <w:p w14:paraId="4600557E"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№7</w:t>
            </w:r>
          </w:p>
        </w:tc>
        <w:tc>
          <w:tcPr>
            <w:tcW w:w="1619" w:type="dxa"/>
            <w:tcBorders>
              <w:top w:val="nil"/>
              <w:left w:val="nil"/>
              <w:bottom w:val="single" w:sz="4" w:space="0" w:color="auto"/>
              <w:right w:val="single" w:sz="4" w:space="0" w:color="auto"/>
            </w:tcBorders>
            <w:noWrap/>
            <w:vAlign w:val="center"/>
            <w:hideMark/>
          </w:tcPr>
          <w:p w14:paraId="15DC8DB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АИТ</w:t>
            </w:r>
          </w:p>
        </w:tc>
        <w:tc>
          <w:tcPr>
            <w:tcW w:w="1190" w:type="dxa"/>
            <w:tcBorders>
              <w:top w:val="nil"/>
              <w:left w:val="nil"/>
              <w:bottom w:val="single" w:sz="4" w:space="0" w:color="auto"/>
              <w:right w:val="single" w:sz="4" w:space="0" w:color="auto"/>
            </w:tcBorders>
            <w:noWrap/>
            <w:vAlign w:val="center"/>
            <w:hideMark/>
          </w:tcPr>
          <w:p w14:paraId="4934FE71"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2027</w:t>
            </w:r>
          </w:p>
        </w:tc>
      </w:tr>
      <w:tr w:rsidR="002208C9" w:rsidRPr="005174DB" w14:paraId="35A7AC81" w14:textId="77777777" w:rsidTr="009D5853">
        <w:trPr>
          <w:trHeight w:val="255"/>
        </w:trPr>
        <w:tc>
          <w:tcPr>
            <w:tcW w:w="884" w:type="dxa"/>
            <w:tcBorders>
              <w:top w:val="nil"/>
              <w:left w:val="single" w:sz="4" w:space="0" w:color="auto"/>
              <w:bottom w:val="single" w:sz="4" w:space="0" w:color="auto"/>
              <w:right w:val="single" w:sz="4" w:space="0" w:color="auto"/>
            </w:tcBorders>
            <w:noWrap/>
            <w:vAlign w:val="center"/>
            <w:hideMark/>
          </w:tcPr>
          <w:p w14:paraId="7EEB9A50"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13</w:t>
            </w:r>
          </w:p>
        </w:tc>
        <w:tc>
          <w:tcPr>
            <w:tcW w:w="2372" w:type="dxa"/>
            <w:tcBorders>
              <w:top w:val="nil"/>
              <w:left w:val="nil"/>
              <w:bottom w:val="single" w:sz="4" w:space="0" w:color="auto"/>
              <w:right w:val="single" w:sz="4" w:space="0" w:color="auto"/>
            </w:tcBorders>
            <w:noWrap/>
            <w:vAlign w:val="center"/>
            <w:hideMark/>
          </w:tcPr>
          <w:p w14:paraId="2F8BEB72"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СНС - 2 этап (ДОУ № 2)</w:t>
            </w:r>
          </w:p>
        </w:tc>
        <w:tc>
          <w:tcPr>
            <w:tcW w:w="2551" w:type="dxa"/>
            <w:tcBorders>
              <w:top w:val="nil"/>
              <w:left w:val="nil"/>
              <w:bottom w:val="single" w:sz="4" w:space="0" w:color="auto"/>
              <w:right w:val="single" w:sz="4" w:space="0" w:color="auto"/>
            </w:tcBorders>
            <w:noWrap/>
            <w:vAlign w:val="center"/>
            <w:hideMark/>
          </w:tcPr>
          <w:p w14:paraId="25D43BF9"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ДОУ</w:t>
            </w:r>
          </w:p>
        </w:tc>
        <w:tc>
          <w:tcPr>
            <w:tcW w:w="1152" w:type="dxa"/>
            <w:tcBorders>
              <w:top w:val="nil"/>
              <w:left w:val="nil"/>
              <w:bottom w:val="single" w:sz="4" w:space="0" w:color="auto"/>
              <w:right w:val="single" w:sz="4" w:space="0" w:color="auto"/>
            </w:tcBorders>
            <w:noWrap/>
            <w:vAlign w:val="center"/>
            <w:hideMark/>
          </w:tcPr>
          <w:p w14:paraId="5A0D84D7"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0,93</w:t>
            </w:r>
          </w:p>
        </w:tc>
        <w:tc>
          <w:tcPr>
            <w:tcW w:w="1261" w:type="dxa"/>
            <w:tcBorders>
              <w:top w:val="nil"/>
              <w:left w:val="nil"/>
              <w:bottom w:val="single" w:sz="4" w:space="0" w:color="auto"/>
              <w:right w:val="single" w:sz="4" w:space="0" w:color="auto"/>
            </w:tcBorders>
            <w:noWrap/>
            <w:vAlign w:val="center"/>
            <w:hideMark/>
          </w:tcPr>
          <w:p w14:paraId="53AE0D96"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w:t>
            </w:r>
          </w:p>
        </w:tc>
        <w:tc>
          <w:tcPr>
            <w:tcW w:w="766" w:type="dxa"/>
            <w:tcBorders>
              <w:top w:val="nil"/>
              <w:left w:val="nil"/>
              <w:bottom w:val="single" w:sz="4" w:space="0" w:color="auto"/>
              <w:right w:val="single" w:sz="4" w:space="0" w:color="auto"/>
            </w:tcBorders>
            <w:noWrap/>
            <w:vAlign w:val="center"/>
            <w:hideMark/>
          </w:tcPr>
          <w:p w14:paraId="574C1965"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0,62</w:t>
            </w:r>
          </w:p>
        </w:tc>
        <w:tc>
          <w:tcPr>
            <w:tcW w:w="972" w:type="dxa"/>
            <w:tcBorders>
              <w:top w:val="nil"/>
              <w:left w:val="nil"/>
              <w:bottom w:val="single" w:sz="4" w:space="0" w:color="auto"/>
              <w:right w:val="single" w:sz="4" w:space="0" w:color="auto"/>
            </w:tcBorders>
            <w:noWrap/>
            <w:vAlign w:val="center"/>
            <w:hideMark/>
          </w:tcPr>
          <w:p w14:paraId="1D7712BB"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1,55</w:t>
            </w:r>
          </w:p>
        </w:tc>
        <w:tc>
          <w:tcPr>
            <w:tcW w:w="1619" w:type="dxa"/>
            <w:tcBorders>
              <w:top w:val="nil"/>
              <w:left w:val="nil"/>
              <w:bottom w:val="single" w:sz="4" w:space="0" w:color="auto"/>
              <w:right w:val="single" w:sz="4" w:space="0" w:color="auto"/>
            </w:tcBorders>
            <w:noWrap/>
            <w:vAlign w:val="center"/>
            <w:hideMark/>
          </w:tcPr>
          <w:p w14:paraId="7C165E01"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№2</w:t>
            </w:r>
          </w:p>
        </w:tc>
        <w:tc>
          <w:tcPr>
            <w:tcW w:w="1619" w:type="dxa"/>
            <w:tcBorders>
              <w:top w:val="nil"/>
              <w:left w:val="nil"/>
              <w:bottom w:val="single" w:sz="4" w:space="0" w:color="auto"/>
              <w:right w:val="single" w:sz="4" w:space="0" w:color="auto"/>
            </w:tcBorders>
            <w:noWrap/>
            <w:vAlign w:val="center"/>
            <w:hideMark/>
          </w:tcPr>
          <w:p w14:paraId="012156E9"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№2</w:t>
            </w:r>
          </w:p>
        </w:tc>
        <w:tc>
          <w:tcPr>
            <w:tcW w:w="1190" w:type="dxa"/>
            <w:tcBorders>
              <w:top w:val="nil"/>
              <w:left w:val="nil"/>
              <w:bottom w:val="single" w:sz="4" w:space="0" w:color="auto"/>
              <w:right w:val="single" w:sz="4" w:space="0" w:color="auto"/>
            </w:tcBorders>
            <w:noWrap/>
            <w:vAlign w:val="center"/>
            <w:hideMark/>
          </w:tcPr>
          <w:p w14:paraId="770FD693"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2027</w:t>
            </w:r>
          </w:p>
        </w:tc>
      </w:tr>
      <w:tr w:rsidR="002208C9" w:rsidRPr="005174DB" w14:paraId="281C8C1A" w14:textId="77777777" w:rsidTr="009D5853">
        <w:trPr>
          <w:trHeight w:val="765"/>
        </w:trPr>
        <w:tc>
          <w:tcPr>
            <w:tcW w:w="884" w:type="dxa"/>
            <w:tcBorders>
              <w:top w:val="nil"/>
              <w:left w:val="single" w:sz="4" w:space="0" w:color="auto"/>
              <w:bottom w:val="single" w:sz="4" w:space="0" w:color="auto"/>
              <w:right w:val="single" w:sz="4" w:space="0" w:color="auto"/>
            </w:tcBorders>
            <w:noWrap/>
            <w:vAlign w:val="center"/>
            <w:hideMark/>
          </w:tcPr>
          <w:p w14:paraId="7C91B3D7"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14</w:t>
            </w:r>
          </w:p>
        </w:tc>
        <w:tc>
          <w:tcPr>
            <w:tcW w:w="2372" w:type="dxa"/>
            <w:tcBorders>
              <w:top w:val="nil"/>
              <w:left w:val="nil"/>
              <w:bottom w:val="single" w:sz="4" w:space="0" w:color="auto"/>
              <w:right w:val="single" w:sz="4" w:space="0" w:color="auto"/>
            </w:tcBorders>
            <w:noWrap/>
            <w:vAlign w:val="center"/>
            <w:hideMark/>
          </w:tcPr>
          <w:p w14:paraId="7CAD3D48"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СНС - 3 этап (корп. 8-20)</w:t>
            </w:r>
          </w:p>
        </w:tc>
        <w:tc>
          <w:tcPr>
            <w:tcW w:w="2551" w:type="dxa"/>
            <w:tcBorders>
              <w:top w:val="nil"/>
              <w:left w:val="nil"/>
              <w:bottom w:val="single" w:sz="4" w:space="0" w:color="auto"/>
              <w:right w:val="single" w:sz="4" w:space="0" w:color="auto"/>
            </w:tcBorders>
            <w:vAlign w:val="center"/>
            <w:hideMark/>
          </w:tcPr>
          <w:p w14:paraId="1D14EEDE" w14:textId="3EA6CEA0"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 xml:space="preserve">Многоэтажная и среднеэтажная жилая застройка с элементами общественно-деловой </w:t>
            </w:r>
            <w:r w:rsidR="00C11960" w:rsidRPr="005174DB">
              <w:rPr>
                <w:rFonts w:eastAsia="Times New Roman" w:cs="Times New Roman"/>
                <w:sz w:val="20"/>
                <w:szCs w:val="20"/>
                <w:lang w:eastAsia="ru-RU"/>
              </w:rPr>
              <w:t>застройки</w:t>
            </w:r>
          </w:p>
        </w:tc>
        <w:tc>
          <w:tcPr>
            <w:tcW w:w="1152" w:type="dxa"/>
            <w:tcBorders>
              <w:top w:val="nil"/>
              <w:left w:val="nil"/>
              <w:bottom w:val="single" w:sz="4" w:space="0" w:color="auto"/>
              <w:right w:val="single" w:sz="4" w:space="0" w:color="auto"/>
            </w:tcBorders>
            <w:noWrap/>
            <w:vAlign w:val="center"/>
            <w:hideMark/>
          </w:tcPr>
          <w:p w14:paraId="471C69EE"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8,772</w:t>
            </w:r>
          </w:p>
        </w:tc>
        <w:tc>
          <w:tcPr>
            <w:tcW w:w="1261" w:type="dxa"/>
            <w:tcBorders>
              <w:top w:val="nil"/>
              <w:left w:val="nil"/>
              <w:bottom w:val="single" w:sz="4" w:space="0" w:color="auto"/>
              <w:right w:val="single" w:sz="4" w:space="0" w:color="auto"/>
            </w:tcBorders>
            <w:noWrap/>
            <w:vAlign w:val="center"/>
            <w:hideMark/>
          </w:tcPr>
          <w:p w14:paraId="28189A8A"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w:t>
            </w:r>
          </w:p>
        </w:tc>
        <w:tc>
          <w:tcPr>
            <w:tcW w:w="766" w:type="dxa"/>
            <w:tcBorders>
              <w:top w:val="nil"/>
              <w:left w:val="nil"/>
              <w:bottom w:val="single" w:sz="4" w:space="0" w:color="auto"/>
              <w:right w:val="single" w:sz="4" w:space="0" w:color="auto"/>
            </w:tcBorders>
            <w:noWrap/>
            <w:vAlign w:val="center"/>
            <w:hideMark/>
          </w:tcPr>
          <w:p w14:paraId="52ED7A1F"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5,848</w:t>
            </w:r>
          </w:p>
        </w:tc>
        <w:tc>
          <w:tcPr>
            <w:tcW w:w="972" w:type="dxa"/>
            <w:tcBorders>
              <w:top w:val="nil"/>
              <w:left w:val="nil"/>
              <w:bottom w:val="single" w:sz="4" w:space="0" w:color="auto"/>
              <w:right w:val="single" w:sz="4" w:space="0" w:color="auto"/>
            </w:tcBorders>
            <w:noWrap/>
            <w:vAlign w:val="center"/>
            <w:hideMark/>
          </w:tcPr>
          <w:p w14:paraId="7B72D6DE"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14,62</w:t>
            </w:r>
          </w:p>
        </w:tc>
        <w:tc>
          <w:tcPr>
            <w:tcW w:w="1619" w:type="dxa"/>
            <w:tcBorders>
              <w:top w:val="nil"/>
              <w:left w:val="nil"/>
              <w:bottom w:val="single" w:sz="4" w:space="0" w:color="auto"/>
              <w:right w:val="single" w:sz="4" w:space="0" w:color="auto"/>
            </w:tcBorders>
            <w:noWrap/>
            <w:vAlign w:val="center"/>
            <w:hideMark/>
          </w:tcPr>
          <w:p w14:paraId="7FA9FA28"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№7</w:t>
            </w:r>
          </w:p>
        </w:tc>
        <w:tc>
          <w:tcPr>
            <w:tcW w:w="1619" w:type="dxa"/>
            <w:tcBorders>
              <w:top w:val="nil"/>
              <w:left w:val="nil"/>
              <w:bottom w:val="single" w:sz="4" w:space="0" w:color="auto"/>
              <w:right w:val="single" w:sz="4" w:space="0" w:color="auto"/>
            </w:tcBorders>
            <w:noWrap/>
            <w:vAlign w:val="center"/>
            <w:hideMark/>
          </w:tcPr>
          <w:p w14:paraId="36EEC5F2"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АИТ</w:t>
            </w:r>
          </w:p>
        </w:tc>
        <w:tc>
          <w:tcPr>
            <w:tcW w:w="1190" w:type="dxa"/>
            <w:tcBorders>
              <w:top w:val="nil"/>
              <w:left w:val="nil"/>
              <w:bottom w:val="single" w:sz="4" w:space="0" w:color="auto"/>
              <w:right w:val="single" w:sz="4" w:space="0" w:color="auto"/>
            </w:tcBorders>
            <w:noWrap/>
            <w:vAlign w:val="center"/>
            <w:hideMark/>
          </w:tcPr>
          <w:p w14:paraId="012CA0AC"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2027</w:t>
            </w:r>
          </w:p>
        </w:tc>
      </w:tr>
      <w:tr w:rsidR="002208C9" w:rsidRPr="005174DB" w14:paraId="59367B0E" w14:textId="77777777" w:rsidTr="009D5853">
        <w:trPr>
          <w:trHeight w:val="1530"/>
        </w:trPr>
        <w:tc>
          <w:tcPr>
            <w:tcW w:w="884" w:type="dxa"/>
            <w:tcBorders>
              <w:top w:val="nil"/>
              <w:left w:val="single" w:sz="4" w:space="0" w:color="auto"/>
              <w:bottom w:val="single" w:sz="4" w:space="0" w:color="auto"/>
              <w:right w:val="single" w:sz="4" w:space="0" w:color="auto"/>
            </w:tcBorders>
            <w:noWrap/>
            <w:vAlign w:val="center"/>
            <w:hideMark/>
          </w:tcPr>
          <w:p w14:paraId="6A377BF7"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lastRenderedPageBreak/>
              <w:t>22</w:t>
            </w:r>
          </w:p>
        </w:tc>
        <w:tc>
          <w:tcPr>
            <w:tcW w:w="2372" w:type="dxa"/>
            <w:tcBorders>
              <w:top w:val="nil"/>
              <w:left w:val="nil"/>
              <w:bottom w:val="single" w:sz="4" w:space="0" w:color="auto"/>
              <w:right w:val="single" w:sz="4" w:space="0" w:color="auto"/>
            </w:tcBorders>
            <w:vAlign w:val="center"/>
            <w:hideMark/>
          </w:tcPr>
          <w:p w14:paraId="6D9B92C0"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Северо-восточный и Южный кварталы, мкр. 10-10А, 3-я очередь, II этап строительства. Подземная двухуровневая автостоянка по адресу: Московская область, г. Реутов Юбилейный пр-т., д. 67</w:t>
            </w:r>
          </w:p>
        </w:tc>
        <w:tc>
          <w:tcPr>
            <w:tcW w:w="2551" w:type="dxa"/>
            <w:tcBorders>
              <w:top w:val="nil"/>
              <w:left w:val="nil"/>
              <w:bottom w:val="single" w:sz="4" w:space="0" w:color="auto"/>
              <w:right w:val="single" w:sz="4" w:space="0" w:color="auto"/>
            </w:tcBorders>
            <w:vAlign w:val="center"/>
            <w:hideMark/>
          </w:tcPr>
          <w:p w14:paraId="0459B402"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Подземная двухуровневая автостоянка</w:t>
            </w:r>
          </w:p>
        </w:tc>
        <w:tc>
          <w:tcPr>
            <w:tcW w:w="1152" w:type="dxa"/>
            <w:tcBorders>
              <w:top w:val="nil"/>
              <w:left w:val="nil"/>
              <w:bottom w:val="single" w:sz="4" w:space="0" w:color="auto"/>
              <w:right w:val="single" w:sz="4" w:space="0" w:color="auto"/>
            </w:tcBorders>
            <w:noWrap/>
            <w:vAlign w:val="center"/>
            <w:hideMark/>
          </w:tcPr>
          <w:p w14:paraId="005B65B5"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w:t>
            </w:r>
          </w:p>
        </w:tc>
        <w:tc>
          <w:tcPr>
            <w:tcW w:w="1261" w:type="dxa"/>
            <w:tcBorders>
              <w:top w:val="nil"/>
              <w:left w:val="nil"/>
              <w:bottom w:val="single" w:sz="4" w:space="0" w:color="auto"/>
              <w:right w:val="single" w:sz="4" w:space="0" w:color="auto"/>
            </w:tcBorders>
            <w:noWrap/>
            <w:vAlign w:val="center"/>
            <w:hideMark/>
          </w:tcPr>
          <w:p w14:paraId="4D596DFA"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3</w:t>
            </w:r>
          </w:p>
        </w:tc>
        <w:tc>
          <w:tcPr>
            <w:tcW w:w="766" w:type="dxa"/>
            <w:tcBorders>
              <w:top w:val="nil"/>
              <w:left w:val="nil"/>
              <w:bottom w:val="single" w:sz="4" w:space="0" w:color="auto"/>
              <w:right w:val="single" w:sz="4" w:space="0" w:color="auto"/>
            </w:tcBorders>
            <w:noWrap/>
            <w:vAlign w:val="center"/>
            <w:hideMark/>
          </w:tcPr>
          <w:p w14:paraId="7ADCE383"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w:t>
            </w:r>
          </w:p>
        </w:tc>
        <w:tc>
          <w:tcPr>
            <w:tcW w:w="972" w:type="dxa"/>
            <w:tcBorders>
              <w:top w:val="nil"/>
              <w:left w:val="nil"/>
              <w:bottom w:val="single" w:sz="4" w:space="0" w:color="auto"/>
              <w:right w:val="single" w:sz="4" w:space="0" w:color="auto"/>
            </w:tcBorders>
            <w:noWrap/>
            <w:vAlign w:val="center"/>
            <w:hideMark/>
          </w:tcPr>
          <w:p w14:paraId="07112310"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3</w:t>
            </w:r>
          </w:p>
        </w:tc>
        <w:tc>
          <w:tcPr>
            <w:tcW w:w="1619" w:type="dxa"/>
            <w:tcBorders>
              <w:top w:val="nil"/>
              <w:left w:val="nil"/>
              <w:bottom w:val="single" w:sz="4" w:space="0" w:color="auto"/>
              <w:right w:val="single" w:sz="4" w:space="0" w:color="auto"/>
            </w:tcBorders>
            <w:noWrap/>
            <w:vAlign w:val="center"/>
            <w:hideMark/>
          </w:tcPr>
          <w:p w14:paraId="377AC3B3"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БМК-140</w:t>
            </w:r>
          </w:p>
        </w:tc>
        <w:tc>
          <w:tcPr>
            <w:tcW w:w="1619" w:type="dxa"/>
            <w:tcBorders>
              <w:top w:val="nil"/>
              <w:left w:val="nil"/>
              <w:bottom w:val="single" w:sz="4" w:space="0" w:color="auto"/>
              <w:right w:val="single" w:sz="4" w:space="0" w:color="auto"/>
            </w:tcBorders>
            <w:noWrap/>
            <w:vAlign w:val="center"/>
            <w:hideMark/>
          </w:tcPr>
          <w:p w14:paraId="7BB28E47"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БМК-140</w:t>
            </w:r>
          </w:p>
        </w:tc>
        <w:tc>
          <w:tcPr>
            <w:tcW w:w="1190" w:type="dxa"/>
            <w:tcBorders>
              <w:top w:val="nil"/>
              <w:left w:val="nil"/>
              <w:bottom w:val="single" w:sz="4" w:space="0" w:color="auto"/>
              <w:right w:val="single" w:sz="4" w:space="0" w:color="auto"/>
            </w:tcBorders>
            <w:noWrap/>
            <w:vAlign w:val="center"/>
            <w:hideMark/>
          </w:tcPr>
          <w:p w14:paraId="0C093B59"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2026</w:t>
            </w:r>
          </w:p>
        </w:tc>
      </w:tr>
      <w:tr w:rsidR="002208C9" w:rsidRPr="005174DB" w14:paraId="63A9BDC9" w14:textId="77777777" w:rsidTr="009D5853">
        <w:trPr>
          <w:trHeight w:val="255"/>
        </w:trPr>
        <w:tc>
          <w:tcPr>
            <w:tcW w:w="884" w:type="dxa"/>
            <w:tcBorders>
              <w:top w:val="nil"/>
              <w:left w:val="single" w:sz="4" w:space="0" w:color="auto"/>
              <w:bottom w:val="single" w:sz="4" w:space="0" w:color="auto"/>
              <w:right w:val="single" w:sz="4" w:space="0" w:color="auto"/>
            </w:tcBorders>
            <w:noWrap/>
            <w:vAlign w:val="center"/>
            <w:hideMark/>
          </w:tcPr>
          <w:p w14:paraId="1A1BAAFE"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23</w:t>
            </w:r>
          </w:p>
        </w:tc>
        <w:tc>
          <w:tcPr>
            <w:tcW w:w="2372" w:type="dxa"/>
            <w:tcBorders>
              <w:top w:val="nil"/>
              <w:left w:val="nil"/>
              <w:bottom w:val="single" w:sz="4" w:space="0" w:color="auto"/>
              <w:right w:val="single" w:sz="4" w:space="0" w:color="auto"/>
            </w:tcBorders>
            <w:vAlign w:val="center"/>
            <w:hideMark/>
          </w:tcPr>
          <w:p w14:paraId="327BA31F"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Стадион “Старт”</w:t>
            </w:r>
          </w:p>
        </w:tc>
        <w:tc>
          <w:tcPr>
            <w:tcW w:w="2551" w:type="dxa"/>
            <w:tcBorders>
              <w:top w:val="nil"/>
              <w:left w:val="nil"/>
              <w:bottom w:val="single" w:sz="4" w:space="0" w:color="auto"/>
              <w:right w:val="single" w:sz="4" w:space="0" w:color="auto"/>
            </w:tcBorders>
            <w:vAlign w:val="center"/>
            <w:hideMark/>
          </w:tcPr>
          <w:p w14:paraId="4C2DB5BA"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Стадион</w:t>
            </w:r>
          </w:p>
        </w:tc>
        <w:tc>
          <w:tcPr>
            <w:tcW w:w="1152" w:type="dxa"/>
            <w:tcBorders>
              <w:top w:val="nil"/>
              <w:left w:val="nil"/>
              <w:bottom w:val="single" w:sz="4" w:space="0" w:color="auto"/>
              <w:right w:val="single" w:sz="4" w:space="0" w:color="auto"/>
            </w:tcBorders>
            <w:noWrap/>
            <w:vAlign w:val="center"/>
            <w:hideMark/>
          </w:tcPr>
          <w:p w14:paraId="10A175C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2,5</w:t>
            </w:r>
          </w:p>
        </w:tc>
        <w:tc>
          <w:tcPr>
            <w:tcW w:w="1261" w:type="dxa"/>
            <w:tcBorders>
              <w:top w:val="nil"/>
              <w:left w:val="nil"/>
              <w:bottom w:val="single" w:sz="4" w:space="0" w:color="auto"/>
              <w:right w:val="single" w:sz="4" w:space="0" w:color="auto"/>
            </w:tcBorders>
            <w:noWrap/>
            <w:vAlign w:val="center"/>
            <w:hideMark/>
          </w:tcPr>
          <w:p w14:paraId="1D2FA7D6"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w:t>
            </w:r>
          </w:p>
        </w:tc>
        <w:tc>
          <w:tcPr>
            <w:tcW w:w="766" w:type="dxa"/>
            <w:tcBorders>
              <w:top w:val="nil"/>
              <w:left w:val="nil"/>
              <w:bottom w:val="single" w:sz="4" w:space="0" w:color="auto"/>
              <w:right w:val="single" w:sz="4" w:space="0" w:color="auto"/>
            </w:tcBorders>
            <w:noWrap/>
            <w:vAlign w:val="center"/>
            <w:hideMark/>
          </w:tcPr>
          <w:p w14:paraId="48468918"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w:t>
            </w:r>
          </w:p>
        </w:tc>
        <w:tc>
          <w:tcPr>
            <w:tcW w:w="972" w:type="dxa"/>
            <w:tcBorders>
              <w:top w:val="nil"/>
              <w:left w:val="nil"/>
              <w:bottom w:val="single" w:sz="4" w:space="0" w:color="auto"/>
              <w:right w:val="single" w:sz="4" w:space="0" w:color="auto"/>
            </w:tcBorders>
            <w:noWrap/>
            <w:vAlign w:val="center"/>
            <w:hideMark/>
          </w:tcPr>
          <w:p w14:paraId="55063B1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2,5</w:t>
            </w:r>
          </w:p>
        </w:tc>
        <w:tc>
          <w:tcPr>
            <w:tcW w:w="1619" w:type="dxa"/>
            <w:tcBorders>
              <w:top w:val="nil"/>
              <w:left w:val="nil"/>
              <w:bottom w:val="single" w:sz="4" w:space="0" w:color="auto"/>
              <w:right w:val="single" w:sz="4" w:space="0" w:color="auto"/>
            </w:tcBorders>
            <w:noWrap/>
            <w:vAlign w:val="center"/>
            <w:hideMark/>
          </w:tcPr>
          <w:p w14:paraId="6B15548A"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№7</w:t>
            </w:r>
          </w:p>
        </w:tc>
        <w:tc>
          <w:tcPr>
            <w:tcW w:w="1619" w:type="dxa"/>
            <w:tcBorders>
              <w:top w:val="nil"/>
              <w:left w:val="nil"/>
              <w:bottom w:val="single" w:sz="4" w:space="0" w:color="auto"/>
              <w:right w:val="single" w:sz="4" w:space="0" w:color="auto"/>
            </w:tcBorders>
            <w:noWrap/>
            <w:vAlign w:val="center"/>
            <w:hideMark/>
          </w:tcPr>
          <w:p w14:paraId="2C59300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№4</w:t>
            </w:r>
          </w:p>
        </w:tc>
        <w:tc>
          <w:tcPr>
            <w:tcW w:w="1190" w:type="dxa"/>
            <w:tcBorders>
              <w:top w:val="nil"/>
              <w:left w:val="nil"/>
              <w:bottom w:val="single" w:sz="4" w:space="0" w:color="auto"/>
              <w:right w:val="single" w:sz="4" w:space="0" w:color="auto"/>
            </w:tcBorders>
            <w:noWrap/>
            <w:vAlign w:val="center"/>
            <w:hideMark/>
          </w:tcPr>
          <w:p w14:paraId="7493C2EC"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2025</w:t>
            </w:r>
          </w:p>
        </w:tc>
      </w:tr>
      <w:tr w:rsidR="002208C9" w:rsidRPr="005174DB" w14:paraId="6833A615" w14:textId="77777777" w:rsidTr="009D5853">
        <w:trPr>
          <w:trHeight w:val="765"/>
        </w:trPr>
        <w:tc>
          <w:tcPr>
            <w:tcW w:w="884" w:type="dxa"/>
            <w:tcBorders>
              <w:top w:val="nil"/>
              <w:left w:val="single" w:sz="4" w:space="0" w:color="auto"/>
              <w:bottom w:val="single" w:sz="4" w:space="0" w:color="auto"/>
              <w:right w:val="single" w:sz="4" w:space="0" w:color="auto"/>
            </w:tcBorders>
            <w:noWrap/>
            <w:vAlign w:val="center"/>
            <w:hideMark/>
          </w:tcPr>
          <w:p w14:paraId="01E2B126"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24</w:t>
            </w:r>
          </w:p>
        </w:tc>
        <w:tc>
          <w:tcPr>
            <w:tcW w:w="2372" w:type="dxa"/>
            <w:tcBorders>
              <w:top w:val="nil"/>
              <w:left w:val="nil"/>
              <w:bottom w:val="single" w:sz="4" w:space="0" w:color="auto"/>
              <w:right w:val="single" w:sz="4" w:space="0" w:color="auto"/>
            </w:tcBorders>
            <w:vAlign w:val="center"/>
            <w:hideMark/>
          </w:tcPr>
          <w:p w14:paraId="70B2AC35"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КРТ Победы</w:t>
            </w:r>
          </w:p>
        </w:tc>
        <w:tc>
          <w:tcPr>
            <w:tcW w:w="2551" w:type="dxa"/>
            <w:tcBorders>
              <w:top w:val="nil"/>
              <w:left w:val="nil"/>
              <w:bottom w:val="single" w:sz="4" w:space="0" w:color="auto"/>
              <w:right w:val="single" w:sz="4" w:space="0" w:color="auto"/>
            </w:tcBorders>
            <w:vAlign w:val="center"/>
            <w:hideMark/>
          </w:tcPr>
          <w:p w14:paraId="1185704F" w14:textId="3676F21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 xml:space="preserve">Многоэтажная и среднеэтажная жилая застройка с элементами общественно-деловой </w:t>
            </w:r>
            <w:r w:rsidR="00C11960" w:rsidRPr="005174DB">
              <w:rPr>
                <w:rFonts w:eastAsia="Times New Roman" w:cs="Times New Roman"/>
                <w:sz w:val="20"/>
                <w:szCs w:val="20"/>
                <w:lang w:eastAsia="ru-RU"/>
              </w:rPr>
              <w:t>застройки</w:t>
            </w:r>
          </w:p>
        </w:tc>
        <w:tc>
          <w:tcPr>
            <w:tcW w:w="1152" w:type="dxa"/>
            <w:tcBorders>
              <w:top w:val="nil"/>
              <w:left w:val="nil"/>
              <w:bottom w:val="single" w:sz="4" w:space="0" w:color="auto"/>
              <w:right w:val="single" w:sz="4" w:space="0" w:color="auto"/>
            </w:tcBorders>
            <w:noWrap/>
            <w:vAlign w:val="center"/>
            <w:hideMark/>
          </w:tcPr>
          <w:p w14:paraId="4732454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6,16</w:t>
            </w:r>
          </w:p>
        </w:tc>
        <w:tc>
          <w:tcPr>
            <w:tcW w:w="1261" w:type="dxa"/>
            <w:tcBorders>
              <w:top w:val="nil"/>
              <w:left w:val="nil"/>
              <w:bottom w:val="single" w:sz="4" w:space="0" w:color="auto"/>
              <w:right w:val="single" w:sz="4" w:space="0" w:color="auto"/>
            </w:tcBorders>
            <w:noWrap/>
            <w:vAlign w:val="center"/>
            <w:hideMark/>
          </w:tcPr>
          <w:p w14:paraId="6E980EE0"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 </w:t>
            </w:r>
          </w:p>
        </w:tc>
        <w:tc>
          <w:tcPr>
            <w:tcW w:w="766" w:type="dxa"/>
            <w:tcBorders>
              <w:top w:val="nil"/>
              <w:left w:val="nil"/>
              <w:bottom w:val="single" w:sz="4" w:space="0" w:color="auto"/>
              <w:right w:val="single" w:sz="4" w:space="0" w:color="auto"/>
            </w:tcBorders>
            <w:noWrap/>
            <w:vAlign w:val="center"/>
            <w:hideMark/>
          </w:tcPr>
          <w:p w14:paraId="5A7FAB06"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2,64</w:t>
            </w:r>
          </w:p>
        </w:tc>
        <w:tc>
          <w:tcPr>
            <w:tcW w:w="972" w:type="dxa"/>
            <w:tcBorders>
              <w:top w:val="nil"/>
              <w:left w:val="nil"/>
              <w:bottom w:val="single" w:sz="4" w:space="0" w:color="auto"/>
              <w:right w:val="single" w:sz="4" w:space="0" w:color="auto"/>
            </w:tcBorders>
            <w:noWrap/>
            <w:vAlign w:val="center"/>
            <w:hideMark/>
          </w:tcPr>
          <w:p w14:paraId="6ED0E490"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8,8</w:t>
            </w:r>
          </w:p>
        </w:tc>
        <w:tc>
          <w:tcPr>
            <w:tcW w:w="1619" w:type="dxa"/>
            <w:tcBorders>
              <w:top w:val="nil"/>
              <w:left w:val="nil"/>
              <w:bottom w:val="single" w:sz="4" w:space="0" w:color="auto"/>
              <w:right w:val="single" w:sz="4" w:space="0" w:color="auto"/>
            </w:tcBorders>
            <w:noWrap/>
            <w:vAlign w:val="center"/>
            <w:hideMark/>
          </w:tcPr>
          <w:p w14:paraId="5EDD4AEB"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№4</w:t>
            </w:r>
          </w:p>
        </w:tc>
        <w:tc>
          <w:tcPr>
            <w:tcW w:w="1619" w:type="dxa"/>
            <w:tcBorders>
              <w:top w:val="nil"/>
              <w:left w:val="nil"/>
              <w:bottom w:val="single" w:sz="4" w:space="0" w:color="auto"/>
              <w:right w:val="single" w:sz="4" w:space="0" w:color="auto"/>
            </w:tcBorders>
            <w:noWrap/>
            <w:vAlign w:val="center"/>
            <w:hideMark/>
          </w:tcPr>
          <w:p w14:paraId="6A8FF4B5"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 </w:t>
            </w:r>
          </w:p>
        </w:tc>
        <w:tc>
          <w:tcPr>
            <w:tcW w:w="1190" w:type="dxa"/>
            <w:tcBorders>
              <w:top w:val="nil"/>
              <w:left w:val="nil"/>
              <w:bottom w:val="single" w:sz="4" w:space="0" w:color="auto"/>
              <w:right w:val="single" w:sz="4" w:space="0" w:color="auto"/>
            </w:tcBorders>
            <w:noWrap/>
            <w:vAlign w:val="center"/>
            <w:hideMark/>
          </w:tcPr>
          <w:p w14:paraId="2FABADB4"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2027</w:t>
            </w:r>
          </w:p>
        </w:tc>
      </w:tr>
      <w:tr w:rsidR="002208C9" w:rsidRPr="005174DB" w14:paraId="2E04DCF0" w14:textId="77777777" w:rsidTr="009D5853">
        <w:trPr>
          <w:trHeight w:val="765"/>
        </w:trPr>
        <w:tc>
          <w:tcPr>
            <w:tcW w:w="884" w:type="dxa"/>
            <w:tcBorders>
              <w:top w:val="nil"/>
              <w:left w:val="single" w:sz="4" w:space="0" w:color="auto"/>
              <w:bottom w:val="single" w:sz="4" w:space="0" w:color="auto"/>
              <w:right w:val="single" w:sz="4" w:space="0" w:color="auto"/>
            </w:tcBorders>
            <w:noWrap/>
            <w:vAlign w:val="center"/>
            <w:hideMark/>
          </w:tcPr>
          <w:p w14:paraId="20776FB6"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25</w:t>
            </w:r>
          </w:p>
        </w:tc>
        <w:tc>
          <w:tcPr>
            <w:tcW w:w="2372" w:type="dxa"/>
            <w:tcBorders>
              <w:top w:val="nil"/>
              <w:left w:val="nil"/>
              <w:bottom w:val="single" w:sz="4" w:space="0" w:color="auto"/>
              <w:right w:val="single" w:sz="4" w:space="0" w:color="auto"/>
            </w:tcBorders>
            <w:vAlign w:val="center"/>
            <w:hideMark/>
          </w:tcPr>
          <w:p w14:paraId="21056B2A"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СК ПСК Дзержинского</w:t>
            </w:r>
          </w:p>
        </w:tc>
        <w:tc>
          <w:tcPr>
            <w:tcW w:w="2551" w:type="dxa"/>
            <w:tcBorders>
              <w:top w:val="nil"/>
              <w:left w:val="nil"/>
              <w:bottom w:val="single" w:sz="4" w:space="0" w:color="auto"/>
              <w:right w:val="single" w:sz="4" w:space="0" w:color="auto"/>
            </w:tcBorders>
            <w:vAlign w:val="center"/>
            <w:hideMark/>
          </w:tcPr>
          <w:p w14:paraId="67ED0020"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Многоэтажная и среднеэтажная жилая застройка с элементами общественно-деловой застойки</w:t>
            </w:r>
          </w:p>
        </w:tc>
        <w:tc>
          <w:tcPr>
            <w:tcW w:w="1152" w:type="dxa"/>
            <w:tcBorders>
              <w:top w:val="nil"/>
              <w:left w:val="nil"/>
              <w:bottom w:val="single" w:sz="4" w:space="0" w:color="auto"/>
              <w:right w:val="single" w:sz="4" w:space="0" w:color="auto"/>
            </w:tcBorders>
            <w:noWrap/>
            <w:vAlign w:val="center"/>
            <w:hideMark/>
          </w:tcPr>
          <w:p w14:paraId="0A2AAB9D"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2,31</w:t>
            </w:r>
          </w:p>
        </w:tc>
        <w:tc>
          <w:tcPr>
            <w:tcW w:w="1261" w:type="dxa"/>
            <w:tcBorders>
              <w:top w:val="nil"/>
              <w:left w:val="nil"/>
              <w:bottom w:val="single" w:sz="4" w:space="0" w:color="auto"/>
              <w:right w:val="single" w:sz="4" w:space="0" w:color="auto"/>
            </w:tcBorders>
            <w:noWrap/>
            <w:vAlign w:val="center"/>
            <w:hideMark/>
          </w:tcPr>
          <w:p w14:paraId="22064D4D"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 </w:t>
            </w:r>
          </w:p>
        </w:tc>
        <w:tc>
          <w:tcPr>
            <w:tcW w:w="766" w:type="dxa"/>
            <w:tcBorders>
              <w:top w:val="nil"/>
              <w:left w:val="nil"/>
              <w:bottom w:val="single" w:sz="4" w:space="0" w:color="auto"/>
              <w:right w:val="single" w:sz="4" w:space="0" w:color="auto"/>
            </w:tcBorders>
            <w:noWrap/>
            <w:vAlign w:val="center"/>
            <w:hideMark/>
          </w:tcPr>
          <w:p w14:paraId="66D03D57"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0,99</w:t>
            </w:r>
          </w:p>
        </w:tc>
        <w:tc>
          <w:tcPr>
            <w:tcW w:w="972" w:type="dxa"/>
            <w:tcBorders>
              <w:top w:val="nil"/>
              <w:left w:val="nil"/>
              <w:bottom w:val="single" w:sz="4" w:space="0" w:color="auto"/>
              <w:right w:val="single" w:sz="4" w:space="0" w:color="auto"/>
            </w:tcBorders>
            <w:noWrap/>
            <w:vAlign w:val="center"/>
            <w:hideMark/>
          </w:tcPr>
          <w:p w14:paraId="5DCE1F8D"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3,3</w:t>
            </w:r>
          </w:p>
        </w:tc>
        <w:tc>
          <w:tcPr>
            <w:tcW w:w="1619" w:type="dxa"/>
            <w:tcBorders>
              <w:top w:val="nil"/>
              <w:left w:val="nil"/>
              <w:bottom w:val="single" w:sz="4" w:space="0" w:color="auto"/>
              <w:right w:val="single" w:sz="4" w:space="0" w:color="auto"/>
            </w:tcBorders>
            <w:noWrap/>
            <w:vAlign w:val="center"/>
            <w:hideMark/>
          </w:tcPr>
          <w:p w14:paraId="479D421C"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Котельная №1</w:t>
            </w:r>
          </w:p>
        </w:tc>
        <w:tc>
          <w:tcPr>
            <w:tcW w:w="1619" w:type="dxa"/>
            <w:tcBorders>
              <w:top w:val="nil"/>
              <w:left w:val="nil"/>
              <w:bottom w:val="single" w:sz="4" w:space="0" w:color="auto"/>
              <w:right w:val="single" w:sz="4" w:space="0" w:color="auto"/>
            </w:tcBorders>
            <w:noWrap/>
            <w:vAlign w:val="center"/>
            <w:hideMark/>
          </w:tcPr>
          <w:p w14:paraId="76FDF67F"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 </w:t>
            </w:r>
          </w:p>
        </w:tc>
        <w:tc>
          <w:tcPr>
            <w:tcW w:w="1190" w:type="dxa"/>
            <w:tcBorders>
              <w:top w:val="nil"/>
              <w:left w:val="nil"/>
              <w:bottom w:val="single" w:sz="4" w:space="0" w:color="auto"/>
              <w:right w:val="single" w:sz="4" w:space="0" w:color="auto"/>
            </w:tcBorders>
            <w:noWrap/>
            <w:vAlign w:val="center"/>
            <w:hideMark/>
          </w:tcPr>
          <w:p w14:paraId="07E66D89"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2027</w:t>
            </w:r>
          </w:p>
        </w:tc>
      </w:tr>
      <w:tr w:rsidR="002208C9" w:rsidRPr="005174DB" w14:paraId="190D0696" w14:textId="77777777" w:rsidTr="009D5853">
        <w:trPr>
          <w:trHeight w:val="255"/>
        </w:trPr>
        <w:tc>
          <w:tcPr>
            <w:tcW w:w="5807" w:type="dxa"/>
            <w:gridSpan w:val="3"/>
            <w:tcBorders>
              <w:top w:val="single" w:sz="4" w:space="0" w:color="auto"/>
              <w:left w:val="single" w:sz="4" w:space="0" w:color="auto"/>
              <w:bottom w:val="single" w:sz="4" w:space="0" w:color="auto"/>
              <w:right w:val="single" w:sz="4" w:space="0" w:color="auto"/>
            </w:tcBorders>
            <w:noWrap/>
            <w:vAlign w:val="center"/>
            <w:hideMark/>
          </w:tcPr>
          <w:p w14:paraId="0B9CB78F"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Итого, по всем объектам:</w:t>
            </w:r>
          </w:p>
        </w:tc>
        <w:tc>
          <w:tcPr>
            <w:tcW w:w="1152" w:type="dxa"/>
            <w:tcBorders>
              <w:top w:val="nil"/>
              <w:left w:val="nil"/>
              <w:bottom w:val="single" w:sz="4" w:space="0" w:color="auto"/>
              <w:right w:val="single" w:sz="4" w:space="0" w:color="auto"/>
            </w:tcBorders>
            <w:noWrap/>
            <w:vAlign w:val="center"/>
            <w:hideMark/>
          </w:tcPr>
          <w:p w14:paraId="163AB0A9"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41,012</w:t>
            </w:r>
          </w:p>
        </w:tc>
        <w:tc>
          <w:tcPr>
            <w:tcW w:w="1261" w:type="dxa"/>
            <w:tcBorders>
              <w:top w:val="nil"/>
              <w:left w:val="nil"/>
              <w:bottom w:val="single" w:sz="4" w:space="0" w:color="auto"/>
              <w:right w:val="single" w:sz="4" w:space="0" w:color="auto"/>
            </w:tcBorders>
            <w:noWrap/>
            <w:vAlign w:val="center"/>
            <w:hideMark/>
          </w:tcPr>
          <w:p w14:paraId="6497F059"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4,48</w:t>
            </w:r>
          </w:p>
        </w:tc>
        <w:tc>
          <w:tcPr>
            <w:tcW w:w="766" w:type="dxa"/>
            <w:tcBorders>
              <w:top w:val="nil"/>
              <w:left w:val="nil"/>
              <w:bottom w:val="single" w:sz="4" w:space="0" w:color="auto"/>
              <w:right w:val="single" w:sz="4" w:space="0" w:color="auto"/>
            </w:tcBorders>
            <w:noWrap/>
            <w:vAlign w:val="center"/>
            <w:hideMark/>
          </w:tcPr>
          <w:p w14:paraId="33EC85F0"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21,113</w:t>
            </w:r>
          </w:p>
        </w:tc>
        <w:tc>
          <w:tcPr>
            <w:tcW w:w="972" w:type="dxa"/>
            <w:tcBorders>
              <w:top w:val="nil"/>
              <w:left w:val="nil"/>
              <w:bottom w:val="single" w:sz="4" w:space="0" w:color="auto"/>
              <w:right w:val="single" w:sz="4" w:space="0" w:color="auto"/>
            </w:tcBorders>
            <w:noWrap/>
            <w:vAlign w:val="center"/>
            <w:hideMark/>
          </w:tcPr>
          <w:p w14:paraId="13DB087B"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66,605</w:t>
            </w:r>
          </w:p>
        </w:tc>
        <w:tc>
          <w:tcPr>
            <w:tcW w:w="1619" w:type="dxa"/>
            <w:tcBorders>
              <w:top w:val="nil"/>
              <w:left w:val="nil"/>
              <w:bottom w:val="single" w:sz="4" w:space="0" w:color="auto"/>
              <w:right w:val="single" w:sz="4" w:space="0" w:color="auto"/>
            </w:tcBorders>
            <w:noWrap/>
            <w:vAlign w:val="center"/>
            <w:hideMark/>
          </w:tcPr>
          <w:p w14:paraId="54E10450"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 </w:t>
            </w:r>
          </w:p>
        </w:tc>
        <w:tc>
          <w:tcPr>
            <w:tcW w:w="1619" w:type="dxa"/>
            <w:tcBorders>
              <w:top w:val="nil"/>
              <w:left w:val="nil"/>
              <w:bottom w:val="single" w:sz="4" w:space="0" w:color="auto"/>
              <w:right w:val="single" w:sz="4" w:space="0" w:color="auto"/>
            </w:tcBorders>
            <w:noWrap/>
            <w:vAlign w:val="center"/>
            <w:hideMark/>
          </w:tcPr>
          <w:p w14:paraId="576F62A7"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 </w:t>
            </w:r>
          </w:p>
        </w:tc>
        <w:tc>
          <w:tcPr>
            <w:tcW w:w="1190" w:type="dxa"/>
            <w:tcBorders>
              <w:top w:val="nil"/>
              <w:left w:val="nil"/>
              <w:bottom w:val="single" w:sz="4" w:space="0" w:color="auto"/>
              <w:right w:val="single" w:sz="4" w:space="0" w:color="auto"/>
            </w:tcBorders>
            <w:noWrap/>
            <w:vAlign w:val="center"/>
            <w:hideMark/>
          </w:tcPr>
          <w:p w14:paraId="67288897" w14:textId="77777777" w:rsidR="002208C9" w:rsidRPr="005174DB" w:rsidRDefault="002208C9" w:rsidP="009D5853">
            <w:pPr>
              <w:spacing w:line="240" w:lineRule="auto"/>
              <w:ind w:firstLine="0"/>
              <w:jc w:val="center"/>
              <w:rPr>
                <w:rFonts w:eastAsia="Times New Roman" w:cs="Times New Roman"/>
                <w:sz w:val="20"/>
                <w:szCs w:val="20"/>
                <w:lang w:eastAsia="ru-RU"/>
              </w:rPr>
            </w:pPr>
            <w:r w:rsidRPr="005174DB">
              <w:rPr>
                <w:rFonts w:eastAsia="Times New Roman" w:cs="Times New Roman"/>
                <w:sz w:val="20"/>
                <w:szCs w:val="20"/>
                <w:lang w:eastAsia="ru-RU"/>
              </w:rPr>
              <w:t> </w:t>
            </w:r>
          </w:p>
        </w:tc>
      </w:tr>
    </w:tbl>
    <w:p w14:paraId="019610E4" w14:textId="227117E7" w:rsidR="00813B54" w:rsidRPr="00813B54" w:rsidRDefault="00813B54" w:rsidP="00813B54">
      <w:pPr>
        <w:pStyle w:val="afc"/>
      </w:pPr>
    </w:p>
    <w:sectPr w:rsidR="00813B54" w:rsidRPr="00813B54" w:rsidSect="00813B54">
      <w:pgSz w:w="16838" w:h="11906" w:orient="landscape" w:code="9"/>
      <w:pgMar w:top="851" w:right="851" w:bottom="851" w:left="85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E9A96C" w14:textId="77777777" w:rsidR="006764CB" w:rsidRDefault="006764CB" w:rsidP="0058215D">
      <w:pPr>
        <w:spacing w:line="240" w:lineRule="auto"/>
      </w:pPr>
      <w:r>
        <w:separator/>
      </w:r>
    </w:p>
  </w:endnote>
  <w:endnote w:type="continuationSeparator" w:id="0">
    <w:p w14:paraId="1F5D275C" w14:textId="77777777" w:rsidR="006764CB" w:rsidRDefault="006764CB" w:rsidP="0058215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CC"/>
    <w:family w:val="swiss"/>
    <w:pitch w:val="variable"/>
    <w:sig w:usb0="E4002EFF" w:usb1="C000E47F"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_Timer">
    <w:altName w:val="Cambria"/>
    <w:panose1 w:val="00000000000000000000"/>
    <w:charset w:val="CC"/>
    <w:family w:val="roman"/>
    <w:notTrueType/>
    <w:pitch w:val="variable"/>
    <w:sig w:usb0="00000201" w:usb1="00000000" w:usb2="00000000" w:usb3="00000000" w:csb0="00000004" w:csb1="00000000"/>
  </w:font>
  <w:font w:name="Arial Black">
    <w:panose1 w:val="020B0A04020102020204"/>
    <w:charset w:val="CC"/>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DF538" w14:textId="77777777" w:rsidR="006A3A25" w:rsidRDefault="006A3A25">
    <w:pPr>
      <w:spacing w:after="240"/>
      <w:jc w:val="center"/>
      <w:rPr>
        <w:sz w:val="28"/>
      </w:rPr>
    </w:pPr>
    <w:r>
      <w:rPr>
        <w:sz w:val="28"/>
      </w:rPr>
      <w:t>Москва 20</w:t>
    </w:r>
    <w:r>
      <w:rPr>
        <w:sz w:val="28"/>
        <w:lang w:val="en-US"/>
      </w:rPr>
      <w:t>1</w:t>
    </w:r>
    <w:r>
      <w:rPr>
        <w:sz w:val="28"/>
      </w:rPr>
      <w:t>8 год</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E73F" w14:textId="77777777" w:rsidR="006A3A25" w:rsidRPr="004E5EF7" w:rsidRDefault="006A3A25" w:rsidP="0058215D">
    <w:pPr>
      <w:spacing w:after="240"/>
      <w:ind w:firstLine="0"/>
      <w:jc w:val="center"/>
      <w:rPr>
        <w:sz w:val="28"/>
      </w:rPr>
    </w:pPr>
    <w:r>
      <w:rPr>
        <w:sz w:val="28"/>
      </w:rPr>
      <w:t>Москва 20</w:t>
    </w:r>
    <w:r>
      <w:rPr>
        <w:sz w:val="28"/>
        <w:lang w:val="en-US"/>
      </w:rPr>
      <w:t>2</w:t>
    </w:r>
    <w:r>
      <w:rPr>
        <w:sz w:val="28"/>
      </w:rPr>
      <w:t>5</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36771C" w14:textId="77777777" w:rsidR="006A3A25" w:rsidRDefault="006A3A25">
    <w:pPr>
      <w:pStyle w:val="aa"/>
      <w:framePr w:wrap="around" w:vAnchor="text" w:hAnchor="margin" w:xAlign="center" w:y="1"/>
      <w:rPr>
        <w:rStyle w:val="ad"/>
      </w:rPr>
    </w:pPr>
    <w:r>
      <w:rPr>
        <w:rStyle w:val="ad"/>
      </w:rPr>
      <w:fldChar w:fldCharType="begin"/>
    </w:r>
    <w:r>
      <w:rPr>
        <w:rStyle w:val="ad"/>
      </w:rPr>
      <w:instrText xml:space="preserve">PAGE  </w:instrText>
    </w:r>
    <w:r>
      <w:rPr>
        <w:rStyle w:val="ad"/>
      </w:rPr>
      <w:fldChar w:fldCharType="end"/>
    </w:r>
  </w:p>
  <w:p w14:paraId="4B844417" w14:textId="77777777" w:rsidR="006A3A25" w:rsidRDefault="006A3A25">
    <w:pPr>
      <w:pStyle w:val="a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28"/>
      </w:rPr>
      <w:id w:val="-1620598942"/>
      <w:docPartObj>
        <w:docPartGallery w:val="Page Numbers (Bottom of Page)"/>
        <w:docPartUnique/>
      </w:docPartObj>
    </w:sdtPr>
    <w:sdtContent>
      <w:p w14:paraId="06A0637F" w14:textId="77777777" w:rsidR="006A3A25" w:rsidRDefault="006A3A25" w:rsidP="009E715E">
        <w:pPr>
          <w:tabs>
            <w:tab w:val="center" w:pos="4677"/>
            <w:tab w:val="right" w:pos="9355"/>
          </w:tabs>
          <w:spacing w:line="240" w:lineRule="auto"/>
          <w:ind w:firstLine="0"/>
          <w:jc w:val="center"/>
        </w:pPr>
        <w:r>
          <w:fldChar w:fldCharType="begin"/>
        </w:r>
        <w:r>
          <w:instrText>PAGE   \* MERGEFORMAT</w:instrText>
        </w:r>
        <w:r>
          <w:fldChar w:fldCharType="separate"/>
        </w:r>
        <w:r>
          <w:t>14</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D095A6" w14:textId="77777777" w:rsidR="006A3A25" w:rsidRDefault="006A3A25">
    <w:pPr>
      <w:pStyle w:val="aa"/>
      <w:jc w:val="center"/>
      <w:rPr>
        <w:rFonts w:cs="Times New Roman"/>
        <w:b/>
        <w:szCs w:val="24"/>
      </w:rPr>
    </w:pPr>
    <w:r>
      <w:rPr>
        <w:rFonts w:cs="Times New Roman"/>
        <w:b/>
        <w:szCs w:val="24"/>
      </w:rPr>
      <w:t>37</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97483016"/>
      <w:docPartObj>
        <w:docPartGallery w:val="Page Numbers (Bottom of Page)"/>
        <w:docPartUnique/>
      </w:docPartObj>
    </w:sdtPr>
    <w:sdtEndPr>
      <w:rPr>
        <w:rFonts w:cs="Times New Roman"/>
        <w:szCs w:val="24"/>
      </w:rPr>
    </w:sdtEndPr>
    <w:sdtContent>
      <w:p w14:paraId="3A9D06F6" w14:textId="77777777" w:rsidR="006A3A25" w:rsidRPr="0046258A" w:rsidRDefault="006A3A25" w:rsidP="00580E98">
        <w:pPr>
          <w:pStyle w:val="aa"/>
          <w:jc w:val="center"/>
          <w:rPr>
            <w:rFonts w:cs="Times New Roman"/>
            <w:szCs w:val="24"/>
          </w:rPr>
        </w:pPr>
        <w:r w:rsidRPr="0046258A">
          <w:rPr>
            <w:rFonts w:cs="Times New Roman"/>
            <w:szCs w:val="24"/>
          </w:rPr>
          <w:fldChar w:fldCharType="begin"/>
        </w:r>
        <w:r w:rsidRPr="0046258A">
          <w:rPr>
            <w:rFonts w:cs="Times New Roman"/>
            <w:szCs w:val="24"/>
          </w:rPr>
          <w:instrText>PAGE   \* MERGEFORMAT</w:instrText>
        </w:r>
        <w:r w:rsidRPr="0046258A">
          <w:rPr>
            <w:rFonts w:cs="Times New Roman"/>
            <w:szCs w:val="24"/>
          </w:rPr>
          <w:fldChar w:fldCharType="separate"/>
        </w:r>
        <w:r w:rsidRPr="0046258A">
          <w:rPr>
            <w:rFonts w:cs="Times New Roman"/>
            <w:szCs w:val="24"/>
          </w:rPr>
          <w:t>2</w:t>
        </w:r>
        <w:r w:rsidRPr="0046258A">
          <w:rPr>
            <w:rFonts w:cs="Times New Roman"/>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365CAC" w14:textId="77777777" w:rsidR="006764CB" w:rsidRDefault="006764CB" w:rsidP="0058215D">
      <w:pPr>
        <w:spacing w:line="240" w:lineRule="auto"/>
      </w:pPr>
      <w:r>
        <w:separator/>
      </w:r>
    </w:p>
  </w:footnote>
  <w:footnote w:type="continuationSeparator" w:id="0">
    <w:p w14:paraId="1E9EF5D3" w14:textId="77777777" w:rsidR="006764CB" w:rsidRDefault="006764CB" w:rsidP="0058215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0D15F0" w14:textId="77777777" w:rsidR="006A3A25" w:rsidRDefault="006A3A25">
    <w:pPr>
      <w:tabs>
        <w:tab w:val="center" w:pos="4677"/>
        <w:tab w:val="right" w:pos="9355"/>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6B1FEF" w14:textId="780F559C" w:rsidR="006A3A25" w:rsidRPr="00EE0F0A" w:rsidRDefault="006A3A25" w:rsidP="00EE0F0A">
    <w:pPr>
      <w:pStyle w:val="a8"/>
    </w:pPr>
    <w:r w:rsidRPr="00EE0F0A">
      <w:t>Общество с ограниченной ответственностью «ЭТС-Проект»</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43ADC2" w14:textId="77777777" w:rsidR="006A3A25" w:rsidRDefault="006A3A25">
    <w:pPr>
      <w:pBdr>
        <w:bottom w:val="single" w:sz="4" w:space="0" w:color="000000"/>
      </w:pBdr>
      <w:spacing w:before="120"/>
      <w:ind w:right="227"/>
      <w:jc w:val="center"/>
    </w:pPr>
    <w:r>
      <w:rPr>
        <w:i/>
      </w:rPr>
      <w:t>Общество с ограниченной ответственностью «ЭТС-Проект»</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876AF2"/>
    <w:multiLevelType w:val="multilevel"/>
    <w:tmpl w:val="C7F2231A"/>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isLgl/>
      <w:lvlText w:val="Таблица %1-%6."/>
      <w:lvlJc w:val="left"/>
      <w:pPr>
        <w:ind w:left="930" w:hanging="363"/>
      </w:pPr>
      <w:rPr>
        <w:rFonts w:hint="default"/>
        <w:b w:val="0"/>
        <w:i w:val="0"/>
      </w:rPr>
    </w:lvl>
    <w:lvl w:ilvl="6">
      <w:start w:val="1"/>
      <w:numFmt w:val="decimal"/>
      <w:isLgl/>
      <w:lvlText w:val="Таблица %1.%2-%7."/>
      <w:lvlJc w:val="left"/>
      <w:pPr>
        <w:ind w:left="64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isLgl/>
      <w:lvlText w:val="Таблица %1.%2.%3.%4-%9."/>
      <w:lvlJc w:val="left"/>
      <w:pPr>
        <w:ind w:left="930" w:hanging="363"/>
      </w:pPr>
      <w:rPr>
        <w:rFonts w:hint="default"/>
      </w:rPr>
    </w:lvl>
  </w:abstractNum>
  <w:abstractNum w:abstractNumId="1" w15:restartNumberingAfterBreak="0">
    <w:nsid w:val="15935E58"/>
    <w:multiLevelType w:val="multilevel"/>
    <w:tmpl w:val="BA90ABE8"/>
    <w:lvl w:ilvl="0">
      <w:start w:val="1"/>
      <w:numFmt w:val="decimal"/>
      <w:pStyle w:val="a"/>
      <w:lvlText w:val="%1."/>
      <w:lvlJc w:val="left"/>
      <w:pPr>
        <w:ind w:left="360" w:hanging="360"/>
      </w:pPr>
      <w:rPr>
        <w:rFonts w:hint="default"/>
      </w:rPr>
    </w:lvl>
    <w:lvl w:ilvl="1">
      <w:start w:val="1"/>
      <w:numFmt w:val="decimal"/>
      <w:pStyle w:val="10"/>
      <w:lvlText w:val="%1.%2."/>
      <w:lvlJc w:val="left"/>
      <w:pPr>
        <w:ind w:left="1276" w:hanging="567"/>
      </w:pPr>
      <w:rPr>
        <w:rFonts w:ascii="Times New Roman" w:hAnsi="Times New Roman" w:hint="default"/>
        <w:b/>
        <w:i w:val="0"/>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31AD7D67"/>
    <w:multiLevelType w:val="multilevel"/>
    <w:tmpl w:val="56F8CA3E"/>
    <w:lvl w:ilvl="0">
      <w:start w:val="1"/>
      <w:numFmt w:val="decimal"/>
      <w:pStyle w:val="a0"/>
      <w:lvlText w:val="%1."/>
      <w:lvlJc w:val="left"/>
      <w:pPr>
        <w:ind w:left="734" w:hanging="360"/>
      </w:pPr>
      <w:rPr>
        <w:rFonts w:hint="default"/>
      </w:rPr>
    </w:lvl>
    <w:lvl w:ilvl="1">
      <w:start w:val="7"/>
      <w:numFmt w:val="decimal"/>
      <w:isLgl/>
      <w:lvlText w:val="%1.%2."/>
      <w:lvlJc w:val="left"/>
      <w:pPr>
        <w:ind w:left="1443"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501" w:hanging="1080"/>
      </w:pPr>
      <w:rPr>
        <w:rFonts w:hint="default"/>
      </w:rPr>
    </w:lvl>
    <w:lvl w:ilvl="4">
      <w:start w:val="1"/>
      <w:numFmt w:val="decimal"/>
      <w:isLgl/>
      <w:lvlText w:val="%1.%2.%3.%4.%5."/>
      <w:lvlJc w:val="left"/>
      <w:pPr>
        <w:ind w:left="2850" w:hanging="1080"/>
      </w:pPr>
      <w:rPr>
        <w:rFonts w:hint="default"/>
      </w:rPr>
    </w:lvl>
    <w:lvl w:ilvl="5">
      <w:start w:val="1"/>
      <w:numFmt w:val="decimal"/>
      <w:isLgl/>
      <w:lvlText w:val="%1.%2.%3.%4.%5.%6."/>
      <w:lvlJc w:val="left"/>
      <w:pPr>
        <w:ind w:left="3559" w:hanging="1440"/>
      </w:pPr>
      <w:rPr>
        <w:rFonts w:hint="default"/>
      </w:rPr>
    </w:lvl>
    <w:lvl w:ilvl="6">
      <w:start w:val="1"/>
      <w:numFmt w:val="decimal"/>
      <w:isLgl/>
      <w:lvlText w:val="%1.%2.%3.%4.%5.%6.%7."/>
      <w:lvlJc w:val="left"/>
      <w:pPr>
        <w:ind w:left="3908" w:hanging="1440"/>
      </w:pPr>
      <w:rPr>
        <w:rFonts w:hint="default"/>
      </w:rPr>
    </w:lvl>
    <w:lvl w:ilvl="7">
      <w:start w:val="1"/>
      <w:numFmt w:val="decimal"/>
      <w:isLgl/>
      <w:lvlText w:val="%1.%2.%3.%4.%5.%6.%7.%8."/>
      <w:lvlJc w:val="left"/>
      <w:pPr>
        <w:ind w:left="4617" w:hanging="1800"/>
      </w:pPr>
      <w:rPr>
        <w:rFonts w:hint="default"/>
      </w:rPr>
    </w:lvl>
    <w:lvl w:ilvl="8">
      <w:start w:val="1"/>
      <w:numFmt w:val="decimal"/>
      <w:isLgl/>
      <w:lvlText w:val="%1.%2.%3.%4.%5.%6.%7.%8.%9."/>
      <w:lvlJc w:val="left"/>
      <w:pPr>
        <w:ind w:left="4966" w:hanging="1800"/>
      </w:pPr>
      <w:rPr>
        <w:rFonts w:hint="default"/>
      </w:rPr>
    </w:lvl>
  </w:abstractNum>
  <w:abstractNum w:abstractNumId="3" w15:restartNumberingAfterBreak="0">
    <w:nsid w:val="47287F5A"/>
    <w:multiLevelType w:val="multilevel"/>
    <w:tmpl w:val="0419001F"/>
    <w:styleLink w:val="111111"/>
    <w:lvl w:ilvl="0">
      <w:start w:val="1"/>
      <w:numFmt w:val="decimal"/>
      <w:lvlText w:val="%1."/>
      <w:lvlJc w:val="left"/>
      <w:pPr>
        <w:tabs>
          <w:tab w:val="num" w:pos="360"/>
        </w:tabs>
        <w:ind w:left="360" w:hanging="360"/>
      </w:pPr>
      <w:rPr>
        <w:rFonts w:ascii="Arial" w:hAnsi="Arial" w:cs="Times New Roman"/>
        <w:b/>
        <w:sz w:val="22"/>
      </w:rPr>
    </w:lvl>
    <w:lvl w:ilvl="1">
      <w:start w:val="1"/>
      <w:numFmt w:val="decimal"/>
      <w:lvlText w:val="%1.%2."/>
      <w:lvlJc w:val="left"/>
      <w:pPr>
        <w:tabs>
          <w:tab w:val="num" w:pos="792"/>
        </w:tabs>
        <w:ind w:left="792" w:hanging="432"/>
      </w:pPr>
      <w:rPr>
        <w:rFonts w:ascii="Arial" w:hAnsi="Arial" w:cs="Times New Roman"/>
        <w:b/>
        <w:sz w:val="22"/>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 w15:restartNumberingAfterBreak="0">
    <w:nsid w:val="4B170563"/>
    <w:multiLevelType w:val="singleLevel"/>
    <w:tmpl w:val="8A0C6168"/>
    <w:lvl w:ilvl="0">
      <w:start w:val="1"/>
      <w:numFmt w:val="bullet"/>
      <w:pStyle w:val="a1"/>
      <w:lvlText w:val=""/>
      <w:lvlJc w:val="left"/>
      <w:pPr>
        <w:tabs>
          <w:tab w:val="num" w:pos="786"/>
        </w:tabs>
        <w:ind w:left="786" w:hanging="360"/>
      </w:pPr>
      <w:rPr>
        <w:rFonts w:ascii="Wingdings" w:hAnsi="Wingdings" w:hint="default"/>
        <w:sz w:val="16"/>
      </w:rPr>
    </w:lvl>
  </w:abstractNum>
  <w:abstractNum w:abstractNumId="5" w15:restartNumberingAfterBreak="0">
    <w:nsid w:val="4EF6020C"/>
    <w:multiLevelType w:val="multilevel"/>
    <w:tmpl w:val="1020EAEA"/>
    <w:lvl w:ilvl="0">
      <w:start w:val="1"/>
      <w:numFmt w:val="bullet"/>
      <w:lvlText w:val=""/>
      <w:lvlJc w:val="left"/>
      <w:pPr>
        <w:ind w:left="0" w:firstLine="0"/>
      </w:pPr>
      <w:rPr>
        <w:rFonts w:ascii="Symbol" w:hAnsi="Symbol" w:hint="default"/>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6" w15:restartNumberingAfterBreak="0">
    <w:nsid w:val="533971E5"/>
    <w:multiLevelType w:val="hybridMultilevel"/>
    <w:tmpl w:val="3836DFC6"/>
    <w:lvl w:ilvl="0" w:tplc="6F94E5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5C5D2767"/>
    <w:multiLevelType w:val="multilevel"/>
    <w:tmpl w:val="81A61C40"/>
    <w:lvl w:ilvl="0">
      <w:start w:val="1"/>
      <w:numFmt w:val="decimal"/>
      <w:pStyle w:val="1-"/>
      <w:lvlText w:val="%1"/>
      <w:lvlJc w:val="left"/>
      <w:pPr>
        <w:ind w:left="992" w:hanging="283"/>
      </w:pPr>
      <w:rPr>
        <w:rFonts w:ascii="Times New Roman" w:hAnsi="Times New Roman" w:hint="default"/>
        <w:b/>
        <w:i w:val="0"/>
        <w:sz w:val="28"/>
      </w:rPr>
    </w:lvl>
    <w:lvl w:ilvl="1">
      <w:start w:val="1"/>
      <w:numFmt w:val="decimal"/>
      <w:pStyle w:val="2"/>
      <w:isLgl/>
      <w:lvlText w:val="%1.%2"/>
      <w:lvlJc w:val="left"/>
      <w:pPr>
        <w:ind w:left="1134" w:hanging="425"/>
      </w:pPr>
      <w:rPr>
        <w:rFonts w:ascii="Times New Roman" w:hAnsi="Times New Roman" w:hint="default"/>
        <w:b/>
        <w:i w:val="0"/>
        <w:color w:val="auto"/>
        <w:sz w:val="24"/>
      </w:rPr>
    </w:lvl>
    <w:lvl w:ilvl="2">
      <w:start w:val="1"/>
      <w:numFmt w:val="decimal"/>
      <w:lvlRestart w:val="1"/>
      <w:pStyle w:val="3-"/>
      <w:isLgl/>
      <w:lvlText w:val="%1.%2.%3"/>
      <w:lvlJc w:val="left"/>
      <w:pPr>
        <w:ind w:left="709" w:firstLine="0"/>
      </w:pPr>
      <w:rPr>
        <w:rFonts w:ascii="Times New Roman" w:hAnsi="Times New Roman" w:hint="default"/>
        <w:b/>
        <w:i w:val="0"/>
        <w:sz w:val="24"/>
      </w:rPr>
    </w:lvl>
    <w:lvl w:ilvl="3">
      <w:start w:val="1"/>
      <w:numFmt w:val="decimal"/>
      <w:isLgl/>
      <w:lvlText w:val="%1.%2.%3.%4"/>
      <w:lvlJc w:val="left"/>
      <w:pPr>
        <w:ind w:left="2487" w:hanging="720"/>
      </w:pPr>
      <w:rPr>
        <w:rFonts w:hint="default"/>
      </w:rPr>
    </w:lvl>
    <w:lvl w:ilvl="4">
      <w:start w:val="1"/>
      <w:numFmt w:val="decimal"/>
      <w:isLgl/>
      <w:lvlText w:val="%1.%2.%3.%4.%5"/>
      <w:lvlJc w:val="left"/>
      <w:pPr>
        <w:ind w:left="3196" w:hanging="1080"/>
      </w:pPr>
      <w:rPr>
        <w:rFonts w:hint="default"/>
      </w:rPr>
    </w:lvl>
    <w:lvl w:ilvl="5">
      <w:start w:val="1"/>
      <w:numFmt w:val="decimal"/>
      <w:isLgl/>
      <w:lvlText w:val="%1.%2.%3.%4.%5.%6"/>
      <w:lvlJc w:val="left"/>
      <w:pPr>
        <w:ind w:left="3545" w:hanging="1080"/>
      </w:pPr>
      <w:rPr>
        <w:rFonts w:hint="default"/>
      </w:rPr>
    </w:lvl>
    <w:lvl w:ilvl="6">
      <w:start w:val="1"/>
      <w:numFmt w:val="decimal"/>
      <w:isLgl/>
      <w:lvlText w:val="%1.%2.%3.%4.%5.%6.%7"/>
      <w:lvlJc w:val="left"/>
      <w:pPr>
        <w:ind w:left="4254" w:hanging="1440"/>
      </w:pPr>
      <w:rPr>
        <w:rFonts w:hint="default"/>
      </w:rPr>
    </w:lvl>
    <w:lvl w:ilvl="7">
      <w:start w:val="1"/>
      <w:numFmt w:val="decimal"/>
      <w:isLgl/>
      <w:lvlText w:val="%1.%2.%3.%4.%5.%6.%7.%8"/>
      <w:lvlJc w:val="left"/>
      <w:pPr>
        <w:ind w:left="4603" w:hanging="1440"/>
      </w:pPr>
      <w:rPr>
        <w:rFonts w:hint="default"/>
      </w:rPr>
    </w:lvl>
    <w:lvl w:ilvl="8">
      <w:start w:val="1"/>
      <w:numFmt w:val="decimal"/>
      <w:isLgl/>
      <w:lvlText w:val="%1.%2.%3.%4.%5.%6.%7.%8.%9"/>
      <w:lvlJc w:val="left"/>
      <w:pPr>
        <w:ind w:left="5312" w:hanging="1800"/>
      </w:pPr>
      <w:rPr>
        <w:rFonts w:hint="default"/>
      </w:rPr>
    </w:lvl>
  </w:abstractNum>
  <w:abstractNum w:abstractNumId="8" w15:restartNumberingAfterBreak="0">
    <w:nsid w:val="79AF78BF"/>
    <w:multiLevelType w:val="hybridMultilevel"/>
    <w:tmpl w:val="7AD4750C"/>
    <w:lvl w:ilvl="0" w:tplc="DD20C9F8">
      <w:start w:val="1"/>
      <w:numFmt w:val="bullet"/>
      <w:pStyle w:val="a2"/>
      <w:lvlText w:val=""/>
      <w:lvlJc w:val="left"/>
      <w:pPr>
        <w:ind w:left="1080" w:hanging="360"/>
      </w:pPr>
      <w:rPr>
        <w:rFonts w:ascii="Symbol" w:hAnsi="Symbol" w:cs="Times New Roman" w:hint="default"/>
        <w:sz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 w15:restartNumberingAfterBreak="0">
    <w:nsid w:val="7C732E38"/>
    <w:multiLevelType w:val="hybridMultilevel"/>
    <w:tmpl w:val="B6A43058"/>
    <w:lvl w:ilvl="0" w:tplc="A0F09F42">
      <w:start w:val="1"/>
      <w:numFmt w:val="bullet"/>
      <w:pStyle w:val="3"/>
      <w:lvlText w:val=""/>
      <w:lvlJc w:val="left"/>
      <w:pPr>
        <w:ind w:left="720" w:hanging="360"/>
      </w:pPr>
      <w:rPr>
        <w:rFonts w:ascii="Wingdings" w:hAnsi="Wingdings" w:hint="default"/>
      </w:rPr>
    </w:lvl>
    <w:lvl w:ilvl="1" w:tplc="1ED2E06A" w:tentative="1">
      <w:start w:val="1"/>
      <w:numFmt w:val="bullet"/>
      <w:lvlText w:val="o"/>
      <w:lvlJc w:val="left"/>
      <w:pPr>
        <w:ind w:left="1440" w:hanging="360"/>
      </w:pPr>
      <w:rPr>
        <w:rFonts w:ascii="Courier New" w:hAnsi="Courier New" w:hint="default"/>
      </w:rPr>
    </w:lvl>
    <w:lvl w:ilvl="2" w:tplc="DA92BC1C" w:tentative="1">
      <w:start w:val="1"/>
      <w:numFmt w:val="bullet"/>
      <w:lvlText w:val=""/>
      <w:lvlJc w:val="left"/>
      <w:pPr>
        <w:ind w:left="2160" w:hanging="360"/>
      </w:pPr>
      <w:rPr>
        <w:rFonts w:ascii="Wingdings" w:hAnsi="Wingdings" w:hint="default"/>
      </w:rPr>
    </w:lvl>
    <w:lvl w:ilvl="3" w:tplc="0C36C778" w:tentative="1">
      <w:start w:val="1"/>
      <w:numFmt w:val="bullet"/>
      <w:lvlText w:val=""/>
      <w:lvlJc w:val="left"/>
      <w:pPr>
        <w:ind w:left="2880" w:hanging="360"/>
      </w:pPr>
      <w:rPr>
        <w:rFonts w:ascii="Symbol" w:hAnsi="Symbol" w:hint="default"/>
      </w:rPr>
    </w:lvl>
    <w:lvl w:ilvl="4" w:tplc="D42A063E" w:tentative="1">
      <w:start w:val="1"/>
      <w:numFmt w:val="bullet"/>
      <w:lvlText w:val="o"/>
      <w:lvlJc w:val="left"/>
      <w:pPr>
        <w:ind w:left="3600" w:hanging="360"/>
      </w:pPr>
      <w:rPr>
        <w:rFonts w:ascii="Courier New" w:hAnsi="Courier New" w:hint="default"/>
      </w:rPr>
    </w:lvl>
    <w:lvl w:ilvl="5" w:tplc="BF8009D8" w:tentative="1">
      <w:start w:val="1"/>
      <w:numFmt w:val="bullet"/>
      <w:lvlText w:val=""/>
      <w:lvlJc w:val="left"/>
      <w:pPr>
        <w:ind w:left="4320" w:hanging="360"/>
      </w:pPr>
      <w:rPr>
        <w:rFonts w:ascii="Wingdings" w:hAnsi="Wingdings" w:hint="default"/>
      </w:rPr>
    </w:lvl>
    <w:lvl w:ilvl="6" w:tplc="FDD69462" w:tentative="1">
      <w:start w:val="1"/>
      <w:numFmt w:val="bullet"/>
      <w:lvlText w:val=""/>
      <w:lvlJc w:val="left"/>
      <w:pPr>
        <w:ind w:left="5040" w:hanging="360"/>
      </w:pPr>
      <w:rPr>
        <w:rFonts w:ascii="Symbol" w:hAnsi="Symbol" w:hint="default"/>
      </w:rPr>
    </w:lvl>
    <w:lvl w:ilvl="7" w:tplc="041AC330" w:tentative="1">
      <w:start w:val="1"/>
      <w:numFmt w:val="bullet"/>
      <w:lvlText w:val="o"/>
      <w:lvlJc w:val="left"/>
      <w:pPr>
        <w:ind w:left="5760" w:hanging="360"/>
      </w:pPr>
      <w:rPr>
        <w:rFonts w:ascii="Courier New" w:hAnsi="Courier New" w:hint="default"/>
      </w:rPr>
    </w:lvl>
    <w:lvl w:ilvl="8" w:tplc="AE7C6BD2" w:tentative="1">
      <w:start w:val="1"/>
      <w:numFmt w:val="bullet"/>
      <w:lvlText w:val=""/>
      <w:lvlJc w:val="left"/>
      <w:pPr>
        <w:ind w:left="6480" w:hanging="360"/>
      </w:pPr>
      <w:rPr>
        <w:rFonts w:ascii="Wingdings" w:hAnsi="Wingdings" w:hint="default"/>
      </w:rPr>
    </w:lvl>
  </w:abstractNum>
  <w:num w:numId="1" w16cid:durableId="239870291">
    <w:abstractNumId w:val="7"/>
  </w:num>
  <w:num w:numId="2" w16cid:durableId="1082679047">
    <w:abstractNumId w:val="8"/>
  </w:num>
  <w:num w:numId="3" w16cid:durableId="567957910">
    <w:abstractNumId w:val="2"/>
  </w:num>
  <w:num w:numId="4" w16cid:durableId="1810629503">
    <w:abstractNumId w:val="1"/>
    <w:lvlOverride w:ilvl="0">
      <w:lvl w:ilvl="0">
        <w:start w:val="1"/>
        <w:numFmt w:val="decimal"/>
        <w:pStyle w:val="a"/>
        <w:lvlText w:val="%1."/>
        <w:lvlJc w:val="left"/>
        <w:pPr>
          <w:ind w:left="360" w:hanging="360"/>
        </w:pPr>
        <w:rPr>
          <w:rFonts w:hint="default"/>
        </w:rPr>
      </w:lvl>
    </w:lvlOverride>
    <w:lvlOverride w:ilvl="1">
      <w:lvl w:ilvl="1">
        <w:start w:val="1"/>
        <w:numFmt w:val="decimal"/>
        <w:pStyle w:val="10"/>
        <w:lvlText w:val="%1.%2."/>
        <w:lvlJc w:val="left"/>
        <w:pPr>
          <w:ind w:left="1276" w:hanging="567"/>
        </w:pPr>
        <w:rPr>
          <w:rFonts w:ascii="Times New Roman" w:hAnsi="Times New Roman" w:hint="default"/>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5" w16cid:durableId="1261792927">
    <w:abstractNumId w:val="5"/>
  </w:num>
  <w:num w:numId="6" w16cid:durableId="15070206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937565836">
    <w:abstractNumId w:val="4"/>
  </w:num>
  <w:num w:numId="8" w16cid:durableId="993026542">
    <w:abstractNumId w:val="3"/>
  </w:num>
  <w:num w:numId="9" w16cid:durableId="1444424943">
    <w:abstractNumId w:val="9"/>
  </w:num>
  <w:num w:numId="10" w16cid:durableId="1415853960">
    <w:abstractNumId w:val="6"/>
  </w:num>
  <w:num w:numId="11" w16cid:durableId="9276214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215D"/>
    <w:rsid w:val="0000400B"/>
    <w:rsid w:val="000052B1"/>
    <w:rsid w:val="00006CEB"/>
    <w:rsid w:val="00024A54"/>
    <w:rsid w:val="00052960"/>
    <w:rsid w:val="00065C6F"/>
    <w:rsid w:val="00066E70"/>
    <w:rsid w:val="000721DD"/>
    <w:rsid w:val="000767D0"/>
    <w:rsid w:val="000776BD"/>
    <w:rsid w:val="000936FC"/>
    <w:rsid w:val="00095002"/>
    <w:rsid w:val="000956BF"/>
    <w:rsid w:val="00096378"/>
    <w:rsid w:val="00096B5C"/>
    <w:rsid w:val="000A69AB"/>
    <w:rsid w:val="000B2816"/>
    <w:rsid w:val="000C0CD6"/>
    <w:rsid w:val="000D3EA0"/>
    <w:rsid w:val="000D5964"/>
    <w:rsid w:val="000D6C57"/>
    <w:rsid w:val="000D7638"/>
    <w:rsid w:val="000F2FB7"/>
    <w:rsid w:val="000F6147"/>
    <w:rsid w:val="00102B69"/>
    <w:rsid w:val="00105043"/>
    <w:rsid w:val="00107237"/>
    <w:rsid w:val="00136B73"/>
    <w:rsid w:val="00136C7D"/>
    <w:rsid w:val="001400A8"/>
    <w:rsid w:val="001451E1"/>
    <w:rsid w:val="001551BA"/>
    <w:rsid w:val="00157DBA"/>
    <w:rsid w:val="00175FDD"/>
    <w:rsid w:val="001824C7"/>
    <w:rsid w:val="00192592"/>
    <w:rsid w:val="001B0537"/>
    <w:rsid w:val="001B3564"/>
    <w:rsid w:val="001C6CDB"/>
    <w:rsid w:val="001D6676"/>
    <w:rsid w:val="001F551F"/>
    <w:rsid w:val="001F63AB"/>
    <w:rsid w:val="0020724E"/>
    <w:rsid w:val="002100AE"/>
    <w:rsid w:val="002103A6"/>
    <w:rsid w:val="002115DC"/>
    <w:rsid w:val="00216E36"/>
    <w:rsid w:val="0022058F"/>
    <w:rsid w:val="002208C9"/>
    <w:rsid w:val="00232713"/>
    <w:rsid w:val="00251414"/>
    <w:rsid w:val="00266898"/>
    <w:rsid w:val="00270C0E"/>
    <w:rsid w:val="002743AB"/>
    <w:rsid w:val="002753E7"/>
    <w:rsid w:val="002806B8"/>
    <w:rsid w:val="0028564B"/>
    <w:rsid w:val="002862CD"/>
    <w:rsid w:val="002A12A7"/>
    <w:rsid w:val="002A19C9"/>
    <w:rsid w:val="002A3E07"/>
    <w:rsid w:val="002A41A5"/>
    <w:rsid w:val="002C4432"/>
    <w:rsid w:val="002C7594"/>
    <w:rsid w:val="002D095E"/>
    <w:rsid w:val="002D2826"/>
    <w:rsid w:val="002D36E9"/>
    <w:rsid w:val="0032168B"/>
    <w:rsid w:val="00326B90"/>
    <w:rsid w:val="00330713"/>
    <w:rsid w:val="00330A10"/>
    <w:rsid w:val="00330EA5"/>
    <w:rsid w:val="00331C64"/>
    <w:rsid w:val="00342DD6"/>
    <w:rsid w:val="003474BC"/>
    <w:rsid w:val="00352879"/>
    <w:rsid w:val="003578A7"/>
    <w:rsid w:val="0037547E"/>
    <w:rsid w:val="003908A7"/>
    <w:rsid w:val="00390A3D"/>
    <w:rsid w:val="003A0299"/>
    <w:rsid w:val="003A3770"/>
    <w:rsid w:val="003A40B2"/>
    <w:rsid w:val="003A4930"/>
    <w:rsid w:val="003A5DE3"/>
    <w:rsid w:val="003C26C7"/>
    <w:rsid w:val="003C53C4"/>
    <w:rsid w:val="003C7314"/>
    <w:rsid w:val="003C7CD0"/>
    <w:rsid w:val="003D077B"/>
    <w:rsid w:val="003D1FF8"/>
    <w:rsid w:val="003D32BF"/>
    <w:rsid w:val="003D3F40"/>
    <w:rsid w:val="003D5564"/>
    <w:rsid w:val="003F3251"/>
    <w:rsid w:val="00400913"/>
    <w:rsid w:val="004048E1"/>
    <w:rsid w:val="004153C7"/>
    <w:rsid w:val="0043478F"/>
    <w:rsid w:val="004436B8"/>
    <w:rsid w:val="004445DA"/>
    <w:rsid w:val="004513AA"/>
    <w:rsid w:val="004569B9"/>
    <w:rsid w:val="004711C7"/>
    <w:rsid w:val="00471ED5"/>
    <w:rsid w:val="00482377"/>
    <w:rsid w:val="00492DF1"/>
    <w:rsid w:val="004A0930"/>
    <w:rsid w:val="004B07CC"/>
    <w:rsid w:val="004B4F2C"/>
    <w:rsid w:val="004D00DE"/>
    <w:rsid w:val="004D2A70"/>
    <w:rsid w:val="004D7EA0"/>
    <w:rsid w:val="004E0688"/>
    <w:rsid w:val="004F4CDA"/>
    <w:rsid w:val="0050175F"/>
    <w:rsid w:val="0050250E"/>
    <w:rsid w:val="00520773"/>
    <w:rsid w:val="005211B1"/>
    <w:rsid w:val="0052273E"/>
    <w:rsid w:val="00523CF2"/>
    <w:rsid w:val="00524D2A"/>
    <w:rsid w:val="0053120F"/>
    <w:rsid w:val="005347C0"/>
    <w:rsid w:val="005501ED"/>
    <w:rsid w:val="00554779"/>
    <w:rsid w:val="00562277"/>
    <w:rsid w:val="00564821"/>
    <w:rsid w:val="00564952"/>
    <w:rsid w:val="00573EBA"/>
    <w:rsid w:val="00576BD6"/>
    <w:rsid w:val="00580E98"/>
    <w:rsid w:val="0058215D"/>
    <w:rsid w:val="00584553"/>
    <w:rsid w:val="005936D8"/>
    <w:rsid w:val="00594C74"/>
    <w:rsid w:val="005A0DA7"/>
    <w:rsid w:val="005B6231"/>
    <w:rsid w:val="005C1FEA"/>
    <w:rsid w:val="005C6834"/>
    <w:rsid w:val="005C7E89"/>
    <w:rsid w:val="005D4008"/>
    <w:rsid w:val="005D6FAA"/>
    <w:rsid w:val="005E514B"/>
    <w:rsid w:val="005E679C"/>
    <w:rsid w:val="005F1192"/>
    <w:rsid w:val="005F3207"/>
    <w:rsid w:val="005F3B75"/>
    <w:rsid w:val="00600BC1"/>
    <w:rsid w:val="00620E72"/>
    <w:rsid w:val="00630DEF"/>
    <w:rsid w:val="00633ABD"/>
    <w:rsid w:val="00635A33"/>
    <w:rsid w:val="00644725"/>
    <w:rsid w:val="006711A3"/>
    <w:rsid w:val="006764CB"/>
    <w:rsid w:val="00677561"/>
    <w:rsid w:val="0069011D"/>
    <w:rsid w:val="00695532"/>
    <w:rsid w:val="006A3A25"/>
    <w:rsid w:val="006A6C2B"/>
    <w:rsid w:val="006B1EF6"/>
    <w:rsid w:val="006B6195"/>
    <w:rsid w:val="006F28B7"/>
    <w:rsid w:val="00703046"/>
    <w:rsid w:val="00711F68"/>
    <w:rsid w:val="0072642F"/>
    <w:rsid w:val="0074218D"/>
    <w:rsid w:val="00756405"/>
    <w:rsid w:val="00756A30"/>
    <w:rsid w:val="007576B2"/>
    <w:rsid w:val="00791D0F"/>
    <w:rsid w:val="0079556F"/>
    <w:rsid w:val="00795F94"/>
    <w:rsid w:val="007A4D0A"/>
    <w:rsid w:val="007B0A96"/>
    <w:rsid w:val="007B20CC"/>
    <w:rsid w:val="007B6CCB"/>
    <w:rsid w:val="007C723F"/>
    <w:rsid w:val="007D1BA1"/>
    <w:rsid w:val="007D1F62"/>
    <w:rsid w:val="007D2126"/>
    <w:rsid w:val="007D297F"/>
    <w:rsid w:val="008131A2"/>
    <w:rsid w:val="00813B54"/>
    <w:rsid w:val="00814D69"/>
    <w:rsid w:val="00822C5E"/>
    <w:rsid w:val="00830468"/>
    <w:rsid w:val="00830AF9"/>
    <w:rsid w:val="00837D13"/>
    <w:rsid w:val="0084356B"/>
    <w:rsid w:val="0085273C"/>
    <w:rsid w:val="0085406B"/>
    <w:rsid w:val="00866AFC"/>
    <w:rsid w:val="008A2578"/>
    <w:rsid w:val="008A79FC"/>
    <w:rsid w:val="008B135D"/>
    <w:rsid w:val="008B220E"/>
    <w:rsid w:val="008C5304"/>
    <w:rsid w:val="008C7014"/>
    <w:rsid w:val="008C736E"/>
    <w:rsid w:val="008D7492"/>
    <w:rsid w:val="00903089"/>
    <w:rsid w:val="00912132"/>
    <w:rsid w:val="009174E7"/>
    <w:rsid w:val="0093016D"/>
    <w:rsid w:val="00933740"/>
    <w:rsid w:val="00963A6A"/>
    <w:rsid w:val="0096765F"/>
    <w:rsid w:val="00974514"/>
    <w:rsid w:val="0098304D"/>
    <w:rsid w:val="0099151E"/>
    <w:rsid w:val="009959C4"/>
    <w:rsid w:val="0099766C"/>
    <w:rsid w:val="009A23AB"/>
    <w:rsid w:val="009A3218"/>
    <w:rsid w:val="009A628E"/>
    <w:rsid w:val="009A7F7A"/>
    <w:rsid w:val="009C1A0B"/>
    <w:rsid w:val="009C3D49"/>
    <w:rsid w:val="009E715E"/>
    <w:rsid w:val="009F0FC9"/>
    <w:rsid w:val="009F60A5"/>
    <w:rsid w:val="00A10770"/>
    <w:rsid w:val="00A2365D"/>
    <w:rsid w:val="00A304E6"/>
    <w:rsid w:val="00A36010"/>
    <w:rsid w:val="00A66DD6"/>
    <w:rsid w:val="00A74972"/>
    <w:rsid w:val="00A758AD"/>
    <w:rsid w:val="00A91E84"/>
    <w:rsid w:val="00A9562A"/>
    <w:rsid w:val="00AA165A"/>
    <w:rsid w:val="00AA4AD6"/>
    <w:rsid w:val="00AB0B06"/>
    <w:rsid w:val="00AD652B"/>
    <w:rsid w:val="00B15084"/>
    <w:rsid w:val="00B20A3E"/>
    <w:rsid w:val="00B458EF"/>
    <w:rsid w:val="00B90406"/>
    <w:rsid w:val="00B915D5"/>
    <w:rsid w:val="00BA3429"/>
    <w:rsid w:val="00BA6629"/>
    <w:rsid w:val="00BC5069"/>
    <w:rsid w:val="00BC5EC1"/>
    <w:rsid w:val="00BC7DFA"/>
    <w:rsid w:val="00BD029B"/>
    <w:rsid w:val="00BD07B4"/>
    <w:rsid w:val="00BD36FC"/>
    <w:rsid w:val="00BD475F"/>
    <w:rsid w:val="00BF0011"/>
    <w:rsid w:val="00BF021E"/>
    <w:rsid w:val="00C1025E"/>
    <w:rsid w:val="00C11960"/>
    <w:rsid w:val="00C14974"/>
    <w:rsid w:val="00C1631C"/>
    <w:rsid w:val="00C20F18"/>
    <w:rsid w:val="00C3321B"/>
    <w:rsid w:val="00C45558"/>
    <w:rsid w:val="00C46614"/>
    <w:rsid w:val="00C51D8F"/>
    <w:rsid w:val="00C80B6B"/>
    <w:rsid w:val="00C81FB0"/>
    <w:rsid w:val="00C843F8"/>
    <w:rsid w:val="00C85331"/>
    <w:rsid w:val="00C939B4"/>
    <w:rsid w:val="00C96A9F"/>
    <w:rsid w:val="00CA134A"/>
    <w:rsid w:val="00CA32FD"/>
    <w:rsid w:val="00CA7593"/>
    <w:rsid w:val="00CB069D"/>
    <w:rsid w:val="00CB35CA"/>
    <w:rsid w:val="00CB3F6A"/>
    <w:rsid w:val="00CC679F"/>
    <w:rsid w:val="00CD2A8C"/>
    <w:rsid w:val="00CD7B82"/>
    <w:rsid w:val="00CE0BFA"/>
    <w:rsid w:val="00CF142D"/>
    <w:rsid w:val="00CF25A9"/>
    <w:rsid w:val="00D04FD6"/>
    <w:rsid w:val="00D111C0"/>
    <w:rsid w:val="00D159DF"/>
    <w:rsid w:val="00D16B57"/>
    <w:rsid w:val="00D47644"/>
    <w:rsid w:val="00D52085"/>
    <w:rsid w:val="00D55CE9"/>
    <w:rsid w:val="00D55F89"/>
    <w:rsid w:val="00D60B75"/>
    <w:rsid w:val="00D67F25"/>
    <w:rsid w:val="00D70EFD"/>
    <w:rsid w:val="00D9610B"/>
    <w:rsid w:val="00DC23B3"/>
    <w:rsid w:val="00DD68D6"/>
    <w:rsid w:val="00DD6B27"/>
    <w:rsid w:val="00DE4927"/>
    <w:rsid w:val="00DF4092"/>
    <w:rsid w:val="00E02B8C"/>
    <w:rsid w:val="00E0535E"/>
    <w:rsid w:val="00E21557"/>
    <w:rsid w:val="00E27BFF"/>
    <w:rsid w:val="00E36789"/>
    <w:rsid w:val="00E507B7"/>
    <w:rsid w:val="00E532E5"/>
    <w:rsid w:val="00E605F0"/>
    <w:rsid w:val="00E634C9"/>
    <w:rsid w:val="00E74698"/>
    <w:rsid w:val="00E80EE9"/>
    <w:rsid w:val="00E82FE3"/>
    <w:rsid w:val="00E85BF7"/>
    <w:rsid w:val="00ED434F"/>
    <w:rsid w:val="00EE0778"/>
    <w:rsid w:val="00EE0F0A"/>
    <w:rsid w:val="00F14522"/>
    <w:rsid w:val="00F458B0"/>
    <w:rsid w:val="00F53810"/>
    <w:rsid w:val="00F649CF"/>
    <w:rsid w:val="00F663D6"/>
    <w:rsid w:val="00F67092"/>
    <w:rsid w:val="00F67E83"/>
    <w:rsid w:val="00F70143"/>
    <w:rsid w:val="00F7418A"/>
    <w:rsid w:val="00F93ED2"/>
    <w:rsid w:val="00FA457C"/>
    <w:rsid w:val="00FC2382"/>
    <w:rsid w:val="00FC5A9F"/>
    <w:rsid w:val="00FC6911"/>
    <w:rsid w:val="00FD58B5"/>
    <w:rsid w:val="00FF0498"/>
    <w:rsid w:val="00FF3E6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4B028D"/>
  <w15:chartTrackingRefBased/>
  <w15:docId w15:val="{58977540-74B9-4D85-BF70-EAB3EEACDF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Book Title" w:uiPriority="0"/>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58215D"/>
    <w:pPr>
      <w:spacing w:after="0" w:line="360" w:lineRule="auto"/>
      <w:ind w:firstLine="709"/>
      <w:jc w:val="both"/>
    </w:pPr>
    <w:rPr>
      <w:rFonts w:ascii="Times New Roman" w:hAnsi="Times New Roman"/>
      <w:sz w:val="24"/>
    </w:rPr>
  </w:style>
  <w:style w:type="paragraph" w:styleId="10">
    <w:name w:val="heading 1"/>
    <w:aliases w:val="Заголовок 2-го уровня,РАЗДЕЛ,новая страница,Document Header1,H1,T1,kapitola1"/>
    <w:basedOn w:val="a3"/>
    <w:next w:val="a3"/>
    <w:link w:val="12"/>
    <w:uiPriority w:val="9"/>
    <w:qFormat/>
    <w:rsid w:val="005D6FAA"/>
    <w:pPr>
      <w:keepNext/>
      <w:keepLines/>
      <w:numPr>
        <w:ilvl w:val="1"/>
        <w:numId w:val="4"/>
      </w:numPr>
      <w:spacing w:after="120"/>
      <w:ind w:left="709" w:firstLine="0"/>
      <w:outlineLvl w:val="0"/>
    </w:pPr>
    <w:rPr>
      <w:rFonts w:eastAsiaTheme="majorEastAsia" w:cstheme="majorBidi"/>
      <w:b/>
      <w:szCs w:val="32"/>
    </w:rPr>
  </w:style>
  <w:style w:type="paragraph" w:styleId="20">
    <w:name w:val="heading 2"/>
    <w:aliases w:val="ЗАГОЛОВОК 1.1,заголовок2,1. Заголовок 2,H2,H2 Знак,Заголовок 21,T2,2,kapitola2,Заголовок 1.1"/>
    <w:basedOn w:val="1-"/>
    <w:next w:val="a3"/>
    <w:link w:val="21"/>
    <w:uiPriority w:val="9"/>
    <w:unhideWhenUsed/>
    <w:qFormat/>
    <w:rsid w:val="005D6FAA"/>
    <w:pPr>
      <w:widowControl w:val="0"/>
      <w:autoSpaceDE w:val="0"/>
      <w:autoSpaceDN w:val="0"/>
      <w:ind w:left="0"/>
      <w:outlineLvl w:val="1"/>
    </w:pPr>
    <w:rPr>
      <w:rFonts w:eastAsiaTheme="majorEastAsia" w:cstheme="majorBidi"/>
      <w:color w:val="auto"/>
      <w:sz w:val="24"/>
      <w:szCs w:val="26"/>
    </w:rPr>
  </w:style>
  <w:style w:type="paragraph" w:styleId="30">
    <w:name w:val="heading 3"/>
    <w:aliases w:val="ЗАГОЛОВОК 1.1.1,kapitola3,T3,podclanek"/>
    <w:basedOn w:val="a3"/>
    <w:next w:val="a3"/>
    <w:link w:val="31"/>
    <w:uiPriority w:val="9"/>
    <w:qFormat/>
    <w:rsid w:val="00564821"/>
    <w:pPr>
      <w:widowControl w:val="0"/>
      <w:spacing w:before="120" w:after="120" w:line="240" w:lineRule="auto"/>
      <w:ind w:left="568" w:firstLine="0"/>
      <w:jc w:val="center"/>
      <w:outlineLvl w:val="2"/>
    </w:pPr>
    <w:rPr>
      <w:rFonts w:ascii="Arial" w:eastAsia="Calibri" w:hAnsi="Arial" w:cs="Arial"/>
      <w:b/>
      <w:bCs/>
      <w:lang w:eastAsia="ru-RU"/>
    </w:rPr>
  </w:style>
  <w:style w:type="paragraph" w:styleId="4">
    <w:name w:val="heading 4"/>
    <w:aliases w:val="ЗАГОЛОВОК 1.1.1.1,Nadpis1.1.1.1"/>
    <w:basedOn w:val="a3"/>
    <w:next w:val="a3"/>
    <w:link w:val="40"/>
    <w:uiPriority w:val="9"/>
    <w:unhideWhenUsed/>
    <w:qFormat/>
    <w:rsid w:val="00564821"/>
    <w:pPr>
      <w:keepNext/>
      <w:keepLines/>
      <w:spacing w:before="120" w:after="120" w:line="240" w:lineRule="auto"/>
      <w:ind w:firstLine="0"/>
      <w:jc w:val="center"/>
      <w:outlineLvl w:val="3"/>
    </w:pPr>
    <w:rPr>
      <w:rFonts w:ascii="Arial" w:eastAsiaTheme="majorEastAsia" w:hAnsi="Arial" w:cs="Arial"/>
      <w:b/>
      <w:bCs/>
      <w:iCs/>
      <w:sz w:val="22"/>
      <w:lang w:eastAsia="ru-RU"/>
    </w:rPr>
  </w:style>
  <w:style w:type="paragraph" w:styleId="5">
    <w:name w:val="heading 5"/>
    <w:basedOn w:val="a3"/>
    <w:next w:val="a3"/>
    <w:link w:val="50"/>
    <w:qFormat/>
    <w:rsid w:val="00564821"/>
    <w:pPr>
      <w:keepNext/>
      <w:keepLines/>
      <w:spacing w:before="200"/>
      <w:ind w:left="1008" w:hanging="1008"/>
      <w:outlineLvl w:val="4"/>
    </w:pPr>
    <w:rPr>
      <w:rFonts w:ascii="Cambria" w:eastAsia="Times New Roman" w:hAnsi="Cambria" w:cs="Cambria"/>
      <w:color w:val="243F60"/>
      <w:sz w:val="28"/>
      <w:szCs w:val="28"/>
      <w:lang w:eastAsia="ru-RU"/>
    </w:rPr>
  </w:style>
  <w:style w:type="paragraph" w:styleId="6">
    <w:name w:val="heading 6"/>
    <w:basedOn w:val="a3"/>
    <w:next w:val="a3"/>
    <w:link w:val="60"/>
    <w:qFormat/>
    <w:rsid w:val="00564821"/>
    <w:pPr>
      <w:keepNext/>
      <w:keepLines/>
      <w:spacing w:before="200"/>
      <w:ind w:firstLine="0"/>
      <w:outlineLvl w:val="5"/>
    </w:pPr>
    <w:rPr>
      <w:rFonts w:ascii="Cambria" w:eastAsia="Times New Roman" w:hAnsi="Cambria" w:cs="Cambria"/>
      <w:i/>
      <w:iCs/>
      <w:color w:val="243F60"/>
      <w:sz w:val="28"/>
      <w:szCs w:val="28"/>
      <w:lang w:eastAsia="ru-RU"/>
    </w:rPr>
  </w:style>
  <w:style w:type="paragraph" w:styleId="7">
    <w:name w:val="heading 7"/>
    <w:aliases w:val="-"/>
    <w:basedOn w:val="a3"/>
    <w:next w:val="a3"/>
    <w:link w:val="70"/>
    <w:qFormat/>
    <w:rsid w:val="00564821"/>
    <w:pPr>
      <w:keepNext/>
      <w:keepLines/>
      <w:spacing w:before="200"/>
      <w:ind w:left="1296" w:hanging="1296"/>
      <w:outlineLvl w:val="6"/>
    </w:pPr>
    <w:rPr>
      <w:rFonts w:ascii="Cambria" w:eastAsia="Times New Roman" w:hAnsi="Cambria" w:cs="Cambria"/>
      <w:i/>
      <w:iCs/>
      <w:color w:val="404040"/>
      <w:sz w:val="28"/>
      <w:szCs w:val="28"/>
      <w:lang w:eastAsia="ru-RU"/>
    </w:rPr>
  </w:style>
  <w:style w:type="paragraph" w:styleId="8">
    <w:name w:val="heading 8"/>
    <w:aliases w:val="."/>
    <w:basedOn w:val="a3"/>
    <w:next w:val="a3"/>
    <w:link w:val="80"/>
    <w:uiPriority w:val="9"/>
    <w:qFormat/>
    <w:rsid w:val="00564821"/>
    <w:pPr>
      <w:keepNext/>
      <w:keepLines/>
      <w:spacing w:before="200"/>
      <w:ind w:left="1440" w:hanging="1440"/>
      <w:outlineLvl w:val="7"/>
    </w:pPr>
    <w:rPr>
      <w:rFonts w:ascii="Cambria" w:eastAsia="Times New Roman" w:hAnsi="Cambria" w:cs="Cambria"/>
      <w:color w:val="404040"/>
      <w:sz w:val="20"/>
      <w:szCs w:val="20"/>
      <w:lang w:eastAsia="ru-RU"/>
    </w:rPr>
  </w:style>
  <w:style w:type="paragraph" w:styleId="9">
    <w:name w:val="heading 9"/>
    <w:basedOn w:val="a3"/>
    <w:next w:val="a3"/>
    <w:link w:val="90"/>
    <w:qFormat/>
    <w:rsid w:val="00564821"/>
    <w:pPr>
      <w:keepNext/>
      <w:spacing w:line="240" w:lineRule="auto"/>
      <w:ind w:firstLine="0"/>
      <w:jc w:val="left"/>
      <w:outlineLvl w:val="8"/>
    </w:pPr>
    <w:rPr>
      <w:rFonts w:ascii="Courier New" w:eastAsia="Times New Roman" w:hAnsi="Courier New" w:cs="Arial"/>
      <w:b/>
      <w:sz w:val="52"/>
      <w:szCs w:val="20"/>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2">
    <w:name w:val="Заголовок 1 Знак"/>
    <w:aliases w:val="Заголовок 2-го уровня Знак,РАЗДЕЛ Знак,новая страница Знак,Document Header1 Знак,H1 Знак,T1 Знак,kapitola1 Знак"/>
    <w:basedOn w:val="a4"/>
    <w:link w:val="10"/>
    <w:uiPriority w:val="9"/>
    <w:rsid w:val="005D6FAA"/>
    <w:rPr>
      <w:rFonts w:ascii="Times New Roman" w:eastAsiaTheme="majorEastAsia" w:hAnsi="Times New Roman" w:cstheme="majorBidi"/>
      <w:b/>
      <w:sz w:val="24"/>
      <w:szCs w:val="32"/>
    </w:rPr>
  </w:style>
  <w:style w:type="paragraph" w:styleId="a7">
    <w:name w:val="No Spacing"/>
    <w:uiPriority w:val="1"/>
    <w:qFormat/>
    <w:rsid w:val="0058215D"/>
    <w:pPr>
      <w:spacing w:after="0" w:line="240" w:lineRule="auto"/>
    </w:pPr>
  </w:style>
  <w:style w:type="paragraph" w:styleId="a8">
    <w:name w:val="header"/>
    <w:basedOn w:val="a3"/>
    <w:link w:val="a9"/>
    <w:uiPriority w:val="99"/>
    <w:unhideWhenUsed/>
    <w:qFormat/>
    <w:rsid w:val="009E715E"/>
    <w:pPr>
      <w:pBdr>
        <w:bottom w:val="single" w:sz="4" w:space="1" w:color="auto"/>
      </w:pBdr>
      <w:tabs>
        <w:tab w:val="center" w:pos="4677"/>
        <w:tab w:val="right" w:pos="9355"/>
      </w:tabs>
      <w:spacing w:after="240" w:line="240" w:lineRule="auto"/>
      <w:ind w:firstLine="0"/>
      <w:jc w:val="center"/>
    </w:pPr>
    <w:rPr>
      <w:i/>
      <w14:textOutline w14:w="9525" w14:cap="rnd" w14:cmpd="sng" w14:algn="ctr">
        <w14:noFill/>
        <w14:prstDash w14:val="solid"/>
        <w14:bevel/>
      </w14:textOutline>
    </w:rPr>
  </w:style>
  <w:style w:type="character" w:customStyle="1" w:styleId="a9">
    <w:name w:val="Верхний колонтитул Знак"/>
    <w:basedOn w:val="a4"/>
    <w:link w:val="a8"/>
    <w:uiPriority w:val="99"/>
    <w:rsid w:val="009E715E"/>
    <w:rPr>
      <w:rFonts w:ascii="Times New Roman" w:hAnsi="Times New Roman"/>
      <w:i/>
      <w:sz w:val="24"/>
      <w14:textOutline w14:w="9525" w14:cap="rnd" w14:cmpd="sng" w14:algn="ctr">
        <w14:noFill/>
        <w14:prstDash w14:val="solid"/>
        <w14:bevel/>
      </w14:textOutline>
    </w:rPr>
  </w:style>
  <w:style w:type="paragraph" w:styleId="aa">
    <w:name w:val="footer"/>
    <w:aliases w:val="Знак1"/>
    <w:basedOn w:val="a3"/>
    <w:link w:val="ab"/>
    <w:uiPriority w:val="99"/>
    <w:unhideWhenUsed/>
    <w:qFormat/>
    <w:rsid w:val="0058215D"/>
    <w:pPr>
      <w:tabs>
        <w:tab w:val="center" w:pos="4677"/>
        <w:tab w:val="right" w:pos="9355"/>
      </w:tabs>
      <w:spacing w:line="240" w:lineRule="auto"/>
    </w:pPr>
  </w:style>
  <w:style w:type="character" w:customStyle="1" w:styleId="ab">
    <w:name w:val="Нижний колонтитул Знак"/>
    <w:aliases w:val="Знак1 Знак"/>
    <w:basedOn w:val="a4"/>
    <w:link w:val="aa"/>
    <w:uiPriority w:val="99"/>
    <w:rsid w:val="0058215D"/>
    <w:rPr>
      <w:rFonts w:ascii="Times New Roman" w:hAnsi="Times New Roman"/>
      <w:sz w:val="24"/>
    </w:rPr>
  </w:style>
  <w:style w:type="table" w:styleId="ac">
    <w:name w:val="Table Grid"/>
    <w:aliases w:val="Таблица ОРГРЭС1"/>
    <w:basedOn w:val="a5"/>
    <w:uiPriority w:val="39"/>
    <w:rsid w:val="0058215D"/>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
    <w:name w:val="Заголовок 1-го уровня"/>
    <w:basedOn w:val="10"/>
    <w:next w:val="a3"/>
    <w:link w:val="1-0"/>
    <w:qFormat/>
    <w:rsid w:val="002753E7"/>
    <w:pPr>
      <w:pageBreakBefore/>
      <w:numPr>
        <w:ilvl w:val="0"/>
        <w:numId w:val="1"/>
      </w:numPr>
      <w:tabs>
        <w:tab w:val="left" w:pos="709"/>
      </w:tabs>
    </w:pPr>
    <w:rPr>
      <w:rFonts w:eastAsia="Times New Roman" w:cs="Times New Roman"/>
      <w:bCs/>
      <w:color w:val="000000"/>
      <w:sz w:val="28"/>
      <w:szCs w:val="28"/>
      <w:lang w:eastAsia="ru-RU"/>
    </w:rPr>
  </w:style>
  <w:style w:type="character" w:customStyle="1" w:styleId="1-0">
    <w:name w:val="Заголовок 1-го уровня Знак"/>
    <w:basedOn w:val="12"/>
    <w:link w:val="1-"/>
    <w:rsid w:val="002753E7"/>
    <w:rPr>
      <w:rFonts w:ascii="Times New Roman" w:eastAsia="Times New Roman" w:hAnsi="Times New Roman" w:cs="Times New Roman"/>
      <w:b/>
      <w:bCs/>
      <w:color w:val="000000"/>
      <w:sz w:val="28"/>
      <w:szCs w:val="28"/>
      <w:lang w:eastAsia="ru-RU"/>
    </w:rPr>
  </w:style>
  <w:style w:type="character" w:styleId="ad">
    <w:name w:val="page number"/>
    <w:basedOn w:val="a4"/>
    <w:uiPriority w:val="99"/>
    <w:rsid w:val="0058215D"/>
  </w:style>
  <w:style w:type="paragraph" w:styleId="ae">
    <w:name w:val="List Paragraph"/>
    <w:aliases w:val="3_Абзац списка,List Paragraph,Табичный текст,Заголовок_3,Нумерованый список,Table-Normal,RSHB_Table-Normal,Введение,СПИСКИ,it_List1,Ненумерованный список,основной диплом,Тал.слева-12,ПАРАГРАФ,Таблицы,Список1,Подпись рисунка,Абзац вправо-1"/>
    <w:basedOn w:val="a3"/>
    <w:link w:val="af"/>
    <w:qFormat/>
    <w:rsid w:val="00974514"/>
    <w:pPr>
      <w:spacing w:before="60" w:after="60"/>
      <w:ind w:left="709" w:firstLine="0"/>
      <w:contextualSpacing/>
    </w:pPr>
  </w:style>
  <w:style w:type="paragraph" w:styleId="13">
    <w:name w:val="toc 1"/>
    <w:basedOn w:val="a3"/>
    <w:next w:val="a3"/>
    <w:link w:val="14"/>
    <w:autoRedefine/>
    <w:uiPriority w:val="39"/>
    <w:unhideWhenUsed/>
    <w:qFormat/>
    <w:rsid w:val="006A6C2B"/>
    <w:pPr>
      <w:tabs>
        <w:tab w:val="left" w:pos="1100"/>
        <w:tab w:val="right" w:leader="dot" w:pos="9345"/>
      </w:tabs>
      <w:ind w:left="425" w:right="284" w:hanging="425"/>
    </w:pPr>
  </w:style>
  <w:style w:type="character" w:styleId="af0">
    <w:name w:val="Hyperlink"/>
    <w:basedOn w:val="a4"/>
    <w:uiPriority w:val="99"/>
    <w:unhideWhenUsed/>
    <w:rsid w:val="005936D8"/>
    <w:rPr>
      <w:color w:val="0563C1" w:themeColor="hyperlink"/>
      <w:u w:val="single"/>
    </w:rPr>
  </w:style>
  <w:style w:type="paragraph" w:customStyle="1" w:styleId="af1">
    <w:name w:val="Табл. заголовок"/>
    <w:basedOn w:val="a3"/>
    <w:next w:val="a3"/>
    <w:link w:val="af2"/>
    <w:qFormat/>
    <w:rsid w:val="009A7F7A"/>
    <w:pPr>
      <w:spacing w:before="120" w:after="60" w:line="240" w:lineRule="auto"/>
      <w:outlineLvl w:val="3"/>
    </w:pPr>
  </w:style>
  <w:style w:type="character" w:customStyle="1" w:styleId="af2">
    <w:name w:val="Табл. заголовок Знак"/>
    <w:basedOn w:val="a4"/>
    <w:link w:val="af1"/>
    <w:rsid w:val="009A7F7A"/>
    <w:rPr>
      <w:rFonts w:ascii="Times New Roman" w:hAnsi="Times New Roman"/>
      <w:sz w:val="24"/>
    </w:rPr>
  </w:style>
  <w:style w:type="paragraph" w:customStyle="1" w:styleId="af3">
    <w:name w:val="Скрытый_(для ссылок)"/>
    <w:basedOn w:val="a3"/>
    <w:link w:val="af4"/>
    <w:qFormat/>
    <w:rsid w:val="00066E70"/>
    <w:pPr>
      <w:ind w:firstLine="720"/>
    </w:pPr>
    <w:rPr>
      <w:vanish/>
      <w:color w:val="2E74B5" w:themeColor="accent5" w:themeShade="BF"/>
    </w:rPr>
  </w:style>
  <w:style w:type="character" w:customStyle="1" w:styleId="21">
    <w:name w:val="Заголовок 2 Знак"/>
    <w:aliases w:val="ЗАГОЛОВОК 1.1 Знак,заголовок2 Знак,1. Заголовок 2 Знак,H2 Знак1,H2 Знак Знак,Заголовок 21 Знак,T2 Знак,2 Знак,kapitola2 Знак,Заголовок 1.1 Знак"/>
    <w:basedOn w:val="a4"/>
    <w:link w:val="20"/>
    <w:uiPriority w:val="9"/>
    <w:rsid w:val="005D6FAA"/>
    <w:rPr>
      <w:rFonts w:ascii="Times New Roman" w:eastAsiaTheme="majorEastAsia" w:hAnsi="Times New Roman" w:cstheme="majorBidi"/>
      <w:b/>
      <w:bCs/>
      <w:sz w:val="24"/>
      <w:szCs w:val="26"/>
      <w:lang w:eastAsia="ru-RU"/>
    </w:rPr>
  </w:style>
  <w:style w:type="character" w:customStyle="1" w:styleId="af4">
    <w:name w:val="Скрытый_(для ссылок) Знак"/>
    <w:basedOn w:val="a4"/>
    <w:link w:val="af3"/>
    <w:rsid w:val="00066E70"/>
    <w:rPr>
      <w:rFonts w:ascii="Times New Roman" w:hAnsi="Times New Roman"/>
      <w:vanish/>
      <w:color w:val="2E74B5" w:themeColor="accent5" w:themeShade="BF"/>
      <w:sz w:val="24"/>
    </w:rPr>
  </w:style>
  <w:style w:type="character" w:customStyle="1" w:styleId="31">
    <w:name w:val="Заголовок 3 Знак"/>
    <w:aliases w:val="ЗАГОЛОВОК 1.1.1 Знак,kapitola3 Знак,T3 Знак,podclanek Знак"/>
    <w:basedOn w:val="a4"/>
    <w:link w:val="30"/>
    <w:uiPriority w:val="9"/>
    <w:rsid w:val="00564821"/>
    <w:rPr>
      <w:rFonts w:ascii="Arial" w:eastAsia="Calibri" w:hAnsi="Arial" w:cs="Arial"/>
      <w:b/>
      <w:bCs/>
      <w:sz w:val="24"/>
      <w:lang w:eastAsia="ru-RU"/>
    </w:rPr>
  </w:style>
  <w:style w:type="character" w:customStyle="1" w:styleId="40">
    <w:name w:val="Заголовок 4 Знак"/>
    <w:aliases w:val="ЗАГОЛОВОК 1.1.1.1 Знак,Nadpis1.1.1.1 Знак"/>
    <w:basedOn w:val="a4"/>
    <w:link w:val="4"/>
    <w:uiPriority w:val="9"/>
    <w:rsid w:val="00564821"/>
    <w:rPr>
      <w:rFonts w:ascii="Arial" w:eastAsiaTheme="majorEastAsia" w:hAnsi="Arial" w:cs="Arial"/>
      <w:b/>
      <w:bCs/>
      <w:iCs/>
      <w:lang w:eastAsia="ru-RU"/>
    </w:rPr>
  </w:style>
  <w:style w:type="character" w:customStyle="1" w:styleId="50">
    <w:name w:val="Заголовок 5 Знак"/>
    <w:basedOn w:val="a4"/>
    <w:link w:val="5"/>
    <w:rsid w:val="00564821"/>
    <w:rPr>
      <w:rFonts w:ascii="Cambria" w:eastAsia="Times New Roman" w:hAnsi="Cambria" w:cs="Cambria"/>
      <w:color w:val="243F60"/>
      <w:sz w:val="28"/>
      <w:szCs w:val="28"/>
      <w:lang w:eastAsia="ru-RU"/>
    </w:rPr>
  </w:style>
  <w:style w:type="character" w:customStyle="1" w:styleId="60">
    <w:name w:val="Заголовок 6 Знак"/>
    <w:basedOn w:val="a4"/>
    <w:link w:val="6"/>
    <w:rsid w:val="00564821"/>
    <w:rPr>
      <w:rFonts w:ascii="Cambria" w:eastAsia="Times New Roman" w:hAnsi="Cambria" w:cs="Cambria"/>
      <w:i/>
      <w:iCs/>
      <w:color w:val="243F60"/>
      <w:sz w:val="28"/>
      <w:szCs w:val="28"/>
      <w:lang w:eastAsia="ru-RU"/>
    </w:rPr>
  </w:style>
  <w:style w:type="character" w:customStyle="1" w:styleId="70">
    <w:name w:val="Заголовок 7 Знак"/>
    <w:aliases w:val="- Знак"/>
    <w:basedOn w:val="a4"/>
    <w:link w:val="7"/>
    <w:rsid w:val="00564821"/>
    <w:rPr>
      <w:rFonts w:ascii="Cambria" w:eastAsia="Times New Roman" w:hAnsi="Cambria" w:cs="Cambria"/>
      <w:i/>
      <w:iCs/>
      <w:color w:val="404040"/>
      <w:sz w:val="28"/>
      <w:szCs w:val="28"/>
      <w:lang w:eastAsia="ru-RU"/>
    </w:rPr>
  </w:style>
  <w:style w:type="character" w:customStyle="1" w:styleId="80">
    <w:name w:val="Заголовок 8 Знак"/>
    <w:aliases w:val=". Знак"/>
    <w:basedOn w:val="a4"/>
    <w:link w:val="8"/>
    <w:uiPriority w:val="9"/>
    <w:rsid w:val="00564821"/>
    <w:rPr>
      <w:rFonts w:ascii="Cambria" w:eastAsia="Times New Roman" w:hAnsi="Cambria" w:cs="Cambria"/>
      <w:color w:val="404040"/>
      <w:sz w:val="20"/>
      <w:szCs w:val="20"/>
      <w:lang w:eastAsia="ru-RU"/>
    </w:rPr>
  </w:style>
  <w:style w:type="character" w:customStyle="1" w:styleId="90">
    <w:name w:val="Заголовок 9 Знак"/>
    <w:basedOn w:val="a4"/>
    <w:link w:val="9"/>
    <w:rsid w:val="00564821"/>
    <w:rPr>
      <w:rFonts w:ascii="Courier New" w:eastAsia="Times New Roman" w:hAnsi="Courier New" w:cs="Arial"/>
      <w:b/>
      <w:sz w:val="52"/>
      <w:szCs w:val="20"/>
      <w:lang w:eastAsia="ru-RU"/>
    </w:rPr>
  </w:style>
  <w:style w:type="table" w:customStyle="1" w:styleId="TableNormal">
    <w:name w:val="Table Normal"/>
    <w:uiPriority w:val="2"/>
    <w:semiHidden/>
    <w:unhideWhenUsed/>
    <w:qFormat/>
    <w:rsid w:val="0056482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f5">
    <w:name w:val="Body Text"/>
    <w:aliases w:val="ТЕКСТ,TabelTekst,text,Body Text2,Char,Body Text2 Char Char Char Char Char Char Char Char Char,Main text,Body Text Char2 Char,Body Text Char1 Char Char,Body Text Char Char Char Char,TabelTekst Char Char Char Char, Char"/>
    <w:basedOn w:val="a3"/>
    <w:link w:val="af6"/>
    <w:uiPriority w:val="1"/>
    <w:qFormat/>
    <w:rsid w:val="00564821"/>
    <w:pPr>
      <w:widowControl w:val="0"/>
      <w:autoSpaceDE w:val="0"/>
      <w:autoSpaceDN w:val="0"/>
      <w:spacing w:line="240" w:lineRule="auto"/>
      <w:ind w:firstLine="0"/>
      <w:jc w:val="left"/>
    </w:pPr>
    <w:rPr>
      <w:rFonts w:ascii="Arial" w:eastAsia="Arial" w:hAnsi="Arial" w:cs="Arial"/>
      <w:szCs w:val="24"/>
    </w:rPr>
  </w:style>
  <w:style w:type="character" w:customStyle="1" w:styleId="af6">
    <w:name w:val="Основной текст Знак"/>
    <w:aliases w:val="ТЕКСТ Знак,TabelTekst Знак,text Знак,Body Text2 Знак,Char Знак,Body Text2 Char Char Char Char Char Char Char Char Char Знак,Main text Знак,Body Text Char2 Char Знак,Body Text Char1 Char Char Знак,Body Text Char Char Char Char Знак"/>
    <w:basedOn w:val="a4"/>
    <w:link w:val="af5"/>
    <w:uiPriority w:val="99"/>
    <w:rsid w:val="00564821"/>
    <w:rPr>
      <w:rFonts w:ascii="Arial" w:eastAsia="Arial" w:hAnsi="Arial" w:cs="Arial"/>
      <w:sz w:val="24"/>
      <w:szCs w:val="24"/>
    </w:rPr>
  </w:style>
  <w:style w:type="paragraph" w:customStyle="1" w:styleId="TableParagraph">
    <w:name w:val="Table Paragraph"/>
    <w:basedOn w:val="a3"/>
    <w:uiPriority w:val="1"/>
    <w:rsid w:val="00564821"/>
    <w:pPr>
      <w:widowControl w:val="0"/>
      <w:autoSpaceDE w:val="0"/>
      <w:autoSpaceDN w:val="0"/>
      <w:spacing w:before="17" w:line="240" w:lineRule="auto"/>
      <w:ind w:firstLine="0"/>
      <w:jc w:val="center"/>
    </w:pPr>
    <w:rPr>
      <w:rFonts w:ascii="Arial" w:eastAsia="Arial" w:hAnsi="Arial" w:cs="Arial"/>
      <w:sz w:val="22"/>
    </w:rPr>
  </w:style>
  <w:style w:type="table" w:customStyle="1" w:styleId="15">
    <w:name w:val="Сетка таблицы светлая1"/>
    <w:aliases w:val="КОНСТРУКТОР"/>
    <w:basedOn w:val="a5"/>
    <w:uiPriority w:val="40"/>
    <w:rsid w:val="00564821"/>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tcMar>
        <w:left w:w="28" w:type="dxa"/>
        <w:right w:w="28" w:type="dxa"/>
      </w:tcMar>
      <w:vAlign w:val="center"/>
    </w:tcPr>
  </w:style>
  <w:style w:type="paragraph" w:customStyle="1" w:styleId="af7">
    <w:name w:val="ТАБЛИЦА"/>
    <w:basedOn w:val="a3"/>
    <w:link w:val="af8"/>
    <w:qFormat/>
    <w:rsid w:val="00564821"/>
    <w:pPr>
      <w:spacing w:line="240" w:lineRule="auto"/>
      <w:ind w:firstLine="0"/>
      <w:jc w:val="center"/>
    </w:pPr>
    <w:rPr>
      <w:rFonts w:ascii="Arial" w:eastAsia="Times New Roman" w:hAnsi="Arial" w:cs="Arial"/>
      <w:sz w:val="20"/>
      <w:szCs w:val="20"/>
      <w:lang w:eastAsia="ru-RU"/>
    </w:rPr>
  </w:style>
  <w:style w:type="character" w:customStyle="1" w:styleId="af8">
    <w:name w:val="ТАБЛИЦА Знак"/>
    <w:basedOn w:val="a4"/>
    <w:link w:val="af7"/>
    <w:rsid w:val="00564821"/>
    <w:rPr>
      <w:rFonts w:ascii="Arial" w:eastAsia="Times New Roman" w:hAnsi="Arial" w:cs="Arial"/>
      <w:sz w:val="20"/>
      <w:szCs w:val="20"/>
      <w:lang w:eastAsia="ru-RU"/>
    </w:rPr>
  </w:style>
  <w:style w:type="paragraph" w:customStyle="1" w:styleId="af9">
    <w:name w:val="ПОДРИСУНОЧНАЯ"/>
    <w:basedOn w:val="afa"/>
    <w:link w:val="afb"/>
    <w:qFormat/>
    <w:rsid w:val="00564821"/>
    <w:pPr>
      <w:jc w:val="center"/>
    </w:pPr>
  </w:style>
  <w:style w:type="paragraph" w:customStyle="1" w:styleId="afa">
    <w:name w:val="ПОДПИСЬ ТАБЛИЦЫ"/>
    <w:basedOn w:val="a3"/>
    <w:uiPriority w:val="99"/>
    <w:qFormat/>
    <w:rsid w:val="00564821"/>
    <w:pPr>
      <w:spacing w:line="240" w:lineRule="auto"/>
      <w:ind w:firstLine="0"/>
    </w:pPr>
    <w:rPr>
      <w:rFonts w:ascii="Arial" w:eastAsia="Calibri" w:hAnsi="Arial" w:cs="Arial"/>
      <w:bCs/>
      <w:sz w:val="20"/>
      <w:szCs w:val="20"/>
      <w:lang w:eastAsia="ru-RU"/>
    </w:rPr>
  </w:style>
  <w:style w:type="character" w:customStyle="1" w:styleId="afb">
    <w:name w:val="ПОДРИСУНОЧНАЯ Знак"/>
    <w:basedOn w:val="a4"/>
    <w:link w:val="af9"/>
    <w:rsid w:val="00564821"/>
    <w:rPr>
      <w:rFonts w:ascii="Arial" w:eastAsia="Calibri" w:hAnsi="Arial" w:cs="Arial"/>
      <w:bCs/>
      <w:sz w:val="20"/>
      <w:szCs w:val="20"/>
      <w:lang w:eastAsia="ru-RU"/>
    </w:rPr>
  </w:style>
  <w:style w:type="paragraph" w:customStyle="1" w:styleId="afc">
    <w:name w:val="Без отступа"/>
    <w:basedOn w:val="a3"/>
    <w:link w:val="afd"/>
    <w:qFormat/>
    <w:rsid w:val="00564821"/>
    <w:pPr>
      <w:widowControl w:val="0"/>
      <w:autoSpaceDE w:val="0"/>
      <w:autoSpaceDN w:val="0"/>
      <w:adjustRightInd w:val="0"/>
      <w:ind w:firstLine="567"/>
    </w:pPr>
    <w:rPr>
      <w:rFonts w:ascii="Arial" w:eastAsia="Times New Roman" w:hAnsi="Arial" w:cs="Arial"/>
      <w:color w:val="000000"/>
      <w:sz w:val="22"/>
      <w:lang w:eastAsia="ru-RU"/>
    </w:rPr>
  </w:style>
  <w:style w:type="character" w:customStyle="1" w:styleId="afd">
    <w:name w:val="Без отступа Знак"/>
    <w:basedOn w:val="a4"/>
    <w:link w:val="afc"/>
    <w:rsid w:val="00564821"/>
    <w:rPr>
      <w:rFonts w:ascii="Arial" w:eastAsia="Times New Roman" w:hAnsi="Arial" w:cs="Arial"/>
      <w:color w:val="000000"/>
      <w:lang w:eastAsia="ru-RU"/>
    </w:rPr>
  </w:style>
  <w:style w:type="character" w:customStyle="1" w:styleId="afe">
    <w:name w:val="Скрытый знак"/>
    <w:uiPriority w:val="99"/>
    <w:qFormat/>
    <w:rsid w:val="00564821"/>
    <w:rPr>
      <w:strike/>
      <w:vanish/>
      <w:color w:val="FF0000"/>
    </w:rPr>
  </w:style>
  <w:style w:type="paragraph" w:styleId="aff">
    <w:name w:val="Revision"/>
    <w:hidden/>
    <w:uiPriority w:val="99"/>
    <w:semiHidden/>
    <w:rsid w:val="00564821"/>
    <w:pPr>
      <w:spacing w:after="0" w:line="240" w:lineRule="auto"/>
    </w:pPr>
    <w:rPr>
      <w:rFonts w:ascii="Arial" w:eastAsia="Microsoft YaHei" w:hAnsi="Arial" w:cs="Times New Roman"/>
      <w:spacing w:val="-5"/>
      <w:sz w:val="20"/>
      <w:szCs w:val="20"/>
    </w:rPr>
  </w:style>
  <w:style w:type="paragraph" w:customStyle="1" w:styleId="aff0">
    <w:name w:val="Рис. заголовок"/>
    <w:basedOn w:val="aff1"/>
    <w:next w:val="a3"/>
    <w:link w:val="aff2"/>
    <w:qFormat/>
    <w:rsid w:val="00CA7593"/>
    <w:pPr>
      <w:spacing w:after="120" w:line="240" w:lineRule="auto"/>
      <w:ind w:firstLine="0"/>
      <w:jc w:val="center"/>
    </w:pPr>
    <w:rPr>
      <w:noProof/>
    </w:rPr>
  </w:style>
  <w:style w:type="character" w:customStyle="1" w:styleId="aff2">
    <w:name w:val="Рис. заголовок Знак"/>
    <w:link w:val="aff0"/>
    <w:locked/>
    <w:rsid w:val="00CA7593"/>
    <w:rPr>
      <w:rFonts w:ascii="Times New Roman" w:hAnsi="Times New Roman" w:cs="Times New Roman"/>
      <w:iCs/>
      <w:noProof/>
      <w:sz w:val="24"/>
      <w:szCs w:val="26"/>
    </w:rPr>
  </w:style>
  <w:style w:type="character" w:customStyle="1" w:styleId="210pt0pt">
    <w:name w:val="Заголовок №2 + 10 pt;Интервал 0 pt"/>
    <w:rsid w:val="00564821"/>
    <w:rPr>
      <w:rFonts w:ascii="Arial" w:eastAsia="Arial" w:hAnsi="Arial" w:cs="Arial"/>
      <w:color w:val="000000"/>
      <w:spacing w:val="0"/>
      <w:w w:val="100"/>
      <w:position w:val="0"/>
      <w:sz w:val="20"/>
      <w:szCs w:val="20"/>
      <w:shd w:val="clear" w:color="auto" w:fill="FFFFFF"/>
      <w:lang w:val="ru-RU"/>
    </w:rPr>
  </w:style>
  <w:style w:type="character" w:customStyle="1" w:styleId="95pt1pt66">
    <w:name w:val="Основной текст + 9.5 pt;Полужирный;Интервал 1 pt;Масштаб 66%"/>
    <w:rsid w:val="00564821"/>
    <w:rPr>
      <w:rFonts w:ascii="Arial" w:eastAsia="Arial" w:hAnsi="Arial" w:cs="Arial"/>
      <w:b/>
      <w:bCs/>
      <w:i w:val="0"/>
      <w:iCs w:val="0"/>
      <w:smallCaps w:val="0"/>
      <w:strike w:val="0"/>
      <w:color w:val="000000"/>
      <w:spacing w:val="20"/>
      <w:w w:val="66"/>
      <w:position w:val="0"/>
      <w:sz w:val="19"/>
      <w:szCs w:val="19"/>
      <w:u w:val="none"/>
      <w:shd w:val="clear" w:color="auto" w:fill="FFFFFF"/>
      <w:lang w:val="ru-RU" w:eastAsia="ru-RU" w:bidi="ru-RU"/>
    </w:rPr>
  </w:style>
  <w:style w:type="character" w:customStyle="1" w:styleId="8pt">
    <w:name w:val="Основной текст + 8 pt;Курсив"/>
    <w:rsid w:val="00564821"/>
    <w:rPr>
      <w:rFonts w:ascii="Arial" w:eastAsia="Arial" w:hAnsi="Arial" w:cs="Arial"/>
      <w:b w:val="0"/>
      <w:bCs w:val="0"/>
      <w:i/>
      <w:iCs/>
      <w:smallCaps w:val="0"/>
      <w:strike w:val="0"/>
      <w:color w:val="000000"/>
      <w:spacing w:val="0"/>
      <w:w w:val="100"/>
      <w:position w:val="0"/>
      <w:sz w:val="16"/>
      <w:szCs w:val="16"/>
      <w:u w:val="none"/>
      <w:shd w:val="clear" w:color="auto" w:fill="FFFFFF"/>
      <w:lang w:val="ru-RU" w:eastAsia="ru-RU" w:bidi="ru-RU"/>
    </w:rPr>
  </w:style>
  <w:style w:type="character" w:customStyle="1" w:styleId="85pt">
    <w:name w:val="Основной текст + 8.5 pt;Полужирный"/>
    <w:rsid w:val="00564821"/>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9pt">
    <w:name w:val="Основной текст + 9 pt;Полужирный"/>
    <w:rsid w:val="00564821"/>
    <w:rPr>
      <w:rFonts w:ascii="Arial" w:eastAsia="Arial" w:hAnsi="Arial" w:cs="Arial"/>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105pt0pt">
    <w:name w:val="Заголовок №2 + 10.5 pt;Интервал 0 pt"/>
    <w:rsid w:val="00564821"/>
    <w:rPr>
      <w:rFonts w:ascii="Arial" w:eastAsia="Arial" w:hAnsi="Arial" w:cs="Arial"/>
      <w:color w:val="000000"/>
      <w:spacing w:val="0"/>
      <w:w w:val="100"/>
      <w:position w:val="0"/>
      <w:sz w:val="21"/>
      <w:szCs w:val="21"/>
      <w:shd w:val="clear" w:color="auto" w:fill="FFFFFF"/>
      <w:lang w:val="ru-RU"/>
    </w:rPr>
  </w:style>
  <w:style w:type="character" w:customStyle="1" w:styleId="12pt">
    <w:name w:val="Основной текст + 12 pt;Полужирный;Курсив"/>
    <w:rsid w:val="00564821"/>
    <w:rPr>
      <w:rFonts w:ascii="Arial" w:eastAsia="Arial" w:hAnsi="Arial" w:cs="Arial"/>
      <w:b/>
      <w:bCs/>
      <w:i/>
      <w:iCs/>
      <w:smallCaps w:val="0"/>
      <w:strike w:val="0"/>
      <w:color w:val="000000"/>
      <w:spacing w:val="0"/>
      <w:w w:val="100"/>
      <w:position w:val="0"/>
      <w:sz w:val="24"/>
      <w:szCs w:val="24"/>
      <w:u w:val="none"/>
      <w:shd w:val="clear" w:color="auto" w:fill="FFFFFF"/>
      <w:lang w:val="ru-RU" w:eastAsia="ru-RU" w:bidi="ru-RU"/>
    </w:rPr>
  </w:style>
  <w:style w:type="character" w:customStyle="1" w:styleId="1195pt1pt">
    <w:name w:val="Основной текст (11) + 9.5 pt;Курсив;Интервал 1 pt"/>
    <w:rsid w:val="00564821"/>
    <w:rPr>
      <w:rFonts w:ascii="Arial" w:eastAsia="Arial" w:hAnsi="Arial" w:cs="Arial"/>
      <w:b w:val="0"/>
      <w:bCs w:val="0"/>
      <w:i/>
      <w:iCs/>
      <w:smallCaps w:val="0"/>
      <w:strike w:val="0"/>
      <w:color w:val="000000"/>
      <w:spacing w:val="20"/>
      <w:w w:val="100"/>
      <w:position w:val="0"/>
      <w:sz w:val="19"/>
      <w:szCs w:val="19"/>
      <w:u w:val="none"/>
      <w:lang w:val="ru-RU"/>
    </w:rPr>
  </w:style>
  <w:style w:type="character" w:customStyle="1" w:styleId="13pt">
    <w:name w:val="Основной текст + 13 pt;Полужирный"/>
    <w:rsid w:val="00564821"/>
    <w:rPr>
      <w:rFonts w:ascii="Arial" w:eastAsia="Arial" w:hAnsi="Arial" w:cs="Arial"/>
      <w:b/>
      <w:bCs/>
      <w:i w:val="0"/>
      <w:iCs w:val="0"/>
      <w:smallCaps w:val="0"/>
      <w:strike w:val="0"/>
      <w:color w:val="000000"/>
      <w:spacing w:val="0"/>
      <w:w w:val="100"/>
      <w:position w:val="0"/>
      <w:sz w:val="26"/>
      <w:szCs w:val="26"/>
      <w:u w:val="none"/>
      <w:shd w:val="clear" w:color="auto" w:fill="FFFFFF"/>
      <w:lang w:val="ru-RU" w:eastAsia="ru-RU" w:bidi="ru-RU"/>
    </w:rPr>
  </w:style>
  <w:style w:type="character" w:customStyle="1" w:styleId="13pt0">
    <w:name w:val="Основной текст + 13 pt;Полужирный;Курсив"/>
    <w:rsid w:val="00564821"/>
    <w:rPr>
      <w:rFonts w:ascii="Arial" w:eastAsia="Arial" w:hAnsi="Arial" w:cs="Arial"/>
      <w:b/>
      <w:bCs/>
      <w:i/>
      <w:iCs/>
      <w:smallCaps w:val="0"/>
      <w:strike w:val="0"/>
      <w:color w:val="000000"/>
      <w:spacing w:val="0"/>
      <w:w w:val="100"/>
      <w:position w:val="0"/>
      <w:sz w:val="26"/>
      <w:szCs w:val="26"/>
      <w:u w:val="none"/>
      <w:shd w:val="clear" w:color="auto" w:fill="FFFFFF"/>
      <w:lang w:val="ru-RU" w:eastAsia="ru-RU" w:bidi="ru-RU"/>
    </w:rPr>
  </w:style>
  <w:style w:type="character" w:customStyle="1" w:styleId="5105pt0pt">
    <w:name w:val="Основной текст (5) + 10.5 pt;Интервал 0 pt"/>
    <w:rsid w:val="00564821"/>
    <w:rPr>
      <w:rFonts w:ascii="Arial" w:eastAsia="Arial" w:hAnsi="Arial" w:cs="Arial"/>
      <w:color w:val="000000"/>
      <w:spacing w:val="0"/>
      <w:w w:val="100"/>
      <w:position w:val="0"/>
      <w:sz w:val="21"/>
      <w:szCs w:val="21"/>
      <w:shd w:val="clear" w:color="auto" w:fill="FFFFFF"/>
      <w:lang w:val="ru-RU"/>
    </w:rPr>
  </w:style>
  <w:style w:type="character" w:customStyle="1" w:styleId="9pt0">
    <w:name w:val="Основной текст + 9 pt;Курсив"/>
    <w:rsid w:val="00564821"/>
    <w:rPr>
      <w:rFonts w:ascii="Arial" w:eastAsia="Arial" w:hAnsi="Arial" w:cs="Arial"/>
      <w:b w:val="0"/>
      <w:bCs w:val="0"/>
      <w:i/>
      <w:iCs/>
      <w:smallCaps w:val="0"/>
      <w:strike w:val="0"/>
      <w:color w:val="000000"/>
      <w:spacing w:val="0"/>
      <w:w w:val="100"/>
      <w:position w:val="0"/>
      <w:sz w:val="18"/>
      <w:szCs w:val="18"/>
      <w:u w:val="none"/>
      <w:shd w:val="clear" w:color="auto" w:fill="FFFFFF"/>
      <w:lang w:eastAsia="ru-RU" w:bidi="ru-RU"/>
    </w:rPr>
  </w:style>
  <w:style w:type="character" w:customStyle="1" w:styleId="129pt7pt100">
    <w:name w:val="Заголовок №1 (2) + 9 pt;Курсив;Интервал 7 pt;Масштаб 100%"/>
    <w:rsid w:val="00564821"/>
    <w:rPr>
      <w:rFonts w:ascii="Arial" w:eastAsia="Arial" w:hAnsi="Arial" w:cs="Arial"/>
      <w:i/>
      <w:iCs/>
      <w:color w:val="000000"/>
      <w:spacing w:val="140"/>
      <w:w w:val="100"/>
      <w:position w:val="0"/>
      <w:sz w:val="18"/>
      <w:szCs w:val="18"/>
      <w:shd w:val="clear" w:color="auto" w:fill="FFFFFF"/>
      <w:lang w:val="ru-RU"/>
    </w:rPr>
  </w:style>
  <w:style w:type="character" w:customStyle="1" w:styleId="18pt2pt">
    <w:name w:val="Основной текст + 18 pt;Полужирный;Интервал 2 pt"/>
    <w:rsid w:val="00564821"/>
    <w:rPr>
      <w:rFonts w:ascii="Arial" w:eastAsia="Arial" w:hAnsi="Arial" w:cs="Arial"/>
      <w:b/>
      <w:bCs/>
      <w:i w:val="0"/>
      <w:iCs w:val="0"/>
      <w:smallCaps w:val="0"/>
      <w:strike w:val="0"/>
      <w:color w:val="000000"/>
      <w:spacing w:val="40"/>
      <w:w w:val="100"/>
      <w:position w:val="0"/>
      <w:sz w:val="36"/>
      <w:szCs w:val="36"/>
      <w:u w:val="none"/>
      <w:shd w:val="clear" w:color="auto" w:fill="FFFFFF"/>
      <w:lang w:val="ru-RU" w:eastAsia="ru-RU" w:bidi="ru-RU"/>
    </w:rPr>
  </w:style>
  <w:style w:type="character" w:customStyle="1" w:styleId="2105pt">
    <w:name w:val="Основной текст (2) + 10;5 pt"/>
    <w:rsid w:val="00564821"/>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105pt0">
    <w:name w:val="Основной текст (2) + 10;5 pt;Курсив"/>
    <w:rsid w:val="00564821"/>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lang w:val="ru-RU" w:eastAsia="ru-RU" w:bidi="ru-RU"/>
    </w:rPr>
  </w:style>
  <w:style w:type="character" w:customStyle="1" w:styleId="2105pt1">
    <w:name w:val="Основной текст (2) + 10;5 pt;Полужирный"/>
    <w:rsid w:val="00564821"/>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styleId="aff3">
    <w:name w:val="FollowedHyperlink"/>
    <w:basedOn w:val="a4"/>
    <w:uiPriority w:val="99"/>
    <w:unhideWhenUsed/>
    <w:rsid w:val="00564821"/>
    <w:rPr>
      <w:color w:val="800080"/>
      <w:u w:val="single"/>
    </w:rPr>
  </w:style>
  <w:style w:type="paragraph" w:customStyle="1" w:styleId="msonormal0">
    <w:name w:val="msonormal"/>
    <w:basedOn w:val="a3"/>
    <w:rsid w:val="00564821"/>
    <w:pPr>
      <w:spacing w:before="100" w:beforeAutospacing="1" w:after="100" w:afterAutospacing="1" w:line="240" w:lineRule="auto"/>
      <w:ind w:firstLine="0"/>
      <w:jc w:val="left"/>
    </w:pPr>
    <w:rPr>
      <w:rFonts w:eastAsia="Times New Roman" w:cs="Times New Roman"/>
      <w:szCs w:val="24"/>
      <w:lang w:eastAsia="ru-RU"/>
    </w:rPr>
  </w:style>
  <w:style w:type="paragraph" w:customStyle="1" w:styleId="xl69">
    <w:name w:val="xl69"/>
    <w:basedOn w:val="a3"/>
    <w:rsid w:val="0056482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eastAsia="Times New Roman" w:hAnsi="Arial" w:cs="Arial"/>
      <w:sz w:val="18"/>
      <w:szCs w:val="18"/>
      <w:lang w:eastAsia="ru-RU"/>
    </w:rPr>
  </w:style>
  <w:style w:type="paragraph" w:customStyle="1" w:styleId="xl70">
    <w:name w:val="xl70"/>
    <w:basedOn w:val="a3"/>
    <w:rsid w:val="00564821"/>
    <w:pPr>
      <w:spacing w:before="100" w:beforeAutospacing="1" w:after="100" w:afterAutospacing="1" w:line="240" w:lineRule="auto"/>
      <w:ind w:firstLine="0"/>
      <w:jc w:val="center"/>
      <w:textAlignment w:val="center"/>
    </w:pPr>
    <w:rPr>
      <w:rFonts w:ascii="Arial" w:eastAsia="Times New Roman" w:hAnsi="Arial" w:cs="Arial"/>
      <w:sz w:val="20"/>
      <w:szCs w:val="20"/>
      <w:lang w:eastAsia="ru-RU"/>
    </w:rPr>
  </w:style>
  <w:style w:type="paragraph" w:customStyle="1" w:styleId="xl71">
    <w:name w:val="xl71"/>
    <w:basedOn w:val="a3"/>
    <w:rsid w:val="0056482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ascii="Arial" w:eastAsia="Times New Roman" w:hAnsi="Arial" w:cs="Arial"/>
      <w:sz w:val="18"/>
      <w:szCs w:val="18"/>
      <w:lang w:eastAsia="ru-RU"/>
    </w:rPr>
  </w:style>
  <w:style w:type="paragraph" w:customStyle="1" w:styleId="xl72">
    <w:name w:val="xl72"/>
    <w:basedOn w:val="a3"/>
    <w:rsid w:val="0056482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eastAsia="Times New Roman" w:hAnsi="Arial" w:cs="Arial"/>
      <w:sz w:val="20"/>
      <w:szCs w:val="20"/>
      <w:lang w:eastAsia="ru-RU"/>
    </w:rPr>
  </w:style>
  <w:style w:type="paragraph" w:customStyle="1" w:styleId="xl73">
    <w:name w:val="xl73"/>
    <w:basedOn w:val="a3"/>
    <w:rsid w:val="0056482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eastAsia="Times New Roman" w:hAnsi="Arial" w:cs="Arial"/>
      <w:b/>
      <w:bCs/>
      <w:sz w:val="20"/>
      <w:szCs w:val="20"/>
      <w:lang w:eastAsia="ru-RU"/>
    </w:rPr>
  </w:style>
  <w:style w:type="paragraph" w:customStyle="1" w:styleId="xl74">
    <w:name w:val="xl74"/>
    <w:basedOn w:val="a3"/>
    <w:rsid w:val="00564821"/>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240" w:lineRule="auto"/>
      <w:ind w:firstLine="0"/>
      <w:jc w:val="center"/>
      <w:textAlignment w:val="center"/>
    </w:pPr>
    <w:rPr>
      <w:rFonts w:ascii="Arial" w:eastAsia="Times New Roman" w:hAnsi="Arial" w:cs="Arial"/>
      <w:sz w:val="18"/>
      <w:szCs w:val="18"/>
      <w:lang w:eastAsia="ru-RU"/>
    </w:rPr>
  </w:style>
  <w:style w:type="paragraph" w:customStyle="1" w:styleId="xl75">
    <w:name w:val="xl75"/>
    <w:basedOn w:val="a3"/>
    <w:rsid w:val="0056482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Arial" w:eastAsia="Times New Roman" w:hAnsi="Arial" w:cs="Arial"/>
      <w:sz w:val="20"/>
      <w:szCs w:val="20"/>
      <w:lang w:eastAsia="ru-RU"/>
    </w:rPr>
  </w:style>
  <w:style w:type="paragraph" w:customStyle="1" w:styleId="xl76">
    <w:name w:val="xl76"/>
    <w:basedOn w:val="a3"/>
    <w:rsid w:val="00564821"/>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ind w:firstLine="0"/>
      <w:jc w:val="center"/>
      <w:textAlignment w:val="center"/>
    </w:pPr>
    <w:rPr>
      <w:rFonts w:ascii="Arial" w:eastAsia="Times New Roman" w:hAnsi="Arial" w:cs="Arial"/>
      <w:sz w:val="18"/>
      <w:szCs w:val="18"/>
      <w:lang w:eastAsia="ru-RU"/>
    </w:rPr>
  </w:style>
  <w:style w:type="paragraph" w:styleId="aff4">
    <w:name w:val="caption"/>
    <w:aliases w:val="Таблица - Название объекта,!! Object Novogor !!,Знак,Caption Char,Caption Char1 Char1 Char Char,Caption Char Char2 Char1 Char Char,Caption Char Char Char Char Char1 Char1 Char Char1 Char,Caption Char Char Char1 Char Char Char"/>
    <w:basedOn w:val="a3"/>
    <w:next w:val="a3"/>
    <w:uiPriority w:val="35"/>
    <w:unhideWhenUsed/>
    <w:qFormat/>
    <w:rsid w:val="00564821"/>
    <w:pPr>
      <w:widowControl w:val="0"/>
      <w:autoSpaceDE w:val="0"/>
      <w:autoSpaceDN w:val="0"/>
      <w:adjustRightInd w:val="0"/>
      <w:spacing w:after="200" w:line="240" w:lineRule="auto"/>
      <w:ind w:firstLine="567"/>
    </w:pPr>
    <w:rPr>
      <w:rFonts w:ascii="Arial" w:eastAsia="Times New Roman" w:hAnsi="Arial" w:cs="Arial"/>
      <w:i/>
      <w:iCs/>
      <w:color w:val="44546A" w:themeColor="text2"/>
      <w:sz w:val="18"/>
      <w:szCs w:val="18"/>
      <w:lang w:eastAsia="ru-RU"/>
    </w:rPr>
  </w:style>
  <w:style w:type="paragraph" w:customStyle="1" w:styleId="aff1">
    <w:name w:val="_Обычный"/>
    <w:link w:val="aff5"/>
    <w:qFormat/>
    <w:rsid w:val="00564821"/>
    <w:pPr>
      <w:suppressAutoHyphens/>
      <w:spacing w:after="0" w:line="360" w:lineRule="auto"/>
      <w:ind w:firstLine="709"/>
      <w:jc w:val="both"/>
    </w:pPr>
    <w:rPr>
      <w:rFonts w:ascii="Times New Roman" w:hAnsi="Times New Roman" w:cs="Times New Roman"/>
      <w:iCs/>
      <w:sz w:val="24"/>
      <w:szCs w:val="26"/>
    </w:rPr>
  </w:style>
  <w:style w:type="character" w:customStyle="1" w:styleId="aff5">
    <w:name w:val="_Обычный Знак"/>
    <w:basedOn w:val="a4"/>
    <w:link w:val="aff1"/>
    <w:rsid w:val="00564821"/>
    <w:rPr>
      <w:rFonts w:ascii="Times New Roman" w:hAnsi="Times New Roman" w:cs="Times New Roman"/>
      <w:iCs/>
      <w:sz w:val="24"/>
      <w:szCs w:val="26"/>
    </w:rPr>
  </w:style>
  <w:style w:type="paragraph" w:customStyle="1" w:styleId="a2">
    <w:name w:val="_Список маркерованный"/>
    <w:basedOn w:val="aff1"/>
    <w:link w:val="aff6"/>
    <w:qFormat/>
    <w:rsid w:val="00564821"/>
    <w:pPr>
      <w:numPr>
        <w:numId w:val="2"/>
      </w:numPr>
      <w:tabs>
        <w:tab w:val="left" w:pos="284"/>
      </w:tabs>
    </w:pPr>
  </w:style>
  <w:style w:type="character" w:customStyle="1" w:styleId="aff6">
    <w:name w:val="_Список маркерованный Знак"/>
    <w:basedOn w:val="aff5"/>
    <w:link w:val="a2"/>
    <w:rsid w:val="00564821"/>
    <w:rPr>
      <w:rFonts w:ascii="Times New Roman" w:hAnsi="Times New Roman" w:cs="Times New Roman"/>
      <w:iCs/>
      <w:sz w:val="24"/>
      <w:szCs w:val="26"/>
    </w:rPr>
  </w:style>
  <w:style w:type="paragraph" w:customStyle="1" w:styleId="aff7">
    <w:name w:val="_Рисунок"/>
    <w:basedOn w:val="aff1"/>
    <w:next w:val="aff1"/>
    <w:link w:val="aff8"/>
    <w:qFormat/>
    <w:rsid w:val="00564821"/>
    <w:pPr>
      <w:spacing w:line="276" w:lineRule="auto"/>
      <w:ind w:firstLine="0"/>
      <w:jc w:val="center"/>
    </w:pPr>
  </w:style>
  <w:style w:type="character" w:customStyle="1" w:styleId="aff8">
    <w:name w:val="_Рисунок Знак"/>
    <w:basedOn w:val="aff5"/>
    <w:link w:val="aff7"/>
    <w:rsid w:val="00564821"/>
    <w:rPr>
      <w:rFonts w:ascii="Times New Roman" w:hAnsi="Times New Roman" w:cs="Times New Roman"/>
      <w:iCs/>
      <w:sz w:val="24"/>
      <w:szCs w:val="26"/>
    </w:rPr>
  </w:style>
  <w:style w:type="character" w:customStyle="1" w:styleId="aff9">
    <w:name w:val="_Скрытый знак"/>
    <w:basedOn w:val="aff5"/>
    <w:uiPriority w:val="1"/>
    <w:rsid w:val="00564821"/>
    <w:rPr>
      <w:rFonts w:ascii="Times New Roman" w:hAnsi="Times New Roman" w:cs="Times New Roman"/>
      <w:b w:val="0"/>
      <w:i w:val="0"/>
      <w:iCs/>
      <w:caps w:val="0"/>
      <w:smallCaps w:val="0"/>
      <w:strike/>
      <w:dstrike w:val="0"/>
      <w:vanish/>
      <w:color w:val="FF0000"/>
      <w:sz w:val="24"/>
      <w:szCs w:val="26"/>
      <w:u w:val="none"/>
      <w:vertAlign w:val="baseline"/>
    </w:rPr>
  </w:style>
  <w:style w:type="paragraph" w:customStyle="1" w:styleId="affa">
    <w:name w:val="_Подпись рисунка"/>
    <w:basedOn w:val="aff7"/>
    <w:next w:val="aff1"/>
    <w:qFormat/>
    <w:rsid w:val="00564821"/>
  </w:style>
  <w:style w:type="paragraph" w:customStyle="1" w:styleId="100">
    <w:name w:val="_Обычный_табл_10пт_по центу"/>
    <w:basedOn w:val="a3"/>
    <w:link w:val="101"/>
    <w:qFormat/>
    <w:rsid w:val="00564821"/>
    <w:pPr>
      <w:spacing w:line="240" w:lineRule="auto"/>
      <w:ind w:firstLine="0"/>
      <w:jc w:val="center"/>
    </w:pPr>
    <w:rPr>
      <w:rFonts w:cs="Times New Roman"/>
      <w:iCs/>
      <w:sz w:val="20"/>
      <w:szCs w:val="20"/>
    </w:rPr>
  </w:style>
  <w:style w:type="character" w:customStyle="1" w:styleId="101">
    <w:name w:val="_Обычный_табл_10пт_по центу Знак"/>
    <w:basedOn w:val="a4"/>
    <w:link w:val="100"/>
    <w:rsid w:val="00564821"/>
    <w:rPr>
      <w:rFonts w:ascii="Times New Roman" w:hAnsi="Times New Roman" w:cs="Times New Roman"/>
      <w:iCs/>
      <w:sz w:val="20"/>
      <w:szCs w:val="20"/>
    </w:rPr>
  </w:style>
  <w:style w:type="paragraph" w:customStyle="1" w:styleId="affb">
    <w:name w:val="_Подпись таблицы"/>
    <w:basedOn w:val="aff1"/>
    <w:next w:val="aff1"/>
    <w:link w:val="affc"/>
    <w:qFormat/>
    <w:rsid w:val="00564821"/>
    <w:pPr>
      <w:keepNext/>
      <w:spacing w:line="276" w:lineRule="auto"/>
      <w:ind w:firstLine="0"/>
      <w:jc w:val="left"/>
    </w:pPr>
    <w:rPr>
      <w:rFonts w:ascii="Arial" w:hAnsi="Arial" w:cs="Arial"/>
      <w:sz w:val="20"/>
      <w:szCs w:val="20"/>
    </w:rPr>
  </w:style>
  <w:style w:type="character" w:customStyle="1" w:styleId="affc">
    <w:name w:val="_Подпись таблицы Знак"/>
    <w:basedOn w:val="aff5"/>
    <w:link w:val="affb"/>
    <w:rsid w:val="00564821"/>
    <w:rPr>
      <w:rFonts w:ascii="Arial" w:hAnsi="Arial" w:cs="Arial"/>
      <w:iCs/>
      <w:sz w:val="20"/>
      <w:szCs w:val="20"/>
    </w:rPr>
  </w:style>
  <w:style w:type="character" w:customStyle="1" w:styleId="affd">
    <w:name w:val="_Надстрочный знак"/>
    <w:uiPriority w:val="1"/>
    <w:rsid w:val="00564821"/>
    <w:rPr>
      <w:rFonts w:ascii="Times New Roman" w:hAnsi="Times New Roman"/>
      <w:b w:val="0"/>
      <w:i w:val="0"/>
      <w:caps w:val="0"/>
      <w:smallCaps w:val="0"/>
      <w:strike w:val="0"/>
      <w:dstrike w:val="0"/>
      <w:vanish w:val="0"/>
      <w:color w:val="auto"/>
      <w:sz w:val="24"/>
      <w:vertAlign w:val="superscript"/>
    </w:rPr>
  </w:style>
  <w:style w:type="character" w:styleId="affe">
    <w:name w:val="annotation reference"/>
    <w:basedOn w:val="a4"/>
    <w:uiPriority w:val="99"/>
    <w:rsid w:val="00564821"/>
    <w:rPr>
      <w:sz w:val="16"/>
      <w:szCs w:val="16"/>
    </w:rPr>
  </w:style>
  <w:style w:type="paragraph" w:styleId="afff">
    <w:name w:val="annotation text"/>
    <w:basedOn w:val="a3"/>
    <w:link w:val="afff0"/>
    <w:uiPriority w:val="99"/>
    <w:rsid w:val="00564821"/>
    <w:pPr>
      <w:spacing w:after="160" w:line="240" w:lineRule="auto"/>
      <w:ind w:firstLine="0"/>
      <w:jc w:val="left"/>
    </w:pPr>
    <w:rPr>
      <w:sz w:val="20"/>
      <w:szCs w:val="20"/>
    </w:rPr>
  </w:style>
  <w:style w:type="character" w:customStyle="1" w:styleId="afff0">
    <w:name w:val="Текст примечания Знак"/>
    <w:basedOn w:val="a4"/>
    <w:link w:val="afff"/>
    <w:uiPriority w:val="99"/>
    <w:rsid w:val="00564821"/>
    <w:rPr>
      <w:rFonts w:ascii="Times New Roman" w:hAnsi="Times New Roman"/>
      <w:sz w:val="20"/>
      <w:szCs w:val="20"/>
    </w:rPr>
  </w:style>
  <w:style w:type="paragraph" w:styleId="afff1">
    <w:name w:val="Balloon Text"/>
    <w:basedOn w:val="a3"/>
    <w:link w:val="afff2"/>
    <w:uiPriority w:val="99"/>
    <w:unhideWhenUsed/>
    <w:rsid w:val="00564821"/>
    <w:pPr>
      <w:widowControl w:val="0"/>
      <w:autoSpaceDE w:val="0"/>
      <w:autoSpaceDN w:val="0"/>
      <w:adjustRightInd w:val="0"/>
      <w:spacing w:line="240" w:lineRule="auto"/>
      <w:ind w:firstLine="567"/>
    </w:pPr>
    <w:rPr>
      <w:rFonts w:ascii="Segoe UI" w:eastAsia="Times New Roman" w:hAnsi="Segoe UI" w:cs="Segoe UI"/>
      <w:color w:val="000000"/>
      <w:sz w:val="18"/>
      <w:szCs w:val="18"/>
      <w:lang w:eastAsia="ru-RU"/>
    </w:rPr>
  </w:style>
  <w:style w:type="character" w:customStyle="1" w:styleId="afff2">
    <w:name w:val="Текст выноски Знак"/>
    <w:basedOn w:val="a4"/>
    <w:link w:val="afff1"/>
    <w:uiPriority w:val="99"/>
    <w:rsid w:val="00564821"/>
    <w:rPr>
      <w:rFonts w:ascii="Segoe UI" w:eastAsia="Times New Roman" w:hAnsi="Segoe UI" w:cs="Segoe UI"/>
      <w:color w:val="000000"/>
      <w:sz w:val="18"/>
      <w:szCs w:val="18"/>
      <w:lang w:eastAsia="ru-RU"/>
    </w:rPr>
  </w:style>
  <w:style w:type="paragraph" w:customStyle="1" w:styleId="a0">
    <w:name w:val="_Список нумерованный"/>
    <w:basedOn w:val="aff1"/>
    <w:link w:val="afff3"/>
    <w:qFormat/>
    <w:rsid w:val="00564821"/>
    <w:pPr>
      <w:numPr>
        <w:numId w:val="3"/>
      </w:numPr>
      <w:tabs>
        <w:tab w:val="left" w:pos="284"/>
      </w:tabs>
    </w:pPr>
    <w:rPr>
      <w:iCs w:val="0"/>
    </w:rPr>
  </w:style>
  <w:style w:type="character" w:customStyle="1" w:styleId="afff3">
    <w:name w:val="_Список нумерованный Знак"/>
    <w:basedOn w:val="a4"/>
    <w:link w:val="a0"/>
    <w:rsid w:val="00564821"/>
    <w:rPr>
      <w:rFonts w:ascii="Times New Roman" w:hAnsi="Times New Roman" w:cs="Times New Roman"/>
      <w:sz w:val="24"/>
      <w:szCs w:val="26"/>
    </w:rPr>
  </w:style>
  <w:style w:type="table" w:customStyle="1" w:styleId="TableGridReport1">
    <w:name w:val="Table Grid Report1"/>
    <w:basedOn w:val="a5"/>
    <w:next w:val="ac"/>
    <w:rsid w:val="00564821"/>
    <w:pPr>
      <w:spacing w:after="0" w:line="240" w:lineRule="auto"/>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paragraph" w:styleId="22">
    <w:name w:val="toc 2"/>
    <w:basedOn w:val="a3"/>
    <w:next w:val="a3"/>
    <w:autoRedefine/>
    <w:uiPriority w:val="39"/>
    <w:unhideWhenUsed/>
    <w:qFormat/>
    <w:rsid w:val="000D6C57"/>
    <w:pPr>
      <w:tabs>
        <w:tab w:val="left" w:pos="660"/>
        <w:tab w:val="left" w:pos="1134"/>
        <w:tab w:val="right" w:leader="dot" w:pos="9345"/>
      </w:tabs>
      <w:autoSpaceDE w:val="0"/>
      <w:autoSpaceDN w:val="0"/>
      <w:adjustRightInd w:val="0"/>
      <w:ind w:left="709" w:right="284" w:hanging="425"/>
    </w:pPr>
    <w:rPr>
      <w:rFonts w:eastAsia="Times New Roman" w:cs="Arial"/>
      <w:color w:val="000000"/>
      <w:lang w:eastAsia="ru-RU"/>
    </w:rPr>
  </w:style>
  <w:style w:type="character" w:styleId="afff4">
    <w:name w:val="Strong"/>
    <w:aliases w:val="назв. таблицы,ТАБЛИЦЫ,заголовок,Текст весь"/>
    <w:uiPriority w:val="22"/>
    <w:rsid w:val="00564821"/>
    <w:rPr>
      <w:b/>
      <w:bCs/>
    </w:rPr>
  </w:style>
  <w:style w:type="paragraph" w:customStyle="1" w:styleId="3-">
    <w:name w:val="Заголовок 3-го уровня"/>
    <w:basedOn w:val="1-"/>
    <w:next w:val="a3"/>
    <w:link w:val="3-0"/>
    <w:autoRedefine/>
    <w:qFormat/>
    <w:rsid w:val="00BD029B"/>
    <w:pPr>
      <w:pageBreakBefore w:val="0"/>
      <w:numPr>
        <w:ilvl w:val="2"/>
      </w:numPr>
      <w:tabs>
        <w:tab w:val="clear" w:pos="709"/>
      </w:tabs>
      <w:spacing w:before="120"/>
      <w:outlineLvl w:val="2"/>
    </w:pPr>
    <w:rPr>
      <w:sz w:val="24"/>
    </w:rPr>
  </w:style>
  <w:style w:type="paragraph" w:customStyle="1" w:styleId="23">
    <w:name w:val="2 уровень"/>
    <w:basedOn w:val="1-"/>
    <w:next w:val="aff1"/>
    <w:link w:val="24"/>
    <w:rsid w:val="005D6FAA"/>
    <w:pPr>
      <w:numPr>
        <w:ilvl w:val="1"/>
        <w:numId w:val="4"/>
      </w:numPr>
    </w:pPr>
    <w:rPr>
      <w:sz w:val="24"/>
    </w:rPr>
  </w:style>
  <w:style w:type="character" w:customStyle="1" w:styleId="3-0">
    <w:name w:val="Заголовок 3-го уровня Знак"/>
    <w:basedOn w:val="1-0"/>
    <w:link w:val="3-"/>
    <w:rsid w:val="00BD029B"/>
    <w:rPr>
      <w:rFonts w:ascii="Times New Roman" w:eastAsia="Times New Roman" w:hAnsi="Times New Roman" w:cs="Times New Roman"/>
      <w:b/>
      <w:bCs/>
      <w:color w:val="000000"/>
      <w:sz w:val="24"/>
      <w:szCs w:val="28"/>
      <w:lang w:eastAsia="ru-RU"/>
    </w:rPr>
  </w:style>
  <w:style w:type="paragraph" w:customStyle="1" w:styleId="2">
    <w:name w:val="Заголовок 2го уровня"/>
    <w:basedOn w:val="1-"/>
    <w:next w:val="aff1"/>
    <w:link w:val="25"/>
    <w:qFormat/>
    <w:rsid w:val="001B3564"/>
    <w:pPr>
      <w:pageBreakBefore w:val="0"/>
      <w:numPr>
        <w:ilvl w:val="1"/>
      </w:numPr>
      <w:spacing w:before="240"/>
      <w:outlineLvl w:val="1"/>
    </w:pPr>
    <w:rPr>
      <w:sz w:val="24"/>
    </w:rPr>
  </w:style>
  <w:style w:type="character" w:customStyle="1" w:styleId="24">
    <w:name w:val="2 уровень Знак"/>
    <w:basedOn w:val="1-0"/>
    <w:link w:val="23"/>
    <w:rsid w:val="005D6FAA"/>
    <w:rPr>
      <w:rFonts w:ascii="Times New Roman" w:eastAsia="Times New Roman" w:hAnsi="Times New Roman" w:cs="Times New Roman"/>
      <w:b/>
      <w:bCs/>
      <w:color w:val="000000"/>
      <w:sz w:val="24"/>
      <w:szCs w:val="28"/>
      <w:lang w:eastAsia="ru-RU"/>
    </w:rPr>
  </w:style>
  <w:style w:type="numbering" w:customStyle="1" w:styleId="16">
    <w:name w:val="Нет списка1"/>
    <w:next w:val="a6"/>
    <w:uiPriority w:val="99"/>
    <w:semiHidden/>
    <w:unhideWhenUsed/>
    <w:rsid w:val="00CA7593"/>
  </w:style>
  <w:style w:type="character" w:customStyle="1" w:styleId="25">
    <w:name w:val="Заголовок 2го уровня Знак"/>
    <w:basedOn w:val="a4"/>
    <w:link w:val="2"/>
    <w:rsid w:val="001B3564"/>
    <w:rPr>
      <w:rFonts w:ascii="Times New Roman" w:eastAsia="Times New Roman" w:hAnsi="Times New Roman" w:cs="Times New Roman"/>
      <w:b/>
      <w:bCs/>
      <w:color w:val="000000"/>
      <w:sz w:val="24"/>
      <w:szCs w:val="28"/>
      <w:lang w:eastAsia="ru-RU"/>
    </w:rPr>
  </w:style>
  <w:style w:type="table" w:customStyle="1" w:styleId="TableNormal1">
    <w:name w:val="Table Normal1"/>
    <w:uiPriority w:val="2"/>
    <w:semiHidden/>
    <w:unhideWhenUsed/>
    <w:qFormat/>
    <w:rsid w:val="00CA759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7">
    <w:name w:val="КОНСТРУКТОР1"/>
    <w:basedOn w:val="a5"/>
    <w:uiPriority w:val="40"/>
    <w:rsid w:val="00CA7593"/>
    <w:pPr>
      <w:spacing w:after="0" w:line="240" w:lineRule="auto"/>
      <w:jc w:val="center"/>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tcPr>
      <w:tcMar>
        <w:left w:w="28" w:type="dxa"/>
        <w:right w:w="28" w:type="dxa"/>
      </w:tcMar>
      <w:vAlign w:val="center"/>
    </w:tcPr>
  </w:style>
  <w:style w:type="paragraph" w:customStyle="1" w:styleId="afff5">
    <w:name w:val="РИСУНОК"/>
    <w:basedOn w:val="afc"/>
    <w:link w:val="afff6"/>
    <w:qFormat/>
    <w:rsid w:val="00CA7593"/>
    <w:pPr>
      <w:spacing w:line="240" w:lineRule="auto"/>
      <w:ind w:firstLine="0"/>
      <w:jc w:val="center"/>
    </w:pPr>
    <w:rPr>
      <w:noProof/>
    </w:rPr>
  </w:style>
  <w:style w:type="character" w:customStyle="1" w:styleId="afff6">
    <w:name w:val="РИСУНОК Знак"/>
    <w:link w:val="afff5"/>
    <w:locked/>
    <w:rsid w:val="00CA7593"/>
    <w:rPr>
      <w:rFonts w:ascii="Arial" w:eastAsia="Times New Roman" w:hAnsi="Arial" w:cs="Arial"/>
      <w:noProof/>
      <w:color w:val="000000"/>
      <w:lang w:eastAsia="ru-RU"/>
    </w:rPr>
  </w:style>
  <w:style w:type="table" w:customStyle="1" w:styleId="110">
    <w:name w:val="Таблица ОРГРЭС11"/>
    <w:basedOn w:val="a5"/>
    <w:next w:val="ac"/>
    <w:uiPriority w:val="39"/>
    <w:rsid w:val="00CA7593"/>
    <w:pPr>
      <w:spacing w:after="0" w:line="240" w:lineRule="auto"/>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table" w:customStyle="1" w:styleId="TableGridReport11">
    <w:name w:val="Table Grid Report11"/>
    <w:basedOn w:val="a5"/>
    <w:next w:val="ac"/>
    <w:rsid w:val="00CA7593"/>
    <w:pPr>
      <w:spacing w:after="0" w:line="240" w:lineRule="auto"/>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paragraph" w:customStyle="1" w:styleId="font5">
    <w:name w:val="font5"/>
    <w:basedOn w:val="a3"/>
    <w:rsid w:val="00352879"/>
    <w:pPr>
      <w:spacing w:before="100" w:beforeAutospacing="1" w:after="100" w:afterAutospacing="1" w:line="240" w:lineRule="auto"/>
      <w:ind w:firstLine="0"/>
      <w:jc w:val="left"/>
    </w:pPr>
    <w:rPr>
      <w:rFonts w:ascii="Calibri" w:eastAsia="Times New Roman" w:hAnsi="Calibri" w:cs="Calibri"/>
      <w:color w:val="000000"/>
      <w:sz w:val="22"/>
      <w:lang w:eastAsia="ru-RU"/>
    </w:rPr>
  </w:style>
  <w:style w:type="paragraph" w:customStyle="1" w:styleId="font6">
    <w:name w:val="font6"/>
    <w:basedOn w:val="a3"/>
    <w:rsid w:val="00352879"/>
    <w:pPr>
      <w:spacing w:before="100" w:beforeAutospacing="1" w:after="100" w:afterAutospacing="1" w:line="240" w:lineRule="auto"/>
      <w:ind w:firstLine="0"/>
      <w:jc w:val="left"/>
    </w:pPr>
    <w:rPr>
      <w:rFonts w:ascii="Arial" w:eastAsia="Times New Roman" w:hAnsi="Arial" w:cs="Arial"/>
      <w:b/>
      <w:bCs/>
      <w:sz w:val="14"/>
      <w:szCs w:val="14"/>
      <w:lang w:eastAsia="ru-RU"/>
    </w:rPr>
  </w:style>
  <w:style w:type="paragraph" w:customStyle="1" w:styleId="xl66">
    <w:name w:val="xl66"/>
    <w:basedOn w:val="a3"/>
    <w:rsid w:val="00352879"/>
    <w:pPr>
      <w:spacing w:before="100" w:beforeAutospacing="1" w:after="100" w:afterAutospacing="1" w:line="240" w:lineRule="auto"/>
      <w:ind w:firstLine="0"/>
      <w:jc w:val="left"/>
      <w:textAlignment w:val="center"/>
    </w:pPr>
    <w:rPr>
      <w:rFonts w:ascii="Calibri" w:eastAsia="Times New Roman" w:hAnsi="Calibri" w:cs="Calibri"/>
      <w:szCs w:val="24"/>
      <w:lang w:eastAsia="ru-RU"/>
    </w:rPr>
  </w:style>
  <w:style w:type="paragraph" w:customStyle="1" w:styleId="xl67">
    <w:name w:val="xl67"/>
    <w:basedOn w:val="a3"/>
    <w:rsid w:val="00352879"/>
    <w:pPr>
      <w:pBdr>
        <w:top w:val="single" w:sz="8" w:space="0" w:color="auto"/>
        <w:left w:val="single" w:sz="8" w:space="0" w:color="auto"/>
        <w:right w:val="single" w:sz="8" w:space="0" w:color="auto"/>
      </w:pBdr>
      <w:shd w:val="clear" w:color="000000" w:fill="DDEBF7"/>
      <w:spacing w:before="100" w:beforeAutospacing="1" w:after="100" w:afterAutospacing="1" w:line="240" w:lineRule="auto"/>
      <w:ind w:firstLine="0"/>
      <w:jc w:val="left"/>
      <w:textAlignment w:val="center"/>
    </w:pPr>
    <w:rPr>
      <w:rFonts w:ascii="Calibri" w:eastAsia="Times New Roman" w:hAnsi="Calibri" w:cs="Calibri"/>
      <w:szCs w:val="24"/>
      <w:lang w:eastAsia="ru-RU"/>
    </w:rPr>
  </w:style>
  <w:style w:type="paragraph" w:customStyle="1" w:styleId="xl68">
    <w:name w:val="xl68"/>
    <w:basedOn w:val="a3"/>
    <w:rsid w:val="00352879"/>
    <w:pPr>
      <w:pBdr>
        <w:top w:val="single" w:sz="8" w:space="0" w:color="auto"/>
        <w:left w:val="single" w:sz="8" w:space="0" w:color="auto"/>
        <w:right w:val="single" w:sz="8" w:space="0" w:color="auto"/>
      </w:pBdr>
      <w:shd w:val="clear" w:color="000000" w:fill="DDEBF7"/>
      <w:spacing w:before="100" w:beforeAutospacing="1" w:after="100" w:afterAutospacing="1" w:line="240" w:lineRule="auto"/>
      <w:ind w:firstLine="0"/>
      <w:jc w:val="left"/>
      <w:textAlignment w:val="center"/>
    </w:pPr>
    <w:rPr>
      <w:rFonts w:ascii="Calibri" w:eastAsia="Times New Roman" w:hAnsi="Calibri" w:cs="Calibri"/>
      <w:szCs w:val="24"/>
      <w:lang w:eastAsia="ru-RU"/>
    </w:rPr>
  </w:style>
  <w:style w:type="paragraph" w:customStyle="1" w:styleId="xl77">
    <w:name w:val="xl77"/>
    <w:basedOn w:val="a3"/>
    <w:rsid w:val="0035287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Calibri" w:eastAsia="Times New Roman" w:hAnsi="Calibri" w:cs="Calibri"/>
      <w:szCs w:val="24"/>
      <w:lang w:eastAsia="ru-RU"/>
    </w:rPr>
  </w:style>
  <w:style w:type="paragraph" w:customStyle="1" w:styleId="xl78">
    <w:name w:val="xl78"/>
    <w:basedOn w:val="a3"/>
    <w:rsid w:val="00352879"/>
    <w:pPr>
      <w:pBdr>
        <w:top w:val="single" w:sz="8" w:space="0" w:color="auto"/>
        <w:left w:val="single" w:sz="8" w:space="0" w:color="auto"/>
        <w:right w:val="single" w:sz="8" w:space="0" w:color="auto"/>
      </w:pBdr>
      <w:shd w:val="clear" w:color="000000" w:fill="DDEBF7"/>
      <w:spacing w:before="100" w:beforeAutospacing="1" w:after="100" w:afterAutospacing="1" w:line="240" w:lineRule="auto"/>
      <w:ind w:firstLine="0"/>
      <w:jc w:val="left"/>
      <w:textAlignment w:val="center"/>
    </w:pPr>
    <w:rPr>
      <w:rFonts w:ascii="Arial" w:eastAsia="Times New Roman" w:hAnsi="Arial" w:cs="Arial"/>
      <w:b/>
      <w:bCs/>
      <w:sz w:val="14"/>
      <w:szCs w:val="14"/>
      <w:lang w:eastAsia="ru-RU"/>
    </w:rPr>
  </w:style>
  <w:style w:type="paragraph" w:customStyle="1" w:styleId="xl79">
    <w:name w:val="xl79"/>
    <w:basedOn w:val="a3"/>
    <w:rsid w:val="00352879"/>
    <w:pPr>
      <w:pBdr>
        <w:top w:val="single" w:sz="8" w:space="0" w:color="auto"/>
        <w:left w:val="single" w:sz="8" w:space="0" w:color="auto"/>
        <w:right w:val="single" w:sz="8" w:space="0" w:color="auto"/>
      </w:pBdr>
      <w:shd w:val="clear" w:color="000000" w:fill="DDEBF7"/>
      <w:spacing w:before="100" w:beforeAutospacing="1" w:after="100" w:afterAutospacing="1" w:line="240" w:lineRule="auto"/>
      <w:ind w:firstLine="0"/>
      <w:jc w:val="left"/>
      <w:textAlignment w:val="center"/>
    </w:pPr>
    <w:rPr>
      <w:rFonts w:ascii="Arial" w:eastAsia="Times New Roman" w:hAnsi="Arial" w:cs="Arial"/>
      <w:b/>
      <w:bCs/>
      <w:sz w:val="14"/>
      <w:szCs w:val="14"/>
      <w:lang w:eastAsia="ru-RU"/>
    </w:rPr>
  </w:style>
  <w:style w:type="paragraph" w:styleId="32">
    <w:name w:val="toc 3"/>
    <w:basedOn w:val="a3"/>
    <w:next w:val="a3"/>
    <w:autoRedefine/>
    <w:uiPriority w:val="39"/>
    <w:unhideWhenUsed/>
    <w:qFormat/>
    <w:rsid w:val="000D6C57"/>
    <w:pPr>
      <w:tabs>
        <w:tab w:val="left" w:pos="1889"/>
        <w:tab w:val="right" w:leader="dot" w:pos="9345"/>
      </w:tabs>
      <w:ind w:left="1560" w:right="284" w:hanging="851"/>
    </w:pPr>
  </w:style>
  <w:style w:type="paragraph" w:styleId="afff7">
    <w:name w:val="table of figures"/>
    <w:basedOn w:val="a3"/>
    <w:next w:val="a3"/>
    <w:uiPriority w:val="99"/>
    <w:unhideWhenUsed/>
    <w:rsid w:val="00A2365D"/>
    <w:pPr>
      <w:ind w:left="1418" w:right="425" w:hanging="1418"/>
    </w:pPr>
  </w:style>
  <w:style w:type="character" w:styleId="afff8">
    <w:name w:val="Unresolved Mention"/>
    <w:basedOn w:val="a4"/>
    <w:uiPriority w:val="99"/>
    <w:semiHidden/>
    <w:unhideWhenUsed/>
    <w:rsid w:val="00A2365D"/>
    <w:rPr>
      <w:color w:val="605E5C"/>
      <w:shd w:val="clear" w:color="auto" w:fill="E1DFDD"/>
    </w:rPr>
  </w:style>
  <w:style w:type="character" w:customStyle="1" w:styleId="14">
    <w:name w:val="Оглавление 1 Знак"/>
    <w:basedOn w:val="a4"/>
    <w:link w:val="13"/>
    <w:uiPriority w:val="39"/>
    <w:rsid w:val="006A6C2B"/>
    <w:rPr>
      <w:rFonts w:ascii="Times New Roman" w:hAnsi="Times New Roman"/>
      <w:sz w:val="24"/>
    </w:rPr>
  </w:style>
  <w:style w:type="paragraph" w:customStyle="1" w:styleId="18">
    <w:name w:val="Подпись к таблице1"/>
    <w:basedOn w:val="a3"/>
    <w:link w:val="afff9"/>
    <w:rsid w:val="003D5564"/>
    <w:pPr>
      <w:shd w:val="clear" w:color="auto" w:fill="FFFFFF"/>
      <w:spacing w:before="120"/>
      <w:ind w:firstLine="567"/>
      <w:jc w:val="left"/>
    </w:pPr>
    <w:rPr>
      <w:rFonts w:ascii="Arial" w:eastAsia="Gulim" w:hAnsi="Arial" w:cs="Times New Roman"/>
      <w:szCs w:val="25"/>
      <w:lang w:eastAsia="ru-RU"/>
    </w:rPr>
  </w:style>
  <w:style w:type="character" w:customStyle="1" w:styleId="afff9">
    <w:name w:val="Подпись к таблице_"/>
    <w:link w:val="18"/>
    <w:locked/>
    <w:rsid w:val="003D5564"/>
    <w:rPr>
      <w:rFonts w:ascii="Arial" w:eastAsia="Gulim" w:hAnsi="Arial" w:cs="Times New Roman"/>
      <w:sz w:val="24"/>
      <w:szCs w:val="25"/>
      <w:shd w:val="clear" w:color="auto" w:fill="FFFFFF"/>
      <w:lang w:eastAsia="ru-RU"/>
    </w:rPr>
  </w:style>
  <w:style w:type="paragraph" w:styleId="afffa">
    <w:name w:val="annotation subject"/>
    <w:basedOn w:val="afff"/>
    <w:next w:val="afff"/>
    <w:link w:val="afffb"/>
    <w:unhideWhenUsed/>
    <w:rsid w:val="00BC7DFA"/>
    <w:pPr>
      <w:spacing w:after="0"/>
      <w:ind w:firstLine="709"/>
      <w:jc w:val="both"/>
    </w:pPr>
    <w:rPr>
      <w:b/>
      <w:bCs/>
    </w:rPr>
  </w:style>
  <w:style w:type="character" w:customStyle="1" w:styleId="afffb">
    <w:name w:val="Тема примечания Знак"/>
    <w:basedOn w:val="afff0"/>
    <w:link w:val="afffa"/>
    <w:rsid w:val="00BC7DFA"/>
    <w:rPr>
      <w:rFonts w:ascii="Times New Roman" w:hAnsi="Times New Roman"/>
      <w:b/>
      <w:bCs/>
      <w:sz w:val="20"/>
      <w:szCs w:val="20"/>
    </w:rPr>
  </w:style>
  <w:style w:type="numbering" w:customStyle="1" w:styleId="26">
    <w:name w:val="Нет списка2"/>
    <w:next w:val="a6"/>
    <w:uiPriority w:val="99"/>
    <w:semiHidden/>
    <w:unhideWhenUsed/>
    <w:rsid w:val="0096765F"/>
  </w:style>
  <w:style w:type="table" w:customStyle="1" w:styleId="19">
    <w:name w:val="Сетка таблицы1"/>
    <w:basedOn w:val="a5"/>
    <w:next w:val="ac"/>
    <w:uiPriority w:val="39"/>
    <w:rsid w:val="0096765F"/>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a3"/>
    <w:rsid w:val="009676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lang w:eastAsia="ru-RU"/>
    </w:rPr>
  </w:style>
  <w:style w:type="character" w:customStyle="1" w:styleId="af">
    <w:name w:val="Абзац списка Знак"/>
    <w:aliases w:val="3_Абзац списка Знак,List Paragraph Знак,Табичный текст Знак,Заголовок_3 Знак,Нумерованый список Знак,Table-Normal Знак,RSHB_Table-Normal Знак,Введение Знак,СПИСКИ Знак,it_List1 Знак,Ненумерованный список Знак,основной диплом Знак"/>
    <w:link w:val="ae"/>
    <w:uiPriority w:val="34"/>
    <w:rsid w:val="0096765F"/>
    <w:rPr>
      <w:rFonts w:ascii="Times New Roman" w:hAnsi="Times New Roman"/>
      <w:sz w:val="24"/>
    </w:rPr>
  </w:style>
  <w:style w:type="paragraph" w:customStyle="1" w:styleId="xl63">
    <w:name w:val="xl63"/>
    <w:basedOn w:val="a3"/>
    <w:rsid w:val="009676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lang w:eastAsia="ru-RU"/>
    </w:rPr>
  </w:style>
  <w:style w:type="paragraph" w:customStyle="1" w:styleId="xl64">
    <w:name w:val="xl64"/>
    <w:basedOn w:val="a3"/>
    <w:rsid w:val="009676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lang w:eastAsia="ru-RU"/>
    </w:rPr>
  </w:style>
  <w:style w:type="paragraph" w:customStyle="1" w:styleId="xl80">
    <w:name w:val="xl80"/>
    <w:basedOn w:val="a3"/>
    <w:rsid w:val="009676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81">
    <w:name w:val="xl81"/>
    <w:basedOn w:val="a3"/>
    <w:rsid w:val="0096765F"/>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82">
    <w:name w:val="xl82"/>
    <w:basedOn w:val="a3"/>
    <w:rsid w:val="009676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83">
    <w:name w:val="xl83"/>
    <w:basedOn w:val="a3"/>
    <w:rsid w:val="0096765F"/>
    <w:pPr>
      <w:pBdr>
        <w:top w:val="single" w:sz="4" w:space="0" w:color="auto"/>
        <w:left w:val="single" w:sz="4" w:space="0" w:color="auto"/>
        <w:bottom w:val="single" w:sz="4" w:space="0" w:color="auto"/>
        <w:right w:val="single" w:sz="4" w:space="0" w:color="auto"/>
      </w:pBdr>
      <w:shd w:val="clear" w:color="000000" w:fill="DBDBDB"/>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84">
    <w:name w:val="xl84"/>
    <w:basedOn w:val="a3"/>
    <w:rsid w:val="009676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85">
    <w:name w:val="xl85"/>
    <w:basedOn w:val="a3"/>
    <w:rsid w:val="0096765F"/>
    <w:pPr>
      <w:pBdr>
        <w:top w:val="single" w:sz="4" w:space="0" w:color="auto"/>
        <w:left w:val="single" w:sz="4" w:space="0" w:color="auto"/>
        <w:bottom w:val="single" w:sz="4" w:space="0" w:color="auto"/>
        <w:right w:val="single" w:sz="4" w:space="0" w:color="auto"/>
      </w:pBdr>
      <w:shd w:val="clear" w:color="000000" w:fill="DBDBDB"/>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86">
    <w:name w:val="xl86"/>
    <w:basedOn w:val="a3"/>
    <w:rsid w:val="0096765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87">
    <w:name w:val="xl87"/>
    <w:basedOn w:val="a3"/>
    <w:rsid w:val="009676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88">
    <w:name w:val="xl88"/>
    <w:basedOn w:val="a3"/>
    <w:rsid w:val="0096765F"/>
    <w:pPr>
      <w:pBdr>
        <w:top w:val="single" w:sz="4" w:space="0" w:color="auto"/>
        <w:left w:val="single" w:sz="4" w:space="0" w:color="auto"/>
        <w:bottom w:val="single" w:sz="4" w:space="0" w:color="auto"/>
        <w:right w:val="single" w:sz="4" w:space="0" w:color="auto"/>
      </w:pBdr>
      <w:shd w:val="clear" w:color="000000" w:fill="BDD6EE"/>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89">
    <w:name w:val="xl89"/>
    <w:basedOn w:val="a3"/>
    <w:rsid w:val="0096765F"/>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90">
    <w:name w:val="xl90"/>
    <w:basedOn w:val="a3"/>
    <w:rsid w:val="0096765F"/>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91">
    <w:name w:val="xl91"/>
    <w:basedOn w:val="a3"/>
    <w:rsid w:val="009676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sz w:val="16"/>
      <w:szCs w:val="16"/>
      <w:lang w:eastAsia="ru-RU"/>
    </w:rPr>
  </w:style>
  <w:style w:type="paragraph" w:customStyle="1" w:styleId="xl92">
    <w:name w:val="xl92"/>
    <w:basedOn w:val="a3"/>
    <w:rsid w:val="0096765F"/>
    <w:pPr>
      <w:pBdr>
        <w:top w:val="single" w:sz="4" w:space="0" w:color="auto"/>
        <w:lef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93">
    <w:name w:val="xl93"/>
    <w:basedOn w:val="a3"/>
    <w:rsid w:val="0096765F"/>
    <w:pPr>
      <w:pBdr>
        <w:top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94">
    <w:name w:val="xl94"/>
    <w:basedOn w:val="a3"/>
    <w:rsid w:val="0096765F"/>
    <w:pPr>
      <w:pBdr>
        <w:top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95">
    <w:name w:val="xl95"/>
    <w:basedOn w:val="a3"/>
    <w:rsid w:val="0096765F"/>
    <w:pPr>
      <w:pBdr>
        <w:lef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96">
    <w:name w:val="xl96"/>
    <w:basedOn w:val="a3"/>
    <w:rsid w:val="0096765F"/>
    <w:pP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97">
    <w:name w:val="xl97"/>
    <w:basedOn w:val="a3"/>
    <w:rsid w:val="0096765F"/>
    <w:pPr>
      <w:pBdr>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98">
    <w:name w:val="xl98"/>
    <w:basedOn w:val="a3"/>
    <w:rsid w:val="0096765F"/>
    <w:pPr>
      <w:pBdr>
        <w:top w:val="single" w:sz="4" w:space="0" w:color="auto"/>
        <w:lef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99">
    <w:name w:val="xl99"/>
    <w:basedOn w:val="a3"/>
    <w:rsid w:val="0096765F"/>
    <w:pPr>
      <w:pBdr>
        <w:top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00">
    <w:name w:val="xl100"/>
    <w:basedOn w:val="a3"/>
    <w:rsid w:val="0096765F"/>
    <w:pPr>
      <w:pBdr>
        <w:top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01">
    <w:name w:val="xl101"/>
    <w:basedOn w:val="a3"/>
    <w:rsid w:val="0096765F"/>
    <w:pPr>
      <w:pBdr>
        <w:lef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02">
    <w:name w:val="xl102"/>
    <w:basedOn w:val="a3"/>
    <w:rsid w:val="0096765F"/>
    <w:pP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xl103">
    <w:name w:val="xl103"/>
    <w:basedOn w:val="a3"/>
    <w:rsid w:val="0096765F"/>
    <w:pPr>
      <w:pBdr>
        <w:right w:val="single" w:sz="4" w:space="0" w:color="auto"/>
      </w:pBdr>
      <w:spacing w:before="100" w:beforeAutospacing="1" w:after="100" w:afterAutospacing="1" w:line="240" w:lineRule="auto"/>
      <w:ind w:firstLine="0"/>
      <w:jc w:val="center"/>
      <w:textAlignment w:val="center"/>
    </w:pPr>
    <w:rPr>
      <w:rFonts w:eastAsia="Times New Roman" w:cs="Times New Roman"/>
      <w:sz w:val="16"/>
      <w:szCs w:val="16"/>
      <w:lang w:eastAsia="ru-RU"/>
    </w:rPr>
  </w:style>
  <w:style w:type="paragraph" w:customStyle="1" w:styleId="1a">
    <w:name w:val="Стиль1"/>
    <w:basedOn w:val="a3"/>
    <w:link w:val="1b"/>
    <w:rsid w:val="0096765F"/>
  </w:style>
  <w:style w:type="character" w:customStyle="1" w:styleId="1b">
    <w:name w:val="Стиль1 Знак"/>
    <w:basedOn w:val="a4"/>
    <w:link w:val="1a"/>
    <w:rsid w:val="0096765F"/>
    <w:rPr>
      <w:rFonts w:ascii="Times New Roman" w:hAnsi="Times New Roman"/>
      <w:sz w:val="24"/>
    </w:rPr>
  </w:style>
  <w:style w:type="paragraph" w:styleId="a">
    <w:name w:val="TOC Heading"/>
    <w:basedOn w:val="10"/>
    <w:next w:val="a3"/>
    <w:uiPriority w:val="39"/>
    <w:unhideWhenUsed/>
    <w:qFormat/>
    <w:rsid w:val="006711A3"/>
    <w:pPr>
      <w:numPr>
        <w:ilvl w:val="0"/>
      </w:numPr>
      <w:spacing w:before="240" w:after="0" w:line="259" w:lineRule="auto"/>
      <w:ind w:left="0"/>
      <w:outlineLvl w:val="9"/>
    </w:pPr>
    <w:rPr>
      <w:rFonts w:asciiTheme="majorHAnsi" w:hAnsiTheme="majorHAnsi"/>
      <w:b w:val="0"/>
      <w:color w:val="2F5496" w:themeColor="accent1" w:themeShade="BF"/>
      <w:spacing w:val="-10"/>
      <w:sz w:val="32"/>
      <w:lang w:eastAsia="ru-RU"/>
    </w:rPr>
  </w:style>
  <w:style w:type="paragraph" w:customStyle="1" w:styleId="afffc">
    <w:name w:val="ПОДРИСУНОЧНАЯ НАДПИСЬ"/>
    <w:basedOn w:val="afff5"/>
    <w:link w:val="afffd"/>
    <w:qFormat/>
    <w:rsid w:val="006711A3"/>
    <w:pPr>
      <w:adjustRightInd/>
      <w:spacing w:line="360" w:lineRule="auto"/>
      <w:ind w:left="567"/>
      <w:jc w:val="both"/>
    </w:pPr>
    <w:rPr>
      <w:rFonts w:eastAsia="Arial"/>
      <w:sz w:val="24"/>
      <w:szCs w:val="24"/>
    </w:rPr>
  </w:style>
  <w:style w:type="character" w:customStyle="1" w:styleId="afffd">
    <w:name w:val="ПОДРИСУНОЧНАЯ НАДПИСЬ Знак"/>
    <w:basedOn w:val="afff6"/>
    <w:link w:val="afffc"/>
    <w:rsid w:val="006711A3"/>
    <w:rPr>
      <w:rFonts w:ascii="Arial" w:eastAsia="Arial" w:hAnsi="Arial" w:cs="Arial"/>
      <w:noProof/>
      <w:color w:val="000000"/>
      <w:sz w:val="24"/>
      <w:szCs w:val="24"/>
      <w:lang w:eastAsia="ru-RU"/>
    </w:rPr>
  </w:style>
  <w:style w:type="paragraph" w:styleId="41">
    <w:name w:val="toc 4"/>
    <w:basedOn w:val="a3"/>
    <w:next w:val="a3"/>
    <w:autoRedefine/>
    <w:uiPriority w:val="39"/>
    <w:unhideWhenUsed/>
    <w:rsid w:val="006711A3"/>
    <w:pPr>
      <w:spacing w:after="100" w:line="259" w:lineRule="auto"/>
      <w:ind w:left="660" w:firstLine="0"/>
      <w:jc w:val="left"/>
    </w:pPr>
    <w:rPr>
      <w:rFonts w:asciiTheme="minorHAnsi" w:eastAsiaTheme="minorEastAsia" w:hAnsiTheme="minorHAnsi"/>
      <w:sz w:val="22"/>
      <w:lang w:eastAsia="ru-RU"/>
    </w:rPr>
  </w:style>
  <w:style w:type="paragraph" w:styleId="51">
    <w:name w:val="toc 5"/>
    <w:basedOn w:val="a3"/>
    <w:next w:val="a3"/>
    <w:autoRedefine/>
    <w:uiPriority w:val="39"/>
    <w:unhideWhenUsed/>
    <w:rsid w:val="006711A3"/>
    <w:pPr>
      <w:spacing w:after="100" w:line="259" w:lineRule="auto"/>
      <w:ind w:left="880" w:firstLine="0"/>
      <w:jc w:val="left"/>
    </w:pPr>
    <w:rPr>
      <w:rFonts w:asciiTheme="minorHAnsi" w:eastAsiaTheme="minorEastAsia" w:hAnsiTheme="minorHAnsi"/>
      <w:sz w:val="22"/>
      <w:lang w:eastAsia="ru-RU"/>
    </w:rPr>
  </w:style>
  <w:style w:type="paragraph" w:styleId="61">
    <w:name w:val="toc 6"/>
    <w:basedOn w:val="a3"/>
    <w:next w:val="a3"/>
    <w:autoRedefine/>
    <w:uiPriority w:val="39"/>
    <w:unhideWhenUsed/>
    <w:rsid w:val="006711A3"/>
    <w:pPr>
      <w:spacing w:after="100" w:line="259" w:lineRule="auto"/>
      <w:ind w:left="1100" w:firstLine="0"/>
      <w:jc w:val="left"/>
    </w:pPr>
    <w:rPr>
      <w:rFonts w:asciiTheme="minorHAnsi" w:eastAsiaTheme="minorEastAsia" w:hAnsiTheme="minorHAnsi"/>
      <w:sz w:val="22"/>
      <w:lang w:eastAsia="ru-RU"/>
    </w:rPr>
  </w:style>
  <w:style w:type="paragraph" w:styleId="71">
    <w:name w:val="toc 7"/>
    <w:basedOn w:val="a3"/>
    <w:next w:val="a3"/>
    <w:autoRedefine/>
    <w:uiPriority w:val="39"/>
    <w:unhideWhenUsed/>
    <w:rsid w:val="006711A3"/>
    <w:pPr>
      <w:spacing w:after="100" w:line="259" w:lineRule="auto"/>
      <w:ind w:left="1320" w:firstLine="0"/>
      <w:jc w:val="left"/>
    </w:pPr>
    <w:rPr>
      <w:rFonts w:asciiTheme="minorHAnsi" w:eastAsiaTheme="minorEastAsia" w:hAnsiTheme="minorHAnsi"/>
      <w:sz w:val="22"/>
      <w:lang w:eastAsia="ru-RU"/>
    </w:rPr>
  </w:style>
  <w:style w:type="paragraph" w:styleId="81">
    <w:name w:val="toc 8"/>
    <w:basedOn w:val="a3"/>
    <w:next w:val="a3"/>
    <w:autoRedefine/>
    <w:uiPriority w:val="39"/>
    <w:unhideWhenUsed/>
    <w:rsid w:val="006711A3"/>
    <w:pPr>
      <w:spacing w:after="100" w:line="259" w:lineRule="auto"/>
      <w:ind w:left="1540" w:firstLine="0"/>
      <w:jc w:val="left"/>
    </w:pPr>
    <w:rPr>
      <w:rFonts w:asciiTheme="minorHAnsi" w:eastAsiaTheme="minorEastAsia" w:hAnsiTheme="minorHAnsi"/>
      <w:sz w:val="22"/>
      <w:lang w:eastAsia="ru-RU"/>
    </w:rPr>
  </w:style>
  <w:style w:type="paragraph" w:styleId="91">
    <w:name w:val="toc 9"/>
    <w:basedOn w:val="a3"/>
    <w:next w:val="a3"/>
    <w:autoRedefine/>
    <w:uiPriority w:val="39"/>
    <w:unhideWhenUsed/>
    <w:rsid w:val="006711A3"/>
    <w:pPr>
      <w:spacing w:after="100" w:line="259" w:lineRule="auto"/>
      <w:ind w:left="1760" w:firstLine="0"/>
      <w:jc w:val="left"/>
    </w:pPr>
    <w:rPr>
      <w:rFonts w:asciiTheme="minorHAnsi" w:eastAsiaTheme="minorEastAsia" w:hAnsiTheme="minorHAnsi"/>
      <w:sz w:val="22"/>
      <w:lang w:eastAsia="ru-RU"/>
    </w:rPr>
  </w:style>
  <w:style w:type="paragraph" w:customStyle="1" w:styleId="afffe">
    <w:name w:val="Подпись рисунков/таблиц"/>
    <w:basedOn w:val="aff4"/>
    <w:uiPriority w:val="99"/>
    <w:rsid w:val="001C6CDB"/>
    <w:pPr>
      <w:keepNext/>
      <w:widowControl/>
      <w:autoSpaceDE/>
      <w:autoSpaceDN/>
      <w:adjustRightInd/>
      <w:spacing w:after="0" w:line="360" w:lineRule="auto"/>
      <w:jc w:val="left"/>
    </w:pPr>
    <w:rPr>
      <w:rFonts w:ascii="Times New Roman" w:hAnsi="Times New Roman" w:cs="Times New Roman"/>
      <w:bCs/>
      <w:i w:val="0"/>
      <w:iCs w:val="0"/>
      <w:color w:val="auto"/>
      <w:sz w:val="24"/>
    </w:rPr>
  </w:style>
  <w:style w:type="character" w:styleId="affff">
    <w:name w:val="Emphasis"/>
    <w:aliases w:val="Таблица"/>
    <w:basedOn w:val="a4"/>
    <w:uiPriority w:val="20"/>
    <w:rsid w:val="001C6CDB"/>
    <w:rPr>
      <w:rFonts w:ascii="Times New Roman" w:hAnsi="Times New Roman"/>
      <w:i w:val="0"/>
      <w:iCs/>
      <w:sz w:val="24"/>
    </w:rPr>
  </w:style>
  <w:style w:type="character" w:styleId="affff0">
    <w:name w:val="Placeholder Text"/>
    <w:basedOn w:val="a4"/>
    <w:rsid w:val="001C6CDB"/>
    <w:rPr>
      <w:color w:val="808080"/>
    </w:rPr>
  </w:style>
  <w:style w:type="paragraph" w:customStyle="1" w:styleId="xl104">
    <w:name w:val="xl104"/>
    <w:basedOn w:val="a3"/>
    <w:rsid w:val="00CF25A9"/>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05">
    <w:name w:val="xl105"/>
    <w:basedOn w:val="a3"/>
    <w:rsid w:val="00CF25A9"/>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06">
    <w:name w:val="xl106"/>
    <w:basedOn w:val="a3"/>
    <w:rsid w:val="00CF25A9"/>
    <w:pPr>
      <w:pBdr>
        <w:top w:val="single" w:sz="8" w:space="0" w:color="auto"/>
        <w:left w:val="single" w:sz="8" w:space="0" w:color="auto"/>
        <w:bottom w:val="single" w:sz="8" w:space="0" w:color="auto"/>
        <w:right w:val="single" w:sz="8" w:space="0" w:color="auto"/>
      </w:pBdr>
      <w:shd w:val="clear" w:color="auto" w:fill="D9D9D9"/>
      <w:spacing w:before="100" w:beforeAutospacing="1" w:after="100" w:afterAutospacing="1" w:line="240" w:lineRule="auto"/>
      <w:ind w:firstLine="0"/>
      <w:jc w:val="left"/>
    </w:pPr>
    <w:rPr>
      <w:rFonts w:ascii="Arial" w:eastAsia="Times New Roman" w:hAnsi="Arial" w:cs="Arial"/>
      <w:b/>
      <w:bCs/>
      <w:sz w:val="16"/>
      <w:szCs w:val="16"/>
      <w:lang w:eastAsia="ru-RU"/>
    </w:rPr>
  </w:style>
  <w:style w:type="paragraph" w:customStyle="1" w:styleId="xl107">
    <w:name w:val="xl107"/>
    <w:basedOn w:val="a3"/>
    <w:rsid w:val="00CF25A9"/>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08">
    <w:name w:val="xl108"/>
    <w:basedOn w:val="a3"/>
    <w:rsid w:val="00CF25A9"/>
    <w:pPr>
      <w:pBdr>
        <w:top w:val="single" w:sz="8" w:space="0" w:color="auto"/>
        <w:left w:val="single" w:sz="8" w:space="0" w:color="auto"/>
        <w:bottom w:val="single" w:sz="8" w:space="0" w:color="auto"/>
        <w:right w:val="single" w:sz="8" w:space="0" w:color="auto"/>
      </w:pBdr>
      <w:shd w:val="clear" w:color="auto" w:fill="BDD7EE"/>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09">
    <w:name w:val="xl109"/>
    <w:basedOn w:val="a3"/>
    <w:rsid w:val="00CF25A9"/>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10">
    <w:name w:val="xl110"/>
    <w:basedOn w:val="a3"/>
    <w:rsid w:val="00CF25A9"/>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11">
    <w:name w:val="xl111"/>
    <w:basedOn w:val="a3"/>
    <w:rsid w:val="00CF25A9"/>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12">
    <w:name w:val="xl112"/>
    <w:basedOn w:val="a3"/>
    <w:rsid w:val="00CF25A9"/>
    <w:pPr>
      <w:pBdr>
        <w:top w:val="single" w:sz="8" w:space="0" w:color="auto"/>
        <w:left w:val="single" w:sz="8" w:space="0" w:color="auto"/>
        <w:bottom w:val="single" w:sz="8" w:space="0" w:color="auto"/>
        <w:right w:val="single" w:sz="8" w:space="0" w:color="auto"/>
      </w:pBdr>
      <w:shd w:val="clear" w:color="auto" w:fill="D9D9D9"/>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13">
    <w:name w:val="xl113"/>
    <w:basedOn w:val="a3"/>
    <w:rsid w:val="00CF25A9"/>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14">
    <w:name w:val="xl114"/>
    <w:basedOn w:val="a3"/>
    <w:rsid w:val="00CF25A9"/>
    <w:pPr>
      <w:pBdr>
        <w:top w:val="single" w:sz="8" w:space="0" w:color="auto"/>
        <w:left w:val="single" w:sz="8" w:space="0" w:color="auto"/>
        <w:bottom w:val="single" w:sz="8" w:space="0" w:color="auto"/>
        <w:right w:val="single" w:sz="8" w:space="0" w:color="auto"/>
      </w:pBdr>
      <w:shd w:val="clear" w:color="auto" w:fill="D9D9D9"/>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15">
    <w:name w:val="xl115"/>
    <w:basedOn w:val="a3"/>
    <w:rsid w:val="00CF25A9"/>
    <w:pPr>
      <w:pBdr>
        <w:top w:val="single" w:sz="8" w:space="0" w:color="auto"/>
        <w:left w:val="single" w:sz="8" w:space="0" w:color="auto"/>
        <w:bottom w:val="single" w:sz="8" w:space="0" w:color="auto"/>
        <w:right w:val="single" w:sz="8" w:space="0" w:color="auto"/>
      </w:pBdr>
      <w:shd w:val="clear" w:color="auto" w:fill="D9D9D9"/>
      <w:spacing w:before="100" w:beforeAutospacing="1" w:after="100" w:afterAutospacing="1" w:line="240" w:lineRule="auto"/>
      <w:ind w:firstLine="0"/>
      <w:jc w:val="left"/>
    </w:pPr>
    <w:rPr>
      <w:rFonts w:ascii="Arial" w:eastAsia="Times New Roman" w:hAnsi="Arial" w:cs="Arial"/>
      <w:b/>
      <w:bCs/>
      <w:sz w:val="16"/>
      <w:szCs w:val="16"/>
      <w:lang w:eastAsia="ru-RU"/>
    </w:rPr>
  </w:style>
  <w:style w:type="paragraph" w:customStyle="1" w:styleId="xl116">
    <w:name w:val="xl116"/>
    <w:basedOn w:val="a3"/>
    <w:rsid w:val="00CF25A9"/>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17">
    <w:name w:val="xl117"/>
    <w:basedOn w:val="a3"/>
    <w:rsid w:val="00CF25A9"/>
    <w:pPr>
      <w:pBdr>
        <w:top w:val="single" w:sz="8" w:space="0" w:color="auto"/>
        <w:left w:val="single" w:sz="8" w:space="0" w:color="auto"/>
        <w:bottom w:val="single" w:sz="8" w:space="0" w:color="auto"/>
        <w:right w:val="single" w:sz="8" w:space="0" w:color="auto"/>
      </w:pBdr>
      <w:shd w:val="clear" w:color="auto" w:fill="BDD7EE"/>
      <w:spacing w:before="100" w:beforeAutospacing="1" w:after="100" w:afterAutospacing="1" w:line="240" w:lineRule="auto"/>
      <w:ind w:firstLine="0"/>
      <w:jc w:val="left"/>
    </w:pPr>
    <w:rPr>
      <w:rFonts w:ascii="Arial" w:eastAsia="Times New Roman" w:hAnsi="Arial" w:cs="Arial"/>
      <w:b/>
      <w:bCs/>
      <w:sz w:val="16"/>
      <w:szCs w:val="16"/>
      <w:lang w:eastAsia="ru-RU"/>
    </w:rPr>
  </w:style>
  <w:style w:type="paragraph" w:customStyle="1" w:styleId="xl118">
    <w:name w:val="xl118"/>
    <w:basedOn w:val="a3"/>
    <w:rsid w:val="00CF25A9"/>
    <w:pPr>
      <w:pBdr>
        <w:top w:val="single" w:sz="8" w:space="0" w:color="auto"/>
        <w:left w:val="single" w:sz="8" w:space="0" w:color="auto"/>
        <w:bottom w:val="single" w:sz="8" w:space="0" w:color="auto"/>
        <w:right w:val="single" w:sz="8" w:space="0" w:color="auto"/>
      </w:pBdr>
      <w:shd w:val="clear" w:color="auto" w:fill="D9D9D9"/>
      <w:spacing w:before="100" w:beforeAutospacing="1" w:after="100" w:afterAutospacing="1" w:line="240" w:lineRule="auto"/>
      <w:ind w:firstLine="0"/>
      <w:jc w:val="left"/>
    </w:pPr>
    <w:rPr>
      <w:rFonts w:ascii="Arial" w:eastAsia="Times New Roman" w:hAnsi="Arial" w:cs="Arial"/>
      <w:b/>
      <w:bCs/>
      <w:sz w:val="16"/>
      <w:szCs w:val="16"/>
      <w:lang w:eastAsia="ru-RU"/>
    </w:rPr>
  </w:style>
  <w:style w:type="paragraph" w:customStyle="1" w:styleId="xl119">
    <w:name w:val="xl119"/>
    <w:basedOn w:val="a3"/>
    <w:rsid w:val="00CF25A9"/>
    <w:pPr>
      <w:pBdr>
        <w:top w:val="single" w:sz="8" w:space="0" w:color="auto"/>
        <w:left w:val="single" w:sz="8" w:space="0" w:color="auto"/>
        <w:bottom w:val="single" w:sz="8" w:space="0" w:color="auto"/>
        <w:right w:val="single" w:sz="8" w:space="0" w:color="auto"/>
      </w:pBdr>
      <w:shd w:val="clear" w:color="auto" w:fill="BDD6EE"/>
      <w:spacing w:before="100" w:beforeAutospacing="1" w:after="100" w:afterAutospacing="1" w:line="240" w:lineRule="auto"/>
      <w:ind w:firstLine="0"/>
      <w:jc w:val="left"/>
    </w:pPr>
    <w:rPr>
      <w:rFonts w:ascii="Arial" w:eastAsia="Times New Roman" w:hAnsi="Arial" w:cs="Arial"/>
      <w:b/>
      <w:bCs/>
      <w:sz w:val="16"/>
      <w:szCs w:val="16"/>
      <w:lang w:eastAsia="ru-RU"/>
    </w:rPr>
  </w:style>
  <w:style w:type="paragraph" w:customStyle="1" w:styleId="xl120">
    <w:name w:val="xl120"/>
    <w:basedOn w:val="a3"/>
    <w:rsid w:val="00CF25A9"/>
    <w:pPr>
      <w:pBdr>
        <w:top w:val="single" w:sz="8" w:space="0" w:color="auto"/>
        <w:left w:val="single" w:sz="8" w:space="0" w:color="auto"/>
        <w:bottom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21">
    <w:name w:val="xl121"/>
    <w:basedOn w:val="a3"/>
    <w:rsid w:val="00CF25A9"/>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22">
    <w:name w:val="xl122"/>
    <w:basedOn w:val="a3"/>
    <w:rsid w:val="00CF25A9"/>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23">
    <w:name w:val="xl123"/>
    <w:basedOn w:val="a3"/>
    <w:rsid w:val="00CF25A9"/>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24">
    <w:name w:val="xl124"/>
    <w:basedOn w:val="a3"/>
    <w:rsid w:val="00CF25A9"/>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25">
    <w:name w:val="xl125"/>
    <w:basedOn w:val="a3"/>
    <w:rsid w:val="00CF25A9"/>
    <w:pPr>
      <w:pBdr>
        <w:left w:val="single" w:sz="8" w:space="0" w:color="auto"/>
        <w:bottom w:val="single" w:sz="8" w:space="0" w:color="auto"/>
        <w:right w:val="single" w:sz="8" w:space="0" w:color="auto"/>
      </w:pBdr>
      <w:shd w:val="clear" w:color="auto" w:fill="BDD6EE"/>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26">
    <w:name w:val="xl126"/>
    <w:basedOn w:val="a3"/>
    <w:rsid w:val="00CF25A9"/>
    <w:pPr>
      <w:pBdr>
        <w:top w:val="single" w:sz="8" w:space="0" w:color="auto"/>
        <w:lef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27">
    <w:name w:val="xl127"/>
    <w:basedOn w:val="a3"/>
    <w:rsid w:val="00CF25A9"/>
    <w:pPr>
      <w:pBdr>
        <w:top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28">
    <w:name w:val="xl128"/>
    <w:basedOn w:val="a3"/>
    <w:rsid w:val="00CF25A9"/>
    <w:pPr>
      <w:pBdr>
        <w:top w:val="single" w:sz="8" w:space="0" w:color="auto"/>
        <w:righ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29">
    <w:name w:val="xl129"/>
    <w:basedOn w:val="a3"/>
    <w:rsid w:val="00CF25A9"/>
    <w:pPr>
      <w:pBdr>
        <w:lef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30">
    <w:name w:val="xl130"/>
    <w:basedOn w:val="a3"/>
    <w:rsid w:val="00CF25A9"/>
    <w:pP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31">
    <w:name w:val="xl131"/>
    <w:basedOn w:val="a3"/>
    <w:rsid w:val="00CF25A9"/>
    <w:pPr>
      <w:pBdr>
        <w:righ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32">
    <w:name w:val="xl132"/>
    <w:basedOn w:val="a3"/>
    <w:rsid w:val="00CF25A9"/>
    <w:pPr>
      <w:pBdr>
        <w:left w:val="single" w:sz="8" w:space="0" w:color="auto"/>
        <w:bottom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33">
    <w:name w:val="xl133"/>
    <w:basedOn w:val="a3"/>
    <w:rsid w:val="00CF25A9"/>
    <w:pPr>
      <w:pBdr>
        <w:bottom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34">
    <w:name w:val="xl134"/>
    <w:basedOn w:val="a3"/>
    <w:rsid w:val="00CF25A9"/>
    <w:pPr>
      <w:pBdr>
        <w:bottom w:val="single" w:sz="8" w:space="0" w:color="auto"/>
        <w:righ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35">
    <w:name w:val="xl135"/>
    <w:basedOn w:val="a3"/>
    <w:rsid w:val="00CF25A9"/>
    <w:pPr>
      <w:pBdr>
        <w:top w:val="single" w:sz="8" w:space="0" w:color="auto"/>
        <w:left w:val="single" w:sz="8" w:space="0" w:color="auto"/>
        <w:bottom w:val="single" w:sz="8" w:space="0" w:color="auto"/>
        <w:right w:val="single" w:sz="8" w:space="0" w:color="auto"/>
      </w:pBdr>
      <w:shd w:val="clear" w:color="auto" w:fill="BDD6EE"/>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36">
    <w:name w:val="xl136"/>
    <w:basedOn w:val="a3"/>
    <w:rsid w:val="00CF25A9"/>
    <w:pPr>
      <w:pBdr>
        <w:top w:val="single" w:sz="8" w:space="0" w:color="auto"/>
        <w:left w:val="single" w:sz="8" w:space="0" w:color="auto"/>
        <w:bottom w:val="single" w:sz="8" w:space="0" w:color="auto"/>
        <w:right w:val="single" w:sz="8" w:space="0" w:color="auto"/>
      </w:pBdr>
      <w:shd w:val="clear" w:color="auto" w:fill="BDD7EE"/>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37">
    <w:name w:val="xl137"/>
    <w:basedOn w:val="a3"/>
    <w:rsid w:val="00CF25A9"/>
    <w:pPr>
      <w:pBdr>
        <w:top w:val="single" w:sz="8" w:space="0" w:color="auto"/>
        <w:left w:val="single" w:sz="8" w:space="0" w:color="auto"/>
        <w:bottom w:val="single" w:sz="8" w:space="0" w:color="auto"/>
        <w:right w:val="single" w:sz="8" w:space="0" w:color="auto"/>
      </w:pBdr>
      <w:shd w:val="clear" w:color="auto" w:fill="D9D9D9"/>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xl138">
    <w:name w:val="xl138"/>
    <w:basedOn w:val="a3"/>
    <w:rsid w:val="00CF25A9"/>
    <w:pPr>
      <w:pBdr>
        <w:top w:val="single" w:sz="8" w:space="0" w:color="auto"/>
        <w:left w:val="single" w:sz="8" w:space="0" w:color="auto"/>
        <w:bottom w:val="single" w:sz="8" w:space="0" w:color="auto"/>
        <w:right w:val="single" w:sz="8" w:space="0" w:color="auto"/>
      </w:pBdr>
      <w:shd w:val="clear" w:color="auto" w:fill="D9D9D9"/>
      <w:spacing w:before="100" w:beforeAutospacing="1" w:after="100" w:afterAutospacing="1" w:line="240" w:lineRule="auto"/>
      <w:ind w:firstLine="0"/>
      <w:jc w:val="left"/>
    </w:pPr>
    <w:rPr>
      <w:rFonts w:ascii="Arial" w:eastAsia="Times New Roman" w:hAnsi="Arial" w:cs="Arial"/>
      <w:b/>
      <w:bCs/>
      <w:sz w:val="16"/>
      <w:szCs w:val="16"/>
      <w:lang w:eastAsia="ru-RU"/>
    </w:rPr>
  </w:style>
  <w:style w:type="paragraph" w:customStyle="1" w:styleId="xl139">
    <w:name w:val="xl139"/>
    <w:basedOn w:val="a3"/>
    <w:rsid w:val="00CF25A9"/>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ascii="Arial" w:eastAsia="Times New Roman" w:hAnsi="Arial" w:cs="Arial"/>
      <w:sz w:val="16"/>
      <w:szCs w:val="16"/>
      <w:lang w:eastAsia="ru-RU"/>
    </w:rPr>
  </w:style>
  <w:style w:type="paragraph" w:customStyle="1" w:styleId="font7">
    <w:name w:val="font7"/>
    <w:basedOn w:val="a3"/>
    <w:rsid w:val="00CF25A9"/>
    <w:pPr>
      <w:spacing w:before="100" w:beforeAutospacing="1" w:after="100" w:afterAutospacing="1" w:line="240" w:lineRule="auto"/>
      <w:ind w:firstLine="0"/>
      <w:jc w:val="left"/>
    </w:pPr>
    <w:rPr>
      <w:rFonts w:ascii="Arial" w:eastAsia="Times New Roman" w:hAnsi="Arial" w:cs="Arial"/>
      <w:b/>
      <w:bCs/>
      <w:sz w:val="16"/>
      <w:szCs w:val="16"/>
      <w:lang w:eastAsia="ru-RU"/>
    </w:rPr>
  </w:style>
  <w:style w:type="paragraph" w:customStyle="1" w:styleId="font8">
    <w:name w:val="font8"/>
    <w:basedOn w:val="a3"/>
    <w:rsid w:val="00CF25A9"/>
    <w:pPr>
      <w:spacing w:before="100" w:beforeAutospacing="1" w:after="100" w:afterAutospacing="1" w:line="240" w:lineRule="auto"/>
      <w:ind w:firstLine="0"/>
      <w:jc w:val="left"/>
    </w:pPr>
    <w:rPr>
      <w:rFonts w:ascii="Arial" w:eastAsia="Times New Roman" w:hAnsi="Arial" w:cs="Arial"/>
      <w:sz w:val="14"/>
      <w:szCs w:val="14"/>
      <w:lang w:eastAsia="ru-RU"/>
    </w:rPr>
  </w:style>
  <w:style w:type="paragraph" w:customStyle="1" w:styleId="font9">
    <w:name w:val="font9"/>
    <w:basedOn w:val="a3"/>
    <w:rsid w:val="00CF25A9"/>
    <w:pPr>
      <w:spacing w:before="100" w:beforeAutospacing="1" w:after="100" w:afterAutospacing="1" w:line="240" w:lineRule="auto"/>
      <w:ind w:firstLine="0"/>
      <w:jc w:val="left"/>
    </w:pPr>
    <w:rPr>
      <w:rFonts w:ascii="Arial" w:eastAsia="Times New Roman" w:hAnsi="Arial" w:cs="Arial"/>
      <w:b/>
      <w:bCs/>
      <w:sz w:val="14"/>
      <w:szCs w:val="14"/>
      <w:lang w:eastAsia="ru-RU"/>
    </w:rPr>
  </w:style>
  <w:style w:type="paragraph" w:customStyle="1" w:styleId="ConsPlusNormal">
    <w:name w:val="ConsPlusNormal"/>
    <w:rsid w:val="00CF25A9"/>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Default">
    <w:name w:val="Default"/>
    <w:rsid w:val="00CF25A9"/>
    <w:pPr>
      <w:autoSpaceDE w:val="0"/>
      <w:autoSpaceDN w:val="0"/>
      <w:adjustRightInd w:val="0"/>
      <w:spacing w:after="0" w:line="240" w:lineRule="auto"/>
    </w:pPr>
    <w:rPr>
      <w:rFonts w:ascii="Times New Roman" w:hAnsi="Times New Roman" w:cs="Times New Roman"/>
      <w:color w:val="000000"/>
      <w:sz w:val="24"/>
      <w:szCs w:val="24"/>
    </w:rPr>
  </w:style>
  <w:style w:type="numbering" w:customStyle="1" w:styleId="33">
    <w:name w:val="Нет списка3"/>
    <w:next w:val="a6"/>
    <w:uiPriority w:val="99"/>
    <w:semiHidden/>
    <w:unhideWhenUsed/>
    <w:rsid w:val="002A19C9"/>
  </w:style>
  <w:style w:type="table" w:customStyle="1" w:styleId="TableNormal2">
    <w:name w:val="Table Normal2"/>
    <w:uiPriority w:val="2"/>
    <w:semiHidden/>
    <w:unhideWhenUsed/>
    <w:qFormat/>
    <w:rsid w:val="002A19C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27">
    <w:name w:val="Сетка таблицы2"/>
    <w:basedOn w:val="a5"/>
    <w:next w:val="ac"/>
    <w:uiPriority w:val="39"/>
    <w:rsid w:val="002A19C9"/>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
    <w:name w:val="Сетка таблицы3"/>
    <w:basedOn w:val="a5"/>
    <w:next w:val="ac"/>
    <w:uiPriority w:val="39"/>
    <w:rsid w:val="00BA6629"/>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Нет списка4"/>
    <w:next w:val="a6"/>
    <w:uiPriority w:val="99"/>
    <w:semiHidden/>
    <w:unhideWhenUsed/>
    <w:rsid w:val="002806B8"/>
  </w:style>
  <w:style w:type="table" w:customStyle="1" w:styleId="TableNormal3">
    <w:name w:val="Table Normal3"/>
    <w:uiPriority w:val="2"/>
    <w:semiHidden/>
    <w:unhideWhenUsed/>
    <w:qFormat/>
    <w:rsid w:val="002806B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43">
    <w:name w:val="Сетка таблицы4"/>
    <w:basedOn w:val="a5"/>
    <w:next w:val="ac"/>
    <w:uiPriority w:val="39"/>
    <w:rsid w:val="002806B8"/>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_1."/>
    <w:basedOn w:val="10"/>
    <w:next w:val="a3"/>
    <w:link w:val="1c"/>
    <w:rsid w:val="00DE4927"/>
    <w:pPr>
      <w:pageBreakBefore/>
      <w:numPr>
        <w:ilvl w:val="0"/>
        <w:numId w:val="6"/>
      </w:numPr>
      <w:suppressAutoHyphens/>
      <w:spacing w:before="100" w:after="100" w:line="276" w:lineRule="auto"/>
      <w:ind w:right="680"/>
    </w:pPr>
    <w:rPr>
      <w:rFonts w:cs="Times New Roman"/>
      <w:bCs/>
      <w:iCs/>
      <w:snapToGrid w:val="0"/>
      <w:sz w:val="28"/>
      <w:szCs w:val="26"/>
    </w:rPr>
  </w:style>
  <w:style w:type="character" w:customStyle="1" w:styleId="1c">
    <w:name w:val="_1. Знак"/>
    <w:basedOn w:val="a4"/>
    <w:link w:val="1"/>
    <w:rsid w:val="00DE4927"/>
    <w:rPr>
      <w:rFonts w:ascii="Times New Roman" w:eastAsiaTheme="majorEastAsia" w:hAnsi="Times New Roman" w:cs="Times New Roman"/>
      <w:b/>
      <w:bCs/>
      <w:iCs/>
      <w:snapToGrid w:val="0"/>
      <w:sz w:val="28"/>
      <w:szCs w:val="26"/>
    </w:rPr>
  </w:style>
  <w:style w:type="paragraph" w:customStyle="1" w:styleId="11">
    <w:name w:val="_1.1."/>
    <w:basedOn w:val="111"/>
    <w:next w:val="aff1"/>
    <w:link w:val="112"/>
    <w:rsid w:val="00DE4927"/>
    <w:pPr>
      <w:numPr>
        <w:ilvl w:val="1"/>
      </w:numPr>
    </w:pPr>
  </w:style>
  <w:style w:type="character" w:customStyle="1" w:styleId="112">
    <w:name w:val="_1.1. Знак"/>
    <w:basedOn w:val="a4"/>
    <w:link w:val="11"/>
    <w:rsid w:val="00DE4927"/>
    <w:rPr>
      <w:rFonts w:ascii="Times New Roman" w:eastAsiaTheme="majorEastAsia" w:hAnsi="Times New Roman" w:cstheme="majorBidi"/>
      <w:b/>
      <w:bCs/>
      <w:iCs/>
      <w:sz w:val="24"/>
      <w:szCs w:val="24"/>
    </w:rPr>
  </w:style>
  <w:style w:type="paragraph" w:customStyle="1" w:styleId="111">
    <w:name w:val="_1.1.1."/>
    <w:basedOn w:val="30"/>
    <w:next w:val="aff1"/>
    <w:link w:val="1110"/>
    <w:rsid w:val="00DE4927"/>
    <w:pPr>
      <w:keepNext/>
      <w:keepLines/>
      <w:widowControl/>
      <w:numPr>
        <w:ilvl w:val="2"/>
        <w:numId w:val="6"/>
      </w:numPr>
      <w:spacing w:before="100" w:after="100" w:line="276" w:lineRule="auto"/>
      <w:ind w:right="680"/>
      <w:jc w:val="both"/>
    </w:pPr>
    <w:rPr>
      <w:rFonts w:ascii="Times New Roman" w:eastAsiaTheme="majorEastAsia" w:hAnsi="Times New Roman" w:cstheme="majorBidi"/>
      <w:iCs/>
      <w:szCs w:val="24"/>
      <w:lang w:eastAsia="en-US"/>
    </w:rPr>
  </w:style>
  <w:style w:type="character" w:customStyle="1" w:styleId="1110">
    <w:name w:val="_1.1.1. Знак"/>
    <w:basedOn w:val="a4"/>
    <w:link w:val="111"/>
    <w:rsid w:val="00DE4927"/>
    <w:rPr>
      <w:rFonts w:ascii="Times New Roman" w:eastAsiaTheme="majorEastAsia" w:hAnsi="Times New Roman" w:cstheme="majorBidi"/>
      <w:b/>
      <w:bCs/>
      <w:iCs/>
      <w:sz w:val="24"/>
      <w:szCs w:val="24"/>
    </w:rPr>
  </w:style>
  <w:style w:type="paragraph" w:customStyle="1" w:styleId="1111">
    <w:name w:val="_1.1.1.1."/>
    <w:basedOn w:val="11"/>
    <w:next w:val="a3"/>
    <w:link w:val="11110"/>
    <w:qFormat/>
    <w:rsid w:val="00DE4927"/>
    <w:pPr>
      <w:numPr>
        <w:ilvl w:val="3"/>
      </w:numPr>
    </w:pPr>
    <w:rPr>
      <w:i/>
    </w:rPr>
  </w:style>
  <w:style w:type="character" w:customStyle="1" w:styleId="11110">
    <w:name w:val="_1.1.1.1. Знак"/>
    <w:basedOn w:val="a4"/>
    <w:link w:val="1111"/>
    <w:rsid w:val="00DE4927"/>
    <w:rPr>
      <w:rFonts w:ascii="Times New Roman" w:eastAsiaTheme="majorEastAsia" w:hAnsi="Times New Roman" w:cstheme="majorBidi"/>
      <w:b/>
      <w:bCs/>
      <w:i/>
      <w:iCs/>
      <w:sz w:val="24"/>
      <w:szCs w:val="24"/>
    </w:rPr>
  </w:style>
  <w:style w:type="paragraph" w:customStyle="1" w:styleId="affff1">
    <w:name w:val="_Верхний колонтитул"/>
    <w:uiPriority w:val="99"/>
    <w:qFormat/>
    <w:rsid w:val="00DE4927"/>
    <w:pPr>
      <w:tabs>
        <w:tab w:val="center" w:pos="4677"/>
        <w:tab w:val="right" w:pos="9355"/>
      </w:tabs>
      <w:spacing w:after="0" w:line="240" w:lineRule="auto"/>
      <w:jc w:val="center"/>
    </w:pPr>
    <w:rPr>
      <w:rFonts w:ascii="Times New Roman" w:hAnsi="Times New Roman"/>
      <w:i/>
      <w:noProof/>
      <w:sz w:val="20"/>
      <w:szCs w:val="24"/>
      <w:lang w:eastAsia="ru-RU"/>
    </w:rPr>
  </w:style>
  <w:style w:type="paragraph" w:customStyle="1" w:styleId="affff2">
    <w:name w:val="_Нижний колонтитул"/>
    <w:basedOn w:val="affff1"/>
    <w:uiPriority w:val="99"/>
    <w:qFormat/>
    <w:rsid w:val="00DE4927"/>
    <w:rPr>
      <w:i w:val="0"/>
      <w:sz w:val="22"/>
    </w:rPr>
  </w:style>
  <w:style w:type="paragraph" w:customStyle="1" w:styleId="affff3">
    <w:name w:val="_Оглавление"/>
    <w:basedOn w:val="a3"/>
    <w:next w:val="aff1"/>
    <w:uiPriority w:val="99"/>
    <w:rsid w:val="00DE4927"/>
    <w:pPr>
      <w:tabs>
        <w:tab w:val="left" w:pos="709"/>
        <w:tab w:val="right" w:leader="dot" w:pos="9498"/>
      </w:tabs>
      <w:ind w:right="567" w:firstLine="0"/>
    </w:pPr>
    <w:rPr>
      <w:rFonts w:cs="Times New Roman"/>
      <w:iCs/>
      <w:noProof/>
      <w:szCs w:val="26"/>
    </w:rPr>
  </w:style>
  <w:style w:type="paragraph" w:customStyle="1" w:styleId="affff4">
    <w:name w:val="_Подразделение"/>
    <w:basedOn w:val="aff1"/>
    <w:next w:val="aff1"/>
    <w:link w:val="affff5"/>
    <w:qFormat/>
    <w:rsid w:val="00DE4927"/>
    <w:pPr>
      <w:keepNext/>
      <w:keepLines/>
    </w:pPr>
    <w:rPr>
      <w:b/>
    </w:rPr>
  </w:style>
  <w:style w:type="character" w:customStyle="1" w:styleId="affff5">
    <w:name w:val="_Подразделение Знак"/>
    <w:basedOn w:val="aff5"/>
    <w:link w:val="affff4"/>
    <w:rsid w:val="00DE4927"/>
    <w:rPr>
      <w:rFonts w:ascii="Times New Roman" w:hAnsi="Times New Roman" w:cs="Times New Roman"/>
      <w:b/>
      <w:iCs/>
      <w:sz w:val="24"/>
      <w:szCs w:val="26"/>
    </w:rPr>
  </w:style>
  <w:style w:type="character" w:customStyle="1" w:styleId="102">
    <w:name w:val="_Выделение красным_10пт"/>
    <w:basedOn w:val="a4"/>
    <w:uiPriority w:val="1"/>
    <w:rsid w:val="00DE4927"/>
    <w:rPr>
      <w:rFonts w:ascii="Times New Roman" w:hAnsi="Times New Roman" w:cs="Times New Roman"/>
      <w:iCs/>
      <w:color w:val="FF0000"/>
      <w:sz w:val="20"/>
      <w:szCs w:val="26"/>
      <w:u w:val="none"/>
    </w:rPr>
  </w:style>
  <w:style w:type="character" w:customStyle="1" w:styleId="120">
    <w:name w:val="_Выделение красным_12пт"/>
    <w:basedOn w:val="a4"/>
    <w:uiPriority w:val="1"/>
    <w:rsid w:val="00DE4927"/>
    <w:rPr>
      <w:rFonts w:ascii="Times New Roman" w:hAnsi="Times New Roman" w:cs="Times New Roman"/>
      <w:b w:val="0"/>
      <w:i w:val="0"/>
      <w:iCs/>
      <w:color w:val="FF0000"/>
      <w:sz w:val="24"/>
      <w:szCs w:val="26"/>
      <w:u w:val="none"/>
    </w:rPr>
  </w:style>
  <w:style w:type="paragraph" w:customStyle="1" w:styleId="0">
    <w:name w:val="_0."/>
    <w:next w:val="a3"/>
    <w:uiPriority w:val="99"/>
    <w:qFormat/>
    <w:rsid w:val="00DE4927"/>
    <w:pPr>
      <w:suppressAutoHyphens/>
      <w:spacing w:before="100" w:after="100" w:line="276" w:lineRule="auto"/>
      <w:jc w:val="center"/>
    </w:pPr>
    <w:rPr>
      <w:rFonts w:ascii="Times New Roman" w:hAnsi="Times New Roman" w:cs="Times New Roman"/>
      <w:b/>
      <w:iCs/>
      <w:sz w:val="28"/>
      <w:szCs w:val="26"/>
    </w:rPr>
  </w:style>
  <w:style w:type="paragraph" w:customStyle="1" w:styleId="103">
    <w:name w:val="_Обычный_табл_10пт"/>
    <w:basedOn w:val="aff1"/>
    <w:link w:val="104"/>
    <w:rsid w:val="00DE4927"/>
    <w:pPr>
      <w:suppressAutoHyphens w:val="0"/>
      <w:spacing w:line="276" w:lineRule="auto"/>
      <w:ind w:firstLine="0"/>
      <w:jc w:val="left"/>
    </w:pPr>
    <w:rPr>
      <w:sz w:val="20"/>
      <w:szCs w:val="20"/>
    </w:rPr>
  </w:style>
  <w:style w:type="character" w:customStyle="1" w:styleId="104">
    <w:name w:val="_Обычный_табл_10пт Знак"/>
    <w:basedOn w:val="aff5"/>
    <w:link w:val="103"/>
    <w:rsid w:val="00DE4927"/>
    <w:rPr>
      <w:rFonts w:ascii="Times New Roman" w:hAnsi="Times New Roman" w:cs="Times New Roman"/>
      <w:iCs/>
      <w:sz w:val="20"/>
      <w:szCs w:val="20"/>
    </w:rPr>
  </w:style>
  <w:style w:type="paragraph" w:customStyle="1" w:styleId="121">
    <w:name w:val="_Обычный_табл_12пт"/>
    <w:basedOn w:val="aff1"/>
    <w:link w:val="122"/>
    <w:rsid w:val="00DE4927"/>
    <w:pPr>
      <w:suppressAutoHyphens w:val="0"/>
      <w:spacing w:line="276" w:lineRule="auto"/>
      <w:ind w:firstLine="0"/>
      <w:jc w:val="left"/>
    </w:pPr>
    <w:rPr>
      <w:rFonts w:eastAsia="Times New Roman" w:cs="Arial"/>
      <w:lang w:eastAsia="ru-RU"/>
    </w:rPr>
  </w:style>
  <w:style w:type="paragraph" w:customStyle="1" w:styleId="82">
    <w:name w:val="_Обычный_табл_8пт_по центру"/>
    <w:basedOn w:val="100"/>
    <w:next w:val="aff1"/>
    <w:uiPriority w:val="99"/>
    <w:qFormat/>
    <w:rsid w:val="00DE4927"/>
    <w:rPr>
      <w:sz w:val="16"/>
      <w:lang w:eastAsia="ru-RU"/>
    </w:rPr>
  </w:style>
  <w:style w:type="paragraph" w:customStyle="1" w:styleId="affff6">
    <w:name w:val="_Рисунок и его подпись"/>
    <w:basedOn w:val="aff1"/>
    <w:next w:val="aff1"/>
    <w:link w:val="affff7"/>
    <w:qFormat/>
    <w:rsid w:val="00DE4927"/>
    <w:pPr>
      <w:spacing w:line="276" w:lineRule="auto"/>
      <w:ind w:firstLine="0"/>
      <w:jc w:val="center"/>
    </w:pPr>
  </w:style>
  <w:style w:type="character" w:customStyle="1" w:styleId="affff7">
    <w:name w:val="_Рисунок и его подпись Знак"/>
    <w:basedOn w:val="aff5"/>
    <w:link w:val="affff6"/>
    <w:rsid w:val="00DE4927"/>
    <w:rPr>
      <w:rFonts w:ascii="Times New Roman" w:hAnsi="Times New Roman" w:cs="Times New Roman"/>
      <w:iCs/>
      <w:sz w:val="24"/>
      <w:szCs w:val="26"/>
    </w:rPr>
  </w:style>
  <w:style w:type="character" w:customStyle="1" w:styleId="122">
    <w:name w:val="_Обычный_табл_12пт Знак"/>
    <w:basedOn w:val="aff5"/>
    <w:link w:val="121"/>
    <w:rsid w:val="00DE4927"/>
    <w:rPr>
      <w:rFonts w:ascii="Times New Roman" w:eastAsia="Times New Roman" w:hAnsi="Times New Roman" w:cs="Arial"/>
      <w:iCs/>
      <w:sz w:val="24"/>
      <w:szCs w:val="26"/>
      <w:lang w:eastAsia="ru-RU"/>
    </w:rPr>
  </w:style>
  <w:style w:type="paragraph" w:customStyle="1" w:styleId="123">
    <w:name w:val="_Обычный_табл_12пт_по центу"/>
    <w:basedOn w:val="121"/>
    <w:link w:val="124"/>
    <w:qFormat/>
    <w:rsid w:val="00DE4927"/>
    <w:pPr>
      <w:jc w:val="center"/>
    </w:pPr>
  </w:style>
  <w:style w:type="character" w:customStyle="1" w:styleId="124">
    <w:name w:val="_Обычный_табл_12пт_по центу Знак"/>
    <w:basedOn w:val="122"/>
    <w:link w:val="123"/>
    <w:rsid w:val="00DE4927"/>
    <w:rPr>
      <w:rFonts w:ascii="Times New Roman" w:eastAsia="Times New Roman" w:hAnsi="Times New Roman" w:cs="Arial"/>
      <w:iCs/>
      <w:sz w:val="24"/>
      <w:szCs w:val="26"/>
      <w:lang w:eastAsia="ru-RU"/>
    </w:rPr>
  </w:style>
  <w:style w:type="character" w:customStyle="1" w:styleId="affff8">
    <w:name w:val="_Подстрочный знак"/>
    <w:basedOn w:val="aff5"/>
    <w:uiPriority w:val="1"/>
    <w:rsid w:val="00DE4927"/>
    <w:rPr>
      <w:rFonts w:ascii="Times New Roman" w:hAnsi="Times New Roman" w:cs="Times New Roman"/>
      <w:iCs/>
      <w:caps w:val="0"/>
      <w:smallCaps w:val="0"/>
      <w:strike w:val="0"/>
      <w:dstrike w:val="0"/>
      <w:vanish w:val="0"/>
      <w:sz w:val="24"/>
      <w:szCs w:val="26"/>
      <w:vertAlign w:val="subscript"/>
    </w:rPr>
  </w:style>
  <w:style w:type="paragraph" w:customStyle="1" w:styleId="105">
    <w:name w:val="_Список нумерованный_10пт_для табл"/>
    <w:basedOn w:val="a0"/>
    <w:next w:val="100"/>
    <w:locked/>
    <w:rsid w:val="00DE4927"/>
    <w:pPr>
      <w:numPr>
        <w:numId w:val="0"/>
      </w:numPr>
      <w:suppressAutoHyphens w:val="0"/>
      <w:spacing w:line="240" w:lineRule="auto"/>
      <w:ind w:left="113"/>
      <w:jc w:val="left"/>
    </w:pPr>
    <w:rPr>
      <w:sz w:val="20"/>
    </w:rPr>
  </w:style>
  <w:style w:type="table" w:styleId="affff9">
    <w:name w:val="Grid Table Light"/>
    <w:basedOn w:val="a5"/>
    <w:uiPriority w:val="40"/>
    <w:rsid w:val="00DE4927"/>
    <w:pPr>
      <w:spacing w:after="0" w:line="240" w:lineRule="auto"/>
      <w:ind w:firstLine="709"/>
      <w:jc w:val="both"/>
    </w:pPr>
    <w:rPr>
      <w:rFonts w:ascii="Arial" w:hAnsi="Arial"/>
      <w:sz w:val="24"/>
      <w:szCs w:val="24"/>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1d">
    <w:name w:val="Plain Table 1"/>
    <w:basedOn w:val="a5"/>
    <w:uiPriority w:val="41"/>
    <w:rsid w:val="00DE4927"/>
    <w:pPr>
      <w:spacing w:after="0" w:line="240" w:lineRule="auto"/>
      <w:ind w:firstLine="709"/>
      <w:jc w:val="both"/>
    </w:pPr>
    <w:rPr>
      <w:rFonts w:ascii="Arial" w:hAnsi="Arial"/>
      <w:sz w:val="24"/>
      <w:szCs w:val="24"/>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8">
    <w:name w:val="Plain Table 2"/>
    <w:basedOn w:val="a5"/>
    <w:uiPriority w:val="42"/>
    <w:rsid w:val="00DE4927"/>
    <w:pPr>
      <w:spacing w:after="0" w:line="240" w:lineRule="auto"/>
      <w:ind w:firstLine="709"/>
      <w:jc w:val="both"/>
    </w:pPr>
    <w:rPr>
      <w:rFonts w:ascii="Arial" w:hAnsi="Arial"/>
      <w:sz w:val="24"/>
      <w:szCs w:val="24"/>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5">
    <w:name w:val="Plain Table 3"/>
    <w:basedOn w:val="a5"/>
    <w:uiPriority w:val="43"/>
    <w:rsid w:val="00DE4927"/>
    <w:pPr>
      <w:spacing w:after="0" w:line="240" w:lineRule="auto"/>
      <w:ind w:firstLine="709"/>
      <w:jc w:val="both"/>
    </w:pPr>
    <w:rPr>
      <w:rFonts w:ascii="Arial" w:hAnsi="Arial"/>
      <w:sz w:val="24"/>
      <w:szCs w:val="24"/>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affffa">
    <w:name w:val="Normal (Web)"/>
    <w:basedOn w:val="aff1"/>
    <w:uiPriority w:val="99"/>
    <w:rsid w:val="00DE4927"/>
    <w:rPr>
      <w:kern w:val="2"/>
      <w14:ligatures w14:val="standardContextual"/>
    </w:rPr>
  </w:style>
  <w:style w:type="paragraph" w:styleId="affffb">
    <w:name w:val="Title"/>
    <w:aliases w:val="Рисунок_"/>
    <w:basedOn w:val="a3"/>
    <w:next w:val="a3"/>
    <w:link w:val="affffc"/>
    <w:qFormat/>
    <w:rsid w:val="00DE4927"/>
    <w:pPr>
      <w:pBdr>
        <w:bottom w:val="single" w:sz="8" w:space="4" w:color="4472C4" w:themeColor="accent1"/>
      </w:pBdr>
      <w:spacing w:after="300" w:line="240" w:lineRule="auto"/>
      <w:ind w:firstLine="0"/>
      <w:contextualSpacing/>
      <w:jc w:val="left"/>
    </w:pPr>
    <w:rPr>
      <w:rFonts w:asciiTheme="majorHAnsi" w:eastAsiaTheme="majorEastAsia" w:hAnsiTheme="majorHAnsi" w:cstheme="majorBidi"/>
      <w:color w:val="323E4F" w:themeColor="text2" w:themeShade="BF"/>
      <w:spacing w:val="5"/>
      <w:kern w:val="28"/>
      <w:sz w:val="52"/>
      <w:szCs w:val="52"/>
    </w:rPr>
  </w:style>
  <w:style w:type="character" w:customStyle="1" w:styleId="affffc">
    <w:name w:val="Заголовок Знак"/>
    <w:aliases w:val="Рисунок_ Знак"/>
    <w:basedOn w:val="a4"/>
    <w:link w:val="affffb"/>
    <w:rsid w:val="00DE4927"/>
    <w:rPr>
      <w:rFonts w:asciiTheme="majorHAnsi" w:eastAsiaTheme="majorEastAsia" w:hAnsiTheme="majorHAnsi" w:cstheme="majorBidi"/>
      <w:color w:val="323E4F" w:themeColor="text2" w:themeShade="BF"/>
      <w:spacing w:val="5"/>
      <w:kern w:val="28"/>
      <w:sz w:val="52"/>
      <w:szCs w:val="52"/>
    </w:rPr>
  </w:style>
  <w:style w:type="paragraph" w:styleId="affffd">
    <w:name w:val="Document Map"/>
    <w:aliases w:val=" Знак1"/>
    <w:basedOn w:val="a3"/>
    <w:link w:val="affffe"/>
    <w:uiPriority w:val="99"/>
    <w:rsid w:val="00DE4927"/>
    <w:pPr>
      <w:spacing w:after="160" w:line="259" w:lineRule="auto"/>
      <w:ind w:firstLine="0"/>
      <w:jc w:val="left"/>
    </w:pPr>
    <w:rPr>
      <w:rFonts w:ascii="Tahoma" w:hAnsi="Tahoma" w:cs="Tahoma"/>
      <w:sz w:val="16"/>
      <w:szCs w:val="16"/>
      <w:lang w:eastAsia="ru-RU"/>
    </w:rPr>
  </w:style>
  <w:style w:type="character" w:customStyle="1" w:styleId="affffe">
    <w:name w:val="Схема документа Знак"/>
    <w:aliases w:val=" Знак1 Знак"/>
    <w:basedOn w:val="a4"/>
    <w:link w:val="affffd"/>
    <w:uiPriority w:val="99"/>
    <w:rsid w:val="00DE4927"/>
    <w:rPr>
      <w:rFonts w:ascii="Tahoma" w:hAnsi="Tahoma" w:cs="Tahoma"/>
      <w:sz w:val="16"/>
      <w:szCs w:val="16"/>
      <w:lang w:eastAsia="ru-RU"/>
    </w:rPr>
  </w:style>
  <w:style w:type="paragraph" w:styleId="afffff">
    <w:name w:val="Subtitle"/>
    <w:aliases w:val="Текст Arial, Знак2"/>
    <w:basedOn w:val="a3"/>
    <w:next w:val="a3"/>
    <w:link w:val="afffff0"/>
    <w:rsid w:val="00DE4927"/>
    <w:pPr>
      <w:numPr>
        <w:ilvl w:val="1"/>
      </w:numPr>
      <w:spacing w:line="240" w:lineRule="auto"/>
      <w:ind w:firstLine="709"/>
    </w:pPr>
    <w:rPr>
      <w:rFonts w:ascii="Arial" w:hAnsi="Arial" w:cs="Cambria"/>
      <w:iCs/>
      <w:spacing w:val="15"/>
      <w:szCs w:val="24"/>
      <w:lang w:eastAsia="ru-RU"/>
    </w:rPr>
  </w:style>
  <w:style w:type="character" w:customStyle="1" w:styleId="afffff0">
    <w:name w:val="Подзаголовок Знак"/>
    <w:aliases w:val="Текст Arial Знак, Знак2 Знак"/>
    <w:basedOn w:val="a4"/>
    <w:link w:val="afffff"/>
    <w:rsid w:val="00DE4927"/>
    <w:rPr>
      <w:rFonts w:ascii="Arial" w:hAnsi="Arial" w:cs="Cambria"/>
      <w:iCs/>
      <w:spacing w:val="15"/>
      <w:sz w:val="24"/>
      <w:szCs w:val="24"/>
      <w:lang w:eastAsia="ru-RU"/>
    </w:rPr>
  </w:style>
  <w:style w:type="character" w:styleId="afffff1">
    <w:name w:val="Subtle Emphasis"/>
    <w:aliases w:val="Текст Табл"/>
    <w:uiPriority w:val="19"/>
    <w:rsid w:val="00DE4927"/>
  </w:style>
  <w:style w:type="paragraph" w:styleId="36">
    <w:name w:val="Body Text Indent 3"/>
    <w:basedOn w:val="a3"/>
    <w:link w:val="37"/>
    <w:uiPriority w:val="99"/>
    <w:rsid w:val="00DE4927"/>
    <w:pPr>
      <w:spacing w:line="240" w:lineRule="auto"/>
      <w:ind w:left="-108" w:firstLine="0"/>
    </w:pPr>
    <w:rPr>
      <w:rFonts w:ascii="a_Timer" w:eastAsia="Calibri" w:hAnsi="a_Timer"/>
      <w:sz w:val="20"/>
      <w:szCs w:val="20"/>
      <w:lang w:eastAsia="ru-RU"/>
    </w:rPr>
  </w:style>
  <w:style w:type="character" w:customStyle="1" w:styleId="37">
    <w:name w:val="Основной текст с отступом 3 Знак"/>
    <w:basedOn w:val="a4"/>
    <w:link w:val="36"/>
    <w:uiPriority w:val="99"/>
    <w:rsid w:val="00DE4927"/>
    <w:rPr>
      <w:rFonts w:ascii="a_Timer" w:eastAsia="Calibri" w:hAnsi="a_Timer"/>
      <w:sz w:val="20"/>
      <w:szCs w:val="20"/>
      <w:lang w:eastAsia="ru-RU"/>
    </w:rPr>
  </w:style>
  <w:style w:type="paragraph" w:styleId="afffff2">
    <w:name w:val="Body Text Indent"/>
    <w:basedOn w:val="a3"/>
    <w:link w:val="afffff3"/>
    <w:uiPriority w:val="99"/>
    <w:rsid w:val="00DE4927"/>
    <w:pPr>
      <w:spacing w:after="120" w:line="240" w:lineRule="auto"/>
      <w:ind w:left="283" w:firstLine="0"/>
      <w:jc w:val="left"/>
    </w:pPr>
    <w:rPr>
      <w:rFonts w:eastAsia="Calibri"/>
      <w:szCs w:val="24"/>
      <w:lang w:eastAsia="ru-RU"/>
    </w:rPr>
  </w:style>
  <w:style w:type="character" w:customStyle="1" w:styleId="afffff3">
    <w:name w:val="Основной текст с отступом Знак"/>
    <w:basedOn w:val="a4"/>
    <w:link w:val="afffff2"/>
    <w:uiPriority w:val="99"/>
    <w:rsid w:val="00DE4927"/>
    <w:rPr>
      <w:rFonts w:ascii="Times New Roman" w:eastAsia="Calibri" w:hAnsi="Times New Roman"/>
      <w:sz w:val="24"/>
      <w:szCs w:val="24"/>
      <w:lang w:eastAsia="ru-RU"/>
    </w:rPr>
  </w:style>
  <w:style w:type="paragraph" w:styleId="afffff4">
    <w:name w:val="List Number"/>
    <w:basedOn w:val="a3"/>
    <w:uiPriority w:val="99"/>
    <w:rsid w:val="00DE4927"/>
    <w:pPr>
      <w:tabs>
        <w:tab w:val="left" w:pos="1134"/>
      </w:tabs>
      <w:spacing w:before="120" w:after="120" w:line="240" w:lineRule="auto"/>
      <w:ind w:left="360" w:firstLine="567"/>
    </w:pPr>
    <w:rPr>
      <w:rFonts w:eastAsia="Microsoft YaHei"/>
      <w:szCs w:val="24"/>
      <w:lang w:eastAsia="ru-RU"/>
    </w:rPr>
  </w:style>
  <w:style w:type="paragraph" w:styleId="afffff5">
    <w:name w:val="Plain Text"/>
    <w:basedOn w:val="a3"/>
    <w:link w:val="afffff6"/>
    <w:uiPriority w:val="99"/>
    <w:rsid w:val="00DE4927"/>
    <w:pPr>
      <w:spacing w:line="240" w:lineRule="auto"/>
      <w:ind w:firstLine="0"/>
      <w:jc w:val="left"/>
    </w:pPr>
    <w:rPr>
      <w:rFonts w:ascii="Courier New" w:eastAsia="Calibri" w:hAnsi="Courier New"/>
      <w:sz w:val="20"/>
      <w:szCs w:val="20"/>
      <w:lang w:eastAsia="ru-RU"/>
    </w:rPr>
  </w:style>
  <w:style w:type="character" w:customStyle="1" w:styleId="afffff6">
    <w:name w:val="Текст Знак"/>
    <w:basedOn w:val="a4"/>
    <w:link w:val="afffff5"/>
    <w:uiPriority w:val="99"/>
    <w:rsid w:val="00DE4927"/>
    <w:rPr>
      <w:rFonts w:ascii="Courier New" w:eastAsia="Calibri" w:hAnsi="Courier New"/>
      <w:sz w:val="20"/>
      <w:szCs w:val="20"/>
      <w:lang w:eastAsia="ru-RU"/>
    </w:rPr>
  </w:style>
  <w:style w:type="paragraph" w:styleId="afffff7">
    <w:name w:val="endnote text"/>
    <w:basedOn w:val="a3"/>
    <w:link w:val="afffff8"/>
    <w:uiPriority w:val="99"/>
    <w:rsid w:val="00DE4927"/>
    <w:pPr>
      <w:widowControl w:val="0"/>
      <w:adjustRightInd w:val="0"/>
      <w:spacing w:before="120" w:after="120" w:line="240" w:lineRule="auto"/>
      <w:ind w:firstLine="567"/>
      <w:textAlignment w:val="baseline"/>
    </w:pPr>
    <w:rPr>
      <w:rFonts w:ascii="Arial" w:eastAsia="Microsoft YaHei" w:hAnsi="Arial"/>
      <w:spacing w:val="-5"/>
      <w:sz w:val="20"/>
      <w:szCs w:val="20"/>
      <w:lang w:eastAsia="ru-RU"/>
    </w:rPr>
  </w:style>
  <w:style w:type="character" w:customStyle="1" w:styleId="afffff8">
    <w:name w:val="Текст концевой сноски Знак"/>
    <w:basedOn w:val="a4"/>
    <w:link w:val="afffff7"/>
    <w:uiPriority w:val="99"/>
    <w:rsid w:val="00DE4927"/>
    <w:rPr>
      <w:rFonts w:ascii="Arial" w:eastAsia="Microsoft YaHei" w:hAnsi="Arial"/>
      <w:spacing w:val="-5"/>
      <w:sz w:val="20"/>
      <w:szCs w:val="20"/>
      <w:lang w:eastAsia="ru-RU"/>
    </w:rPr>
  </w:style>
  <w:style w:type="paragraph" w:styleId="29">
    <w:name w:val="Quote"/>
    <w:basedOn w:val="a3"/>
    <w:next w:val="a3"/>
    <w:link w:val="2a"/>
    <w:uiPriority w:val="99"/>
    <w:rsid w:val="00DE4927"/>
    <w:pPr>
      <w:spacing w:line="240" w:lineRule="auto"/>
      <w:ind w:firstLine="0"/>
    </w:pPr>
    <w:rPr>
      <w:rFonts w:eastAsia="Calibri"/>
      <w:i/>
      <w:iCs/>
      <w:color w:val="000000"/>
      <w:szCs w:val="24"/>
      <w:lang w:eastAsia="ru-RU"/>
    </w:rPr>
  </w:style>
  <w:style w:type="character" w:customStyle="1" w:styleId="2a">
    <w:name w:val="Цитата 2 Знак"/>
    <w:basedOn w:val="a4"/>
    <w:link w:val="29"/>
    <w:uiPriority w:val="99"/>
    <w:rsid w:val="00DE4927"/>
    <w:rPr>
      <w:rFonts w:ascii="Times New Roman" w:eastAsia="Calibri" w:hAnsi="Times New Roman"/>
      <w:i/>
      <w:iCs/>
      <w:color w:val="000000"/>
      <w:sz w:val="24"/>
      <w:szCs w:val="24"/>
      <w:lang w:eastAsia="ru-RU"/>
    </w:rPr>
  </w:style>
  <w:style w:type="paragraph" w:styleId="afffff9">
    <w:name w:val="Intense Quote"/>
    <w:basedOn w:val="a3"/>
    <w:next w:val="a3"/>
    <w:link w:val="afffffa"/>
    <w:uiPriority w:val="99"/>
    <w:rsid w:val="00DE4927"/>
    <w:pPr>
      <w:pBdr>
        <w:bottom w:val="single" w:sz="4" w:space="4" w:color="4F81BD"/>
      </w:pBdr>
      <w:spacing w:before="200" w:after="280" w:line="240" w:lineRule="auto"/>
      <w:ind w:left="936" w:right="936" w:firstLine="0"/>
    </w:pPr>
    <w:rPr>
      <w:rFonts w:eastAsia="Calibri"/>
      <w:b/>
      <w:bCs/>
      <w:i/>
      <w:iCs/>
      <w:color w:val="4F81BD"/>
      <w:szCs w:val="24"/>
      <w:lang w:eastAsia="ru-RU"/>
    </w:rPr>
  </w:style>
  <w:style w:type="character" w:customStyle="1" w:styleId="afffffa">
    <w:name w:val="Выделенная цитата Знак"/>
    <w:basedOn w:val="a4"/>
    <w:link w:val="afffff9"/>
    <w:uiPriority w:val="99"/>
    <w:rsid w:val="00DE4927"/>
    <w:rPr>
      <w:rFonts w:ascii="Times New Roman" w:eastAsia="Calibri" w:hAnsi="Times New Roman"/>
      <w:b/>
      <w:bCs/>
      <w:i/>
      <w:iCs/>
      <w:color w:val="4F81BD"/>
      <w:sz w:val="24"/>
      <w:szCs w:val="24"/>
      <w:lang w:eastAsia="ru-RU"/>
    </w:rPr>
  </w:style>
  <w:style w:type="character" w:styleId="afffffb">
    <w:name w:val="Intense Emphasis"/>
    <w:basedOn w:val="a4"/>
    <w:uiPriority w:val="99"/>
    <w:rsid w:val="00DE4927"/>
    <w:rPr>
      <w:rFonts w:ascii="Arial Black" w:hAnsi="Arial Black" w:cs="Times New Roman"/>
      <w:b/>
      <w:i/>
      <w:color w:val="4F81BD"/>
      <w:spacing w:val="-10"/>
      <w:kern w:val="28"/>
      <w:sz w:val="24"/>
      <w:lang w:val="ru-RU" w:eastAsia="en-US"/>
    </w:rPr>
  </w:style>
  <w:style w:type="character" w:styleId="afffffc">
    <w:name w:val="Subtle Reference"/>
    <w:basedOn w:val="a4"/>
    <w:uiPriority w:val="99"/>
    <w:rsid w:val="00DE4927"/>
    <w:rPr>
      <w:rFonts w:ascii="Arial Black" w:hAnsi="Arial Black" w:cs="Times New Roman"/>
      <w:smallCaps/>
      <w:color w:val="C0504D"/>
      <w:spacing w:val="-10"/>
      <w:kern w:val="28"/>
      <w:sz w:val="24"/>
      <w:u w:val="single"/>
      <w:lang w:val="ru-RU" w:eastAsia="en-US"/>
    </w:rPr>
  </w:style>
  <w:style w:type="character" w:styleId="afffffd">
    <w:name w:val="Intense Reference"/>
    <w:basedOn w:val="a4"/>
    <w:uiPriority w:val="99"/>
    <w:rsid w:val="00DE4927"/>
    <w:rPr>
      <w:rFonts w:ascii="Arial Black" w:hAnsi="Arial Black" w:cs="Times New Roman"/>
      <w:b/>
      <w:smallCaps/>
      <w:color w:val="C0504D"/>
      <w:spacing w:val="5"/>
      <w:kern w:val="28"/>
      <w:sz w:val="24"/>
      <w:u w:val="single"/>
      <w:lang w:val="ru-RU" w:eastAsia="en-US"/>
    </w:rPr>
  </w:style>
  <w:style w:type="character" w:styleId="afffffe">
    <w:name w:val="Book Title"/>
    <w:basedOn w:val="a4"/>
    <w:rsid w:val="00DE4927"/>
    <w:rPr>
      <w:rFonts w:ascii="Arial Black" w:hAnsi="Arial Black" w:cs="Times New Roman"/>
      <w:b/>
      <w:smallCaps/>
      <w:spacing w:val="5"/>
      <w:kern w:val="28"/>
      <w:sz w:val="24"/>
      <w:lang w:val="ru-RU" w:eastAsia="en-US"/>
    </w:rPr>
  </w:style>
  <w:style w:type="paragraph" w:styleId="a1">
    <w:name w:val="List Bullet"/>
    <w:basedOn w:val="affffff"/>
    <w:uiPriority w:val="99"/>
    <w:rsid w:val="00DE4927"/>
    <w:pPr>
      <w:widowControl w:val="0"/>
      <w:numPr>
        <w:numId w:val="7"/>
      </w:numPr>
      <w:tabs>
        <w:tab w:val="clear" w:pos="786"/>
        <w:tab w:val="num" w:pos="360"/>
        <w:tab w:val="num" w:pos="855"/>
        <w:tab w:val="num" w:pos="993"/>
        <w:tab w:val="num" w:pos="1209"/>
      </w:tabs>
      <w:adjustRightInd w:val="0"/>
      <w:spacing w:before="120" w:after="120"/>
      <w:ind w:left="567" w:firstLine="0"/>
      <w:contextualSpacing w:val="0"/>
      <w:textAlignment w:val="baseline"/>
    </w:pPr>
    <w:rPr>
      <w:rFonts w:ascii="Arial" w:eastAsia="Times New Roman" w:hAnsi="Arial"/>
      <w:spacing w:val="-5"/>
    </w:rPr>
  </w:style>
  <w:style w:type="paragraph" w:styleId="affffff">
    <w:name w:val="List"/>
    <w:basedOn w:val="a3"/>
    <w:uiPriority w:val="99"/>
    <w:rsid w:val="00DE4927"/>
    <w:pPr>
      <w:spacing w:line="240" w:lineRule="auto"/>
      <w:ind w:firstLine="567"/>
      <w:contextualSpacing/>
    </w:pPr>
    <w:rPr>
      <w:rFonts w:eastAsia="Calibri"/>
      <w:sz w:val="20"/>
      <w:szCs w:val="20"/>
      <w:lang w:eastAsia="ru-RU"/>
    </w:rPr>
  </w:style>
  <w:style w:type="table" w:styleId="1e">
    <w:name w:val="Table Classic 1"/>
    <w:basedOn w:val="a5"/>
    <w:uiPriority w:val="99"/>
    <w:rsid w:val="00DE4927"/>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
    <w:name w:val="Light Shading Accent 3"/>
    <w:basedOn w:val="a5"/>
    <w:uiPriority w:val="99"/>
    <w:rsid w:val="00DE4927"/>
    <w:pPr>
      <w:spacing w:after="0" w:line="240" w:lineRule="auto"/>
    </w:pPr>
    <w:rPr>
      <w:rFonts w:ascii="Times New Roman" w:eastAsia="Times New Roman" w:hAnsi="Times New Roman" w:cs="Times New Roman"/>
      <w:color w:val="76923C"/>
      <w:sz w:val="20"/>
      <w:szCs w:val="20"/>
      <w:lang w:eastAsia="ru-RU"/>
    </w:rPr>
    <w:tblPr>
      <w:tblStyleRowBandSize w:val="1"/>
      <w:tblStyleColBandSize w:val="1"/>
      <w:tblBorders>
        <w:top w:val="single" w:sz="8" w:space="0" w:color="9BBB59"/>
        <w:bottom w:val="single" w:sz="8" w:space="0" w:color="9BBB59"/>
      </w:tblBorders>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paragraph" w:styleId="2b">
    <w:name w:val="List 2"/>
    <w:basedOn w:val="a3"/>
    <w:uiPriority w:val="99"/>
    <w:rsid w:val="00DE4927"/>
    <w:pPr>
      <w:widowControl w:val="0"/>
      <w:adjustRightInd w:val="0"/>
      <w:spacing w:before="120" w:after="120" w:line="240" w:lineRule="auto"/>
      <w:ind w:left="566" w:hanging="283"/>
      <w:contextualSpacing/>
      <w:textAlignment w:val="baseline"/>
    </w:pPr>
    <w:rPr>
      <w:rFonts w:ascii="Arial" w:eastAsia="Microsoft YaHei" w:hAnsi="Arial"/>
      <w:spacing w:val="-5"/>
      <w:sz w:val="20"/>
      <w:szCs w:val="20"/>
      <w:lang w:eastAsia="ru-RU"/>
    </w:rPr>
  </w:style>
  <w:style w:type="character" w:styleId="affffff0">
    <w:name w:val="endnote reference"/>
    <w:basedOn w:val="a4"/>
    <w:uiPriority w:val="99"/>
    <w:rsid w:val="00DE4927"/>
    <w:rPr>
      <w:rFonts w:cs="Times New Roman"/>
      <w:vertAlign w:val="superscript"/>
    </w:rPr>
  </w:style>
  <w:style w:type="character" w:styleId="affffff1">
    <w:name w:val="footnote reference"/>
    <w:basedOn w:val="a4"/>
    <w:uiPriority w:val="99"/>
    <w:rsid w:val="00DE4927"/>
    <w:rPr>
      <w:rFonts w:cs="Times New Roman"/>
      <w:vertAlign w:val="superscript"/>
    </w:rPr>
  </w:style>
  <w:style w:type="paragraph" w:styleId="affffff2">
    <w:name w:val="footnote text"/>
    <w:basedOn w:val="a3"/>
    <w:link w:val="affffff3"/>
    <w:uiPriority w:val="99"/>
    <w:rsid w:val="00DE4927"/>
    <w:pPr>
      <w:widowControl w:val="0"/>
      <w:adjustRightInd w:val="0"/>
      <w:spacing w:before="120" w:after="120" w:line="240" w:lineRule="auto"/>
      <w:ind w:firstLine="567"/>
      <w:textAlignment w:val="baseline"/>
    </w:pPr>
    <w:rPr>
      <w:rFonts w:ascii="Arial" w:eastAsia="Microsoft YaHei" w:hAnsi="Arial"/>
      <w:spacing w:val="-5"/>
      <w:sz w:val="20"/>
      <w:szCs w:val="20"/>
      <w:lang w:eastAsia="ru-RU"/>
    </w:rPr>
  </w:style>
  <w:style w:type="character" w:customStyle="1" w:styleId="affffff3">
    <w:name w:val="Текст сноски Знак"/>
    <w:basedOn w:val="a4"/>
    <w:link w:val="affffff2"/>
    <w:uiPriority w:val="99"/>
    <w:rsid w:val="00DE4927"/>
    <w:rPr>
      <w:rFonts w:ascii="Arial" w:eastAsia="Microsoft YaHei" w:hAnsi="Arial"/>
      <w:spacing w:val="-5"/>
      <w:sz w:val="20"/>
      <w:szCs w:val="20"/>
      <w:lang w:eastAsia="ru-RU"/>
    </w:rPr>
  </w:style>
  <w:style w:type="paragraph" w:styleId="1f">
    <w:name w:val="index 1"/>
    <w:basedOn w:val="a3"/>
    <w:autoRedefine/>
    <w:uiPriority w:val="99"/>
    <w:rsid w:val="00DE4927"/>
    <w:pPr>
      <w:widowControl w:val="0"/>
      <w:adjustRightInd w:val="0"/>
      <w:spacing w:before="120" w:after="120" w:line="240" w:lineRule="auto"/>
      <w:ind w:firstLine="567"/>
      <w:textAlignment w:val="baseline"/>
    </w:pPr>
    <w:rPr>
      <w:rFonts w:ascii="Arial" w:eastAsia="Microsoft YaHei" w:hAnsi="Arial"/>
      <w:spacing w:val="-5"/>
      <w:sz w:val="22"/>
      <w:lang w:eastAsia="ru-RU"/>
    </w:rPr>
  </w:style>
  <w:style w:type="paragraph" w:styleId="2c">
    <w:name w:val="index 2"/>
    <w:basedOn w:val="a3"/>
    <w:autoRedefine/>
    <w:uiPriority w:val="99"/>
    <w:rsid w:val="00DE4927"/>
    <w:pPr>
      <w:widowControl w:val="0"/>
      <w:adjustRightInd w:val="0"/>
      <w:spacing w:before="120" w:after="120" w:line="240" w:lineRule="auto"/>
      <w:ind w:left="720" w:firstLine="567"/>
      <w:textAlignment w:val="baseline"/>
    </w:pPr>
    <w:rPr>
      <w:rFonts w:ascii="Arial" w:eastAsia="Microsoft YaHei" w:hAnsi="Arial"/>
      <w:spacing w:val="-5"/>
      <w:sz w:val="22"/>
      <w:lang w:eastAsia="ru-RU"/>
    </w:rPr>
  </w:style>
  <w:style w:type="paragraph" w:styleId="38">
    <w:name w:val="index 3"/>
    <w:basedOn w:val="a3"/>
    <w:autoRedefine/>
    <w:uiPriority w:val="99"/>
    <w:rsid w:val="00DE4927"/>
    <w:pPr>
      <w:widowControl w:val="0"/>
      <w:adjustRightInd w:val="0"/>
      <w:spacing w:before="120" w:after="120" w:line="240" w:lineRule="auto"/>
      <w:ind w:firstLine="567"/>
      <w:textAlignment w:val="baseline"/>
    </w:pPr>
    <w:rPr>
      <w:rFonts w:ascii="Arial" w:eastAsia="Microsoft YaHei" w:hAnsi="Arial"/>
      <w:spacing w:val="-5"/>
      <w:sz w:val="22"/>
      <w:lang w:eastAsia="ru-RU"/>
    </w:rPr>
  </w:style>
  <w:style w:type="paragraph" w:styleId="44">
    <w:name w:val="index 4"/>
    <w:basedOn w:val="a3"/>
    <w:autoRedefine/>
    <w:uiPriority w:val="99"/>
    <w:rsid w:val="00DE4927"/>
    <w:pPr>
      <w:widowControl w:val="0"/>
      <w:adjustRightInd w:val="0"/>
      <w:spacing w:before="120" w:after="120" w:line="240" w:lineRule="auto"/>
      <w:ind w:left="1440" w:firstLine="567"/>
      <w:textAlignment w:val="baseline"/>
    </w:pPr>
    <w:rPr>
      <w:rFonts w:ascii="Arial" w:eastAsia="Microsoft YaHei" w:hAnsi="Arial"/>
      <w:spacing w:val="-5"/>
      <w:sz w:val="22"/>
      <w:lang w:eastAsia="ru-RU"/>
    </w:rPr>
  </w:style>
  <w:style w:type="paragraph" w:styleId="52">
    <w:name w:val="index 5"/>
    <w:basedOn w:val="a3"/>
    <w:autoRedefine/>
    <w:uiPriority w:val="99"/>
    <w:rsid w:val="00DE4927"/>
    <w:pPr>
      <w:widowControl w:val="0"/>
      <w:adjustRightInd w:val="0"/>
      <w:spacing w:before="120" w:after="120" w:line="240" w:lineRule="auto"/>
      <w:ind w:left="1800" w:firstLine="567"/>
      <w:textAlignment w:val="baseline"/>
    </w:pPr>
    <w:rPr>
      <w:rFonts w:ascii="Arial" w:eastAsia="Microsoft YaHei" w:hAnsi="Arial"/>
      <w:spacing w:val="-5"/>
      <w:sz w:val="22"/>
      <w:lang w:eastAsia="ru-RU"/>
    </w:rPr>
  </w:style>
  <w:style w:type="paragraph" w:styleId="affffff4">
    <w:name w:val="index heading"/>
    <w:basedOn w:val="a3"/>
    <w:next w:val="1f"/>
    <w:uiPriority w:val="99"/>
    <w:rsid w:val="00DE4927"/>
    <w:pPr>
      <w:widowControl w:val="0"/>
      <w:adjustRightInd w:val="0"/>
      <w:spacing w:before="120" w:after="120" w:line="480" w:lineRule="atLeast"/>
      <w:ind w:firstLine="567"/>
      <w:textAlignment w:val="baseline"/>
    </w:pPr>
    <w:rPr>
      <w:rFonts w:ascii="Arial Black" w:eastAsia="Microsoft YaHei" w:hAnsi="Arial Black"/>
      <w:spacing w:val="-5"/>
      <w:sz w:val="22"/>
      <w:lang w:eastAsia="ru-RU"/>
    </w:rPr>
  </w:style>
  <w:style w:type="character" w:styleId="affffff5">
    <w:name w:val="line number"/>
    <w:basedOn w:val="a4"/>
    <w:rsid w:val="00DE4927"/>
    <w:rPr>
      <w:rFonts w:cs="Times New Roman"/>
      <w:sz w:val="18"/>
    </w:rPr>
  </w:style>
  <w:style w:type="paragraph" w:styleId="affffff6">
    <w:name w:val="table of authorities"/>
    <w:basedOn w:val="a3"/>
    <w:uiPriority w:val="99"/>
    <w:rsid w:val="00DE4927"/>
    <w:pPr>
      <w:widowControl w:val="0"/>
      <w:tabs>
        <w:tab w:val="right" w:leader="dot" w:pos="7560"/>
      </w:tabs>
      <w:adjustRightInd w:val="0"/>
      <w:spacing w:before="120" w:after="120" w:line="240" w:lineRule="auto"/>
      <w:ind w:left="1440" w:hanging="360"/>
      <w:textAlignment w:val="baseline"/>
    </w:pPr>
    <w:rPr>
      <w:rFonts w:ascii="Arial" w:eastAsia="Microsoft YaHei" w:hAnsi="Arial"/>
      <w:spacing w:val="-5"/>
      <w:sz w:val="22"/>
      <w:lang w:eastAsia="ru-RU"/>
    </w:rPr>
  </w:style>
  <w:style w:type="paragraph" w:styleId="affffff7">
    <w:name w:val="toa heading"/>
    <w:basedOn w:val="a3"/>
    <w:next w:val="affffff6"/>
    <w:uiPriority w:val="99"/>
    <w:rsid w:val="00DE4927"/>
    <w:pPr>
      <w:keepNext/>
      <w:widowControl w:val="0"/>
      <w:adjustRightInd w:val="0"/>
      <w:spacing w:before="120" w:after="120" w:line="480" w:lineRule="atLeast"/>
      <w:ind w:firstLine="567"/>
      <w:textAlignment w:val="baseline"/>
    </w:pPr>
    <w:rPr>
      <w:rFonts w:ascii="Arial Black" w:eastAsia="Microsoft YaHei" w:hAnsi="Arial Black"/>
      <w:b/>
      <w:spacing w:val="-10"/>
      <w:kern w:val="28"/>
      <w:sz w:val="22"/>
      <w:lang w:eastAsia="ru-RU"/>
    </w:rPr>
  </w:style>
  <w:style w:type="paragraph" w:styleId="39">
    <w:name w:val="List 3"/>
    <w:basedOn w:val="affffff"/>
    <w:uiPriority w:val="99"/>
    <w:rsid w:val="00DE4927"/>
    <w:pPr>
      <w:widowControl w:val="0"/>
      <w:adjustRightInd w:val="0"/>
      <w:spacing w:before="120" w:after="120"/>
      <w:ind w:left="2160" w:firstLine="0"/>
      <w:contextualSpacing w:val="0"/>
      <w:textAlignment w:val="baseline"/>
    </w:pPr>
    <w:rPr>
      <w:rFonts w:ascii="Arial" w:eastAsia="Microsoft YaHei" w:hAnsi="Arial"/>
      <w:spacing w:val="-5"/>
      <w:szCs w:val="22"/>
      <w:lang w:eastAsia="en-US"/>
    </w:rPr>
  </w:style>
  <w:style w:type="paragraph" w:styleId="45">
    <w:name w:val="List 4"/>
    <w:basedOn w:val="affffff"/>
    <w:uiPriority w:val="99"/>
    <w:rsid w:val="00DE4927"/>
    <w:pPr>
      <w:widowControl w:val="0"/>
      <w:adjustRightInd w:val="0"/>
      <w:spacing w:before="120" w:after="120"/>
      <w:ind w:left="2520" w:firstLine="0"/>
      <w:contextualSpacing w:val="0"/>
      <w:textAlignment w:val="baseline"/>
    </w:pPr>
    <w:rPr>
      <w:rFonts w:ascii="Arial" w:eastAsia="Microsoft YaHei" w:hAnsi="Arial"/>
      <w:spacing w:val="-5"/>
      <w:szCs w:val="22"/>
      <w:lang w:eastAsia="en-US"/>
    </w:rPr>
  </w:style>
  <w:style w:type="paragraph" w:styleId="53">
    <w:name w:val="List 5"/>
    <w:basedOn w:val="affffff"/>
    <w:uiPriority w:val="99"/>
    <w:rsid w:val="00DE4927"/>
    <w:pPr>
      <w:widowControl w:val="0"/>
      <w:adjustRightInd w:val="0"/>
      <w:spacing w:before="120" w:after="120"/>
      <w:ind w:left="2880" w:firstLine="0"/>
      <w:contextualSpacing w:val="0"/>
      <w:textAlignment w:val="baseline"/>
    </w:pPr>
    <w:rPr>
      <w:rFonts w:ascii="Arial" w:eastAsia="Microsoft YaHei" w:hAnsi="Arial"/>
      <w:spacing w:val="-5"/>
      <w:szCs w:val="22"/>
      <w:lang w:eastAsia="en-US"/>
    </w:rPr>
  </w:style>
  <w:style w:type="paragraph" w:styleId="3">
    <w:name w:val="List Bullet 3"/>
    <w:basedOn w:val="a3"/>
    <w:uiPriority w:val="99"/>
    <w:rsid w:val="00DE4927"/>
    <w:pPr>
      <w:widowControl w:val="0"/>
      <w:numPr>
        <w:numId w:val="9"/>
      </w:numPr>
      <w:tabs>
        <w:tab w:val="num" w:pos="360"/>
      </w:tabs>
      <w:adjustRightInd w:val="0"/>
      <w:spacing w:before="120" w:after="120" w:line="240" w:lineRule="auto"/>
      <w:ind w:left="714" w:hanging="357"/>
      <w:textAlignment w:val="baseline"/>
    </w:pPr>
    <w:rPr>
      <w:rFonts w:ascii="Arial" w:eastAsia="Microsoft YaHei" w:hAnsi="Arial"/>
      <w:spacing w:val="-5"/>
      <w:sz w:val="22"/>
      <w:lang w:eastAsia="ru-RU"/>
    </w:rPr>
  </w:style>
  <w:style w:type="paragraph" w:styleId="46">
    <w:name w:val="List Bullet 4"/>
    <w:basedOn w:val="a3"/>
    <w:autoRedefine/>
    <w:uiPriority w:val="99"/>
    <w:rsid w:val="00DE4927"/>
    <w:pPr>
      <w:widowControl w:val="0"/>
      <w:adjustRightInd w:val="0"/>
      <w:spacing w:before="120" w:after="120" w:line="240" w:lineRule="auto"/>
      <w:ind w:left="360" w:hanging="360"/>
      <w:textAlignment w:val="baseline"/>
    </w:pPr>
    <w:rPr>
      <w:rFonts w:ascii="Arial" w:eastAsia="Microsoft YaHei" w:hAnsi="Arial"/>
      <w:spacing w:val="-5"/>
      <w:sz w:val="22"/>
      <w:lang w:eastAsia="ru-RU"/>
    </w:rPr>
  </w:style>
  <w:style w:type="paragraph" w:styleId="54">
    <w:name w:val="List Bullet 5"/>
    <w:basedOn w:val="a3"/>
    <w:autoRedefine/>
    <w:uiPriority w:val="99"/>
    <w:rsid w:val="00DE4927"/>
    <w:pPr>
      <w:widowControl w:val="0"/>
      <w:tabs>
        <w:tab w:val="num" w:pos="926"/>
      </w:tabs>
      <w:adjustRightInd w:val="0"/>
      <w:spacing w:before="120" w:after="120" w:line="240" w:lineRule="auto"/>
      <w:ind w:left="926" w:hanging="360"/>
      <w:textAlignment w:val="baseline"/>
    </w:pPr>
    <w:rPr>
      <w:rFonts w:ascii="Arial" w:eastAsia="Microsoft YaHei" w:hAnsi="Arial"/>
      <w:spacing w:val="-5"/>
      <w:sz w:val="22"/>
      <w:lang w:eastAsia="ru-RU"/>
    </w:rPr>
  </w:style>
  <w:style w:type="paragraph" w:styleId="2d">
    <w:name w:val="List Number 2"/>
    <w:basedOn w:val="afffff4"/>
    <w:uiPriority w:val="99"/>
    <w:rsid w:val="00DE4927"/>
    <w:pPr>
      <w:widowControl w:val="0"/>
      <w:tabs>
        <w:tab w:val="clear" w:pos="1134"/>
        <w:tab w:val="num" w:pos="1209"/>
      </w:tabs>
      <w:adjustRightInd w:val="0"/>
      <w:ind w:left="1209" w:firstLine="0"/>
      <w:textAlignment w:val="baseline"/>
    </w:pPr>
    <w:rPr>
      <w:rFonts w:ascii="Arial" w:hAnsi="Arial"/>
      <w:spacing w:val="-5"/>
      <w:sz w:val="22"/>
      <w:szCs w:val="22"/>
      <w:lang w:eastAsia="en-US"/>
    </w:rPr>
  </w:style>
  <w:style w:type="paragraph" w:styleId="3a">
    <w:name w:val="List Number 3"/>
    <w:basedOn w:val="afffff4"/>
    <w:uiPriority w:val="99"/>
    <w:rsid w:val="00DE4927"/>
    <w:pPr>
      <w:widowControl w:val="0"/>
      <w:tabs>
        <w:tab w:val="clear" w:pos="1134"/>
        <w:tab w:val="num" w:pos="1492"/>
      </w:tabs>
      <w:adjustRightInd w:val="0"/>
      <w:ind w:left="1492" w:firstLine="0"/>
      <w:textAlignment w:val="baseline"/>
    </w:pPr>
    <w:rPr>
      <w:rFonts w:ascii="Arial" w:hAnsi="Arial"/>
      <w:spacing w:val="-5"/>
      <w:sz w:val="22"/>
      <w:szCs w:val="22"/>
      <w:lang w:eastAsia="en-US"/>
    </w:rPr>
  </w:style>
  <w:style w:type="paragraph" w:styleId="47">
    <w:name w:val="List Number 4"/>
    <w:basedOn w:val="afffff4"/>
    <w:uiPriority w:val="99"/>
    <w:rsid w:val="00DE4927"/>
    <w:pPr>
      <w:widowControl w:val="0"/>
      <w:tabs>
        <w:tab w:val="clear" w:pos="1134"/>
        <w:tab w:val="num" w:pos="643"/>
      </w:tabs>
      <w:adjustRightInd w:val="0"/>
      <w:ind w:left="643" w:firstLine="0"/>
      <w:textAlignment w:val="baseline"/>
    </w:pPr>
    <w:rPr>
      <w:rFonts w:ascii="Arial" w:hAnsi="Arial"/>
      <w:spacing w:val="-5"/>
      <w:sz w:val="22"/>
      <w:szCs w:val="22"/>
      <w:lang w:eastAsia="en-US"/>
    </w:rPr>
  </w:style>
  <w:style w:type="paragraph" w:styleId="55">
    <w:name w:val="List Number 5"/>
    <w:basedOn w:val="afffff4"/>
    <w:uiPriority w:val="99"/>
    <w:rsid w:val="00DE4927"/>
    <w:pPr>
      <w:widowControl w:val="0"/>
      <w:tabs>
        <w:tab w:val="clear" w:pos="1134"/>
        <w:tab w:val="num" w:pos="926"/>
      </w:tabs>
      <w:adjustRightInd w:val="0"/>
      <w:ind w:left="926" w:firstLine="0"/>
      <w:textAlignment w:val="baseline"/>
    </w:pPr>
    <w:rPr>
      <w:rFonts w:ascii="Arial" w:hAnsi="Arial"/>
      <w:spacing w:val="-5"/>
      <w:sz w:val="22"/>
      <w:szCs w:val="22"/>
      <w:lang w:eastAsia="en-US"/>
    </w:rPr>
  </w:style>
  <w:style w:type="table" w:styleId="3b">
    <w:name w:val="Table Columns 3"/>
    <w:basedOn w:val="a5"/>
    <w:uiPriority w:val="99"/>
    <w:rsid w:val="00DE4927"/>
    <w:pPr>
      <w:widowControl w:val="0"/>
      <w:adjustRightInd w:val="0"/>
      <w:spacing w:after="0" w:line="360" w:lineRule="atLeast"/>
      <w:ind w:firstLine="567"/>
      <w:jc w:val="both"/>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8">
    <w:name w:val="Table Columns 4"/>
    <w:basedOn w:val="a5"/>
    <w:uiPriority w:val="99"/>
    <w:rsid w:val="00DE4927"/>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6">
    <w:name w:val="Table Columns 5"/>
    <w:basedOn w:val="a5"/>
    <w:uiPriority w:val="99"/>
    <w:rsid w:val="00DE4927"/>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
    <w:name w:val="Table List 1"/>
    <w:basedOn w:val="a5"/>
    <w:uiPriority w:val="99"/>
    <w:rsid w:val="00DE4927"/>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e">
    <w:name w:val="Table Columns 2"/>
    <w:basedOn w:val="a5"/>
    <w:uiPriority w:val="99"/>
    <w:rsid w:val="00DE4927"/>
    <w:pPr>
      <w:widowControl w:val="0"/>
      <w:adjustRightInd w:val="0"/>
      <w:spacing w:after="0" w:line="360" w:lineRule="atLeast"/>
      <w:ind w:firstLine="567"/>
      <w:jc w:val="both"/>
      <w:textAlignment w:val="baseline"/>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
    <w:name w:val="Table List 2"/>
    <w:basedOn w:val="a5"/>
    <w:uiPriority w:val="99"/>
    <w:rsid w:val="00DE4927"/>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affffff8">
    <w:name w:val="Table Contemporary"/>
    <w:basedOn w:val="a5"/>
    <w:uiPriority w:val="99"/>
    <w:rsid w:val="00DE4927"/>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2f">
    <w:name w:val="Table Simple 2"/>
    <w:basedOn w:val="a5"/>
    <w:uiPriority w:val="99"/>
    <w:rsid w:val="00DE4927"/>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affffff9">
    <w:name w:val="Table Professional"/>
    <w:basedOn w:val="a5"/>
    <w:uiPriority w:val="99"/>
    <w:rsid w:val="00DE4927"/>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styleId="2f0">
    <w:name w:val="List Bullet 2"/>
    <w:basedOn w:val="a1"/>
    <w:autoRedefine/>
    <w:uiPriority w:val="99"/>
    <w:rsid w:val="00DE4927"/>
    <w:pPr>
      <w:numPr>
        <w:numId w:val="0"/>
      </w:numPr>
      <w:tabs>
        <w:tab w:val="num" w:pos="643"/>
        <w:tab w:val="num" w:pos="720"/>
        <w:tab w:val="num" w:pos="926"/>
      </w:tabs>
      <w:ind w:firstLine="567"/>
      <w:jc w:val="left"/>
    </w:pPr>
  </w:style>
  <w:style w:type="table" w:styleId="1f0">
    <w:name w:val="Table Simple 1"/>
    <w:basedOn w:val="a5"/>
    <w:uiPriority w:val="99"/>
    <w:rsid w:val="00DE4927"/>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1">
    <w:name w:val="Table Subtle 2"/>
    <w:basedOn w:val="a5"/>
    <w:uiPriority w:val="99"/>
    <w:rsid w:val="00DE4927"/>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0">
    <w:name w:val="Table Web 1"/>
    <w:basedOn w:val="a5"/>
    <w:uiPriority w:val="99"/>
    <w:rsid w:val="00DE4927"/>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0">
    <w:name w:val="Table Web 2"/>
    <w:basedOn w:val="a5"/>
    <w:uiPriority w:val="99"/>
    <w:rsid w:val="00DE4927"/>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0">
    <w:name w:val="Table Web 3"/>
    <w:basedOn w:val="a5"/>
    <w:uiPriority w:val="99"/>
    <w:rsid w:val="00DE4927"/>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affffffa">
    <w:name w:val="Table Elegant"/>
    <w:basedOn w:val="a5"/>
    <w:uiPriority w:val="99"/>
    <w:rsid w:val="00DE4927"/>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1f1">
    <w:name w:val="Table Subtle 1"/>
    <w:basedOn w:val="a5"/>
    <w:uiPriority w:val="99"/>
    <w:rsid w:val="00DE4927"/>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2">
    <w:name w:val="Table Classic 2"/>
    <w:basedOn w:val="a5"/>
    <w:uiPriority w:val="99"/>
    <w:rsid w:val="00DE4927"/>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83">
    <w:name w:val="Table Grid 8"/>
    <w:basedOn w:val="a5"/>
    <w:uiPriority w:val="99"/>
    <w:rsid w:val="00DE4927"/>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paragraph" w:styleId="affffffb">
    <w:name w:val="List Continue"/>
    <w:basedOn w:val="affffff"/>
    <w:uiPriority w:val="99"/>
    <w:rsid w:val="00DE4927"/>
    <w:pPr>
      <w:widowControl w:val="0"/>
      <w:adjustRightInd w:val="0"/>
      <w:spacing w:before="120" w:after="120"/>
      <w:ind w:firstLine="0"/>
      <w:contextualSpacing w:val="0"/>
      <w:textAlignment w:val="baseline"/>
    </w:pPr>
    <w:rPr>
      <w:rFonts w:ascii="Arial" w:eastAsia="Microsoft YaHei" w:hAnsi="Arial"/>
      <w:spacing w:val="-5"/>
      <w:szCs w:val="22"/>
      <w:lang w:eastAsia="en-US"/>
    </w:rPr>
  </w:style>
  <w:style w:type="paragraph" w:styleId="2f3">
    <w:name w:val="List Continue 2"/>
    <w:basedOn w:val="affffffb"/>
    <w:uiPriority w:val="99"/>
    <w:rsid w:val="00DE4927"/>
    <w:pPr>
      <w:ind w:left="2160"/>
    </w:pPr>
  </w:style>
  <w:style w:type="paragraph" w:styleId="3c">
    <w:name w:val="List Continue 3"/>
    <w:basedOn w:val="affffffb"/>
    <w:uiPriority w:val="99"/>
    <w:rsid w:val="00DE4927"/>
    <w:pPr>
      <w:ind w:left="2520"/>
    </w:pPr>
  </w:style>
  <w:style w:type="paragraph" w:styleId="49">
    <w:name w:val="List Continue 4"/>
    <w:basedOn w:val="affffffb"/>
    <w:uiPriority w:val="99"/>
    <w:rsid w:val="00DE4927"/>
    <w:pPr>
      <w:ind w:left="2880"/>
    </w:pPr>
  </w:style>
  <w:style w:type="paragraph" w:styleId="57">
    <w:name w:val="List Continue 5"/>
    <w:basedOn w:val="affffffb"/>
    <w:uiPriority w:val="99"/>
    <w:rsid w:val="00DE4927"/>
    <w:pPr>
      <w:ind w:left="3240"/>
    </w:pPr>
  </w:style>
  <w:style w:type="paragraph" w:styleId="2f4">
    <w:name w:val="Body Text Indent 2"/>
    <w:basedOn w:val="a3"/>
    <w:link w:val="2f5"/>
    <w:uiPriority w:val="99"/>
    <w:rsid w:val="00DE4927"/>
    <w:pPr>
      <w:widowControl w:val="0"/>
      <w:adjustRightInd w:val="0"/>
      <w:spacing w:after="120" w:line="480" w:lineRule="auto"/>
      <w:ind w:left="283" w:firstLine="0"/>
      <w:textAlignment w:val="baseline"/>
    </w:pPr>
    <w:rPr>
      <w:rFonts w:ascii="Arial" w:eastAsia="Calibri" w:hAnsi="Arial"/>
      <w:spacing w:val="-5"/>
      <w:sz w:val="20"/>
      <w:szCs w:val="20"/>
      <w:lang w:val="en-US" w:eastAsia="ru-RU"/>
    </w:rPr>
  </w:style>
  <w:style w:type="character" w:customStyle="1" w:styleId="2f5">
    <w:name w:val="Основной текст с отступом 2 Знак"/>
    <w:basedOn w:val="a4"/>
    <w:link w:val="2f4"/>
    <w:uiPriority w:val="99"/>
    <w:rsid w:val="00DE4927"/>
    <w:rPr>
      <w:rFonts w:ascii="Arial" w:eastAsia="Calibri" w:hAnsi="Arial"/>
      <w:spacing w:val="-5"/>
      <w:sz w:val="20"/>
      <w:szCs w:val="20"/>
      <w:lang w:val="en-US" w:eastAsia="ru-RU"/>
    </w:rPr>
  </w:style>
  <w:style w:type="paragraph" w:styleId="3d">
    <w:name w:val="Body Text 3"/>
    <w:aliases w:val="Знак2, Знак"/>
    <w:basedOn w:val="a3"/>
    <w:link w:val="3e"/>
    <w:uiPriority w:val="99"/>
    <w:rsid w:val="00DE4927"/>
    <w:pPr>
      <w:spacing w:after="120" w:line="240" w:lineRule="auto"/>
      <w:ind w:firstLine="0"/>
      <w:jc w:val="left"/>
    </w:pPr>
    <w:rPr>
      <w:rFonts w:eastAsia="Calibri"/>
      <w:sz w:val="16"/>
      <w:szCs w:val="16"/>
      <w:lang w:eastAsia="ru-RU"/>
    </w:rPr>
  </w:style>
  <w:style w:type="character" w:customStyle="1" w:styleId="3e">
    <w:name w:val="Основной текст 3 Знак"/>
    <w:aliases w:val="Знак2 Знак, Знак Знак"/>
    <w:basedOn w:val="a4"/>
    <w:link w:val="3d"/>
    <w:uiPriority w:val="99"/>
    <w:rsid w:val="00DE4927"/>
    <w:rPr>
      <w:rFonts w:ascii="Times New Roman" w:eastAsia="Calibri" w:hAnsi="Times New Roman"/>
      <w:sz w:val="16"/>
      <w:szCs w:val="16"/>
      <w:lang w:eastAsia="ru-RU"/>
    </w:rPr>
  </w:style>
  <w:style w:type="table" w:styleId="3f">
    <w:name w:val="Table Simple 3"/>
    <w:basedOn w:val="a5"/>
    <w:uiPriority w:val="99"/>
    <w:rsid w:val="00DE4927"/>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5"/>
    <w:uiPriority w:val="99"/>
    <w:rsid w:val="00DE4927"/>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HTML">
    <w:name w:val="HTML Preformatted"/>
    <w:basedOn w:val="a3"/>
    <w:link w:val="HTML0"/>
    <w:rsid w:val="00DE49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Calibri" w:hAnsi="Courier New"/>
      <w:sz w:val="20"/>
      <w:szCs w:val="20"/>
      <w:lang w:eastAsia="ru-RU"/>
    </w:rPr>
  </w:style>
  <w:style w:type="character" w:customStyle="1" w:styleId="HTML0">
    <w:name w:val="Стандартный HTML Знак"/>
    <w:basedOn w:val="a4"/>
    <w:link w:val="HTML"/>
    <w:rsid w:val="00DE4927"/>
    <w:rPr>
      <w:rFonts w:ascii="Courier New" w:eastAsia="Calibri" w:hAnsi="Courier New"/>
      <w:sz w:val="20"/>
      <w:szCs w:val="20"/>
      <w:lang w:eastAsia="ru-RU"/>
    </w:rPr>
  </w:style>
  <w:style w:type="paragraph" w:styleId="affffffc">
    <w:name w:val="Body Text First Indent"/>
    <w:basedOn w:val="af5"/>
    <w:link w:val="affffffd"/>
    <w:uiPriority w:val="99"/>
    <w:rsid w:val="00DE4927"/>
    <w:pPr>
      <w:widowControl/>
      <w:autoSpaceDE/>
      <w:autoSpaceDN/>
      <w:spacing w:after="120"/>
      <w:ind w:firstLine="210"/>
    </w:pPr>
    <w:rPr>
      <w:rFonts w:eastAsia="Microsoft YaHei" w:cstheme="minorBidi"/>
      <w:spacing w:val="-5"/>
      <w:sz w:val="20"/>
      <w:szCs w:val="20"/>
      <w:lang w:eastAsia="ru-RU"/>
    </w:rPr>
  </w:style>
  <w:style w:type="character" w:customStyle="1" w:styleId="affffffd">
    <w:name w:val="Красная строка Знак"/>
    <w:basedOn w:val="af6"/>
    <w:link w:val="affffffc"/>
    <w:uiPriority w:val="99"/>
    <w:rsid w:val="00DE4927"/>
    <w:rPr>
      <w:rFonts w:ascii="Arial" w:eastAsia="Microsoft YaHei" w:hAnsi="Arial" w:cs="Arial"/>
      <w:spacing w:val="-5"/>
      <w:sz w:val="20"/>
      <w:szCs w:val="20"/>
      <w:lang w:eastAsia="ru-RU"/>
    </w:rPr>
  </w:style>
  <w:style w:type="paragraph" w:styleId="2f6">
    <w:name w:val="Body Text 2"/>
    <w:aliases w:val="АРИАЛ Основной текст 2"/>
    <w:basedOn w:val="a3"/>
    <w:link w:val="2f7"/>
    <w:uiPriority w:val="99"/>
    <w:rsid w:val="00DE4927"/>
    <w:pPr>
      <w:spacing w:after="120" w:line="480" w:lineRule="auto"/>
      <w:ind w:firstLine="0"/>
      <w:jc w:val="left"/>
    </w:pPr>
    <w:rPr>
      <w:rFonts w:eastAsia="Calibri"/>
      <w:szCs w:val="24"/>
      <w:lang w:eastAsia="ru-RU"/>
    </w:rPr>
  </w:style>
  <w:style w:type="character" w:customStyle="1" w:styleId="2f7">
    <w:name w:val="Основной текст 2 Знак"/>
    <w:aliases w:val="АРИАЛ Основной текст 2 Знак"/>
    <w:basedOn w:val="a4"/>
    <w:link w:val="2f6"/>
    <w:uiPriority w:val="99"/>
    <w:rsid w:val="00DE4927"/>
    <w:rPr>
      <w:rFonts w:ascii="Times New Roman" w:eastAsia="Calibri" w:hAnsi="Times New Roman"/>
      <w:sz w:val="24"/>
      <w:szCs w:val="24"/>
      <w:lang w:eastAsia="ru-RU"/>
    </w:rPr>
  </w:style>
  <w:style w:type="paragraph" w:styleId="affffffe">
    <w:name w:val="Block Text"/>
    <w:basedOn w:val="a3"/>
    <w:rsid w:val="00DE4927"/>
    <w:pPr>
      <w:widowControl w:val="0"/>
      <w:autoSpaceDE w:val="0"/>
      <w:autoSpaceDN w:val="0"/>
      <w:adjustRightInd w:val="0"/>
      <w:spacing w:line="259" w:lineRule="auto"/>
      <w:ind w:left="80" w:right="400" w:hanging="80"/>
      <w:jc w:val="left"/>
    </w:pPr>
    <w:rPr>
      <w:rFonts w:eastAsia="Calibri"/>
      <w:sz w:val="28"/>
      <w:szCs w:val="28"/>
      <w:lang w:eastAsia="ru-RU"/>
    </w:rPr>
  </w:style>
  <w:style w:type="numbering" w:styleId="111111">
    <w:name w:val="Outline List 2"/>
    <w:aliases w:val="1 / 1.1 / 1.1."/>
    <w:basedOn w:val="a6"/>
    <w:uiPriority w:val="99"/>
    <w:unhideWhenUsed/>
    <w:rsid w:val="00DE4927"/>
    <w:pPr>
      <w:numPr>
        <w:numId w:val="8"/>
      </w:numPr>
    </w:pPr>
  </w:style>
  <w:style w:type="paragraph" w:styleId="2f8">
    <w:name w:val="Body Text First Indent 2"/>
    <w:basedOn w:val="afffff2"/>
    <w:link w:val="2f9"/>
    <w:uiPriority w:val="99"/>
    <w:rsid w:val="00DE4927"/>
    <w:pPr>
      <w:ind w:firstLine="210"/>
      <w:jc w:val="both"/>
    </w:pPr>
    <w:rPr>
      <w:rFonts w:ascii="Arial" w:eastAsia="Times New Roman" w:hAnsi="Arial" w:cs="Arial"/>
      <w:sz w:val="22"/>
      <w:szCs w:val="22"/>
    </w:rPr>
  </w:style>
  <w:style w:type="character" w:customStyle="1" w:styleId="2f9">
    <w:name w:val="Красная строка 2 Знак"/>
    <w:basedOn w:val="afffff3"/>
    <w:link w:val="2f8"/>
    <w:uiPriority w:val="99"/>
    <w:rsid w:val="00DE4927"/>
    <w:rPr>
      <w:rFonts w:ascii="Arial" w:eastAsia="Times New Roman" w:hAnsi="Arial" w:cs="Arial"/>
      <w:sz w:val="24"/>
      <w:szCs w:val="24"/>
      <w:lang w:eastAsia="ru-RU"/>
    </w:rPr>
  </w:style>
  <w:style w:type="numbering" w:customStyle="1" w:styleId="58">
    <w:name w:val="Нет списка5"/>
    <w:next w:val="a6"/>
    <w:uiPriority w:val="99"/>
    <w:semiHidden/>
    <w:unhideWhenUsed/>
    <w:rsid w:val="004D00DE"/>
  </w:style>
  <w:style w:type="table" w:customStyle="1" w:styleId="TableGridReport12">
    <w:name w:val="Table Grid Report12"/>
    <w:basedOn w:val="a5"/>
    <w:next w:val="ac"/>
    <w:rsid w:val="004D00DE"/>
    <w:pPr>
      <w:spacing w:after="0" w:line="240" w:lineRule="auto"/>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table" w:customStyle="1" w:styleId="59">
    <w:name w:val="Сетка таблицы5"/>
    <w:basedOn w:val="a5"/>
    <w:next w:val="ac"/>
    <w:rsid w:val="004D00DE"/>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a">
    <w:name w:val="Сетка таблицы светлая2"/>
    <w:basedOn w:val="a5"/>
    <w:next w:val="affff9"/>
    <w:uiPriority w:val="40"/>
    <w:rsid w:val="004D00DE"/>
    <w:pPr>
      <w:spacing w:after="0" w:line="240" w:lineRule="auto"/>
      <w:ind w:firstLine="709"/>
      <w:jc w:val="both"/>
    </w:pPr>
    <w:rPr>
      <w:rFonts w:ascii="Arial" w:hAnsi="Arial"/>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13">
    <w:name w:val="Таблица простая 11"/>
    <w:basedOn w:val="a5"/>
    <w:next w:val="1d"/>
    <w:uiPriority w:val="41"/>
    <w:rsid w:val="004D00DE"/>
    <w:pPr>
      <w:spacing w:after="0" w:line="240" w:lineRule="auto"/>
      <w:ind w:firstLine="709"/>
      <w:jc w:val="both"/>
    </w:pPr>
    <w:rPr>
      <w:rFonts w:ascii="Arial" w:hAnsi="Arial"/>
      <w:sz w:val="24"/>
      <w:szCs w:val="24"/>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0">
    <w:name w:val="Таблица простая 21"/>
    <w:basedOn w:val="a5"/>
    <w:next w:val="28"/>
    <w:uiPriority w:val="42"/>
    <w:rsid w:val="004D00DE"/>
    <w:pPr>
      <w:spacing w:after="0" w:line="240" w:lineRule="auto"/>
      <w:ind w:firstLine="709"/>
      <w:jc w:val="both"/>
    </w:pPr>
    <w:rPr>
      <w:rFonts w:ascii="Arial" w:hAnsi="Arial"/>
      <w:sz w:val="24"/>
      <w:szCs w:val="24"/>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0">
    <w:name w:val="Таблица простая 31"/>
    <w:basedOn w:val="a5"/>
    <w:next w:val="35"/>
    <w:uiPriority w:val="43"/>
    <w:rsid w:val="004D00DE"/>
    <w:pPr>
      <w:spacing w:after="0" w:line="240" w:lineRule="auto"/>
      <w:ind w:firstLine="709"/>
      <w:jc w:val="both"/>
    </w:pPr>
    <w:rPr>
      <w:rFonts w:ascii="Arial" w:hAnsi="Arial"/>
      <w:sz w:val="24"/>
      <w:szCs w:val="24"/>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14">
    <w:name w:val="Классическая таблица 11"/>
    <w:basedOn w:val="a5"/>
    <w:next w:val="1e"/>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1">
    <w:name w:val="Светлая заливка - Акцент 31"/>
    <w:basedOn w:val="a5"/>
    <w:next w:val="-3"/>
    <w:uiPriority w:val="99"/>
    <w:rsid w:val="004D00DE"/>
    <w:pPr>
      <w:spacing w:after="0" w:line="240" w:lineRule="auto"/>
    </w:pPr>
    <w:rPr>
      <w:rFonts w:ascii="Times New Roman" w:eastAsia="Times New Roman" w:hAnsi="Times New Roman" w:cs="Times New Roman"/>
      <w:color w:val="76923C"/>
      <w:sz w:val="20"/>
      <w:szCs w:val="20"/>
      <w:lang w:eastAsia="ru-RU"/>
    </w:rPr>
    <w:tblPr>
      <w:tblStyleRowBandSize w:val="1"/>
      <w:tblStyleColBandSize w:val="1"/>
      <w:tblBorders>
        <w:top w:val="single" w:sz="8" w:space="0" w:color="9BBB59"/>
        <w:bottom w:val="single" w:sz="8" w:space="0" w:color="9BBB59"/>
      </w:tblBorders>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table" w:customStyle="1" w:styleId="311">
    <w:name w:val="Столбцы таблицы 31"/>
    <w:basedOn w:val="a5"/>
    <w:next w:val="3b"/>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10">
    <w:name w:val="Столбцы таблицы 41"/>
    <w:basedOn w:val="a5"/>
    <w:next w:val="48"/>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10">
    <w:name w:val="Столбцы таблицы 51"/>
    <w:basedOn w:val="a5"/>
    <w:next w:val="56"/>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1">
    <w:name w:val="Таблица-список 11"/>
    <w:basedOn w:val="a5"/>
    <w:next w:val="-1"/>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1">
    <w:name w:val="Столбцы таблицы 21"/>
    <w:basedOn w:val="a5"/>
    <w:next w:val="2e"/>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
    <w:name w:val="Таблица-список 21"/>
    <w:basedOn w:val="a5"/>
    <w:next w:val="-2"/>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f2">
    <w:name w:val="Современная таблица1"/>
    <w:basedOn w:val="a5"/>
    <w:next w:val="affffff8"/>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12">
    <w:name w:val="Простая таблица 21"/>
    <w:basedOn w:val="a5"/>
    <w:next w:val="2f"/>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1f3">
    <w:name w:val="Стандартная таблица1"/>
    <w:basedOn w:val="a5"/>
    <w:next w:val="affffff9"/>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15">
    <w:name w:val="Простая таблица 11"/>
    <w:basedOn w:val="a5"/>
    <w:next w:val="1f0"/>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13">
    <w:name w:val="Изящная таблица 21"/>
    <w:basedOn w:val="a5"/>
    <w:next w:val="2f1"/>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10">
    <w:name w:val="Веб-таблица 11"/>
    <w:basedOn w:val="a5"/>
    <w:next w:val="-10"/>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10">
    <w:name w:val="Веб-таблица 21"/>
    <w:basedOn w:val="a5"/>
    <w:next w:val="-20"/>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10">
    <w:name w:val="Веб-таблица 31"/>
    <w:basedOn w:val="a5"/>
    <w:next w:val="-30"/>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1f4">
    <w:name w:val="Изысканная таблица1"/>
    <w:basedOn w:val="a5"/>
    <w:next w:val="affffffa"/>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16">
    <w:name w:val="Изящная таблица 11"/>
    <w:basedOn w:val="a5"/>
    <w:next w:val="1f1"/>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14">
    <w:name w:val="Классическая таблица 21"/>
    <w:basedOn w:val="a5"/>
    <w:next w:val="2f2"/>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810">
    <w:name w:val="Сетка таблицы 81"/>
    <w:basedOn w:val="a5"/>
    <w:next w:val="83"/>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12">
    <w:name w:val="Простая таблица 31"/>
    <w:basedOn w:val="a5"/>
    <w:next w:val="3f"/>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5"/>
    <w:next w:val="2-4"/>
    <w:uiPriority w:val="99"/>
    <w:rsid w:val="004D00DE"/>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
    <w:name w:val="1 / 1.1 / 1.1.2"/>
    <w:basedOn w:val="a6"/>
    <w:next w:val="111111"/>
    <w:uiPriority w:val="99"/>
    <w:unhideWhenUsed/>
    <w:rsid w:val="004D00DE"/>
  </w:style>
  <w:style w:type="numbering" w:customStyle="1" w:styleId="62">
    <w:name w:val="Нет списка6"/>
    <w:next w:val="a6"/>
    <w:uiPriority w:val="99"/>
    <w:semiHidden/>
    <w:unhideWhenUsed/>
    <w:rsid w:val="004D00DE"/>
  </w:style>
  <w:style w:type="table" w:customStyle="1" w:styleId="TableGridReport13">
    <w:name w:val="Table Grid Report13"/>
    <w:basedOn w:val="a5"/>
    <w:next w:val="ac"/>
    <w:rsid w:val="004D00DE"/>
    <w:pPr>
      <w:spacing w:after="0" w:line="240" w:lineRule="auto"/>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table" w:customStyle="1" w:styleId="63">
    <w:name w:val="Сетка таблицы6"/>
    <w:basedOn w:val="a5"/>
    <w:next w:val="ac"/>
    <w:rsid w:val="004D00DE"/>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0">
    <w:name w:val="Сетка таблицы светлая3"/>
    <w:basedOn w:val="a5"/>
    <w:next w:val="affff9"/>
    <w:uiPriority w:val="40"/>
    <w:rsid w:val="004D00DE"/>
    <w:pPr>
      <w:spacing w:after="0" w:line="240" w:lineRule="auto"/>
      <w:ind w:firstLine="709"/>
      <w:jc w:val="both"/>
    </w:pPr>
    <w:rPr>
      <w:rFonts w:ascii="Arial" w:hAnsi="Arial"/>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25">
    <w:name w:val="Таблица простая 12"/>
    <w:basedOn w:val="a5"/>
    <w:next w:val="1d"/>
    <w:uiPriority w:val="41"/>
    <w:rsid w:val="004D00DE"/>
    <w:pPr>
      <w:spacing w:after="0" w:line="240" w:lineRule="auto"/>
      <w:ind w:firstLine="709"/>
      <w:jc w:val="both"/>
    </w:pPr>
    <w:rPr>
      <w:rFonts w:ascii="Arial" w:hAnsi="Arial"/>
      <w:sz w:val="24"/>
      <w:szCs w:val="24"/>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20">
    <w:name w:val="Таблица простая 22"/>
    <w:basedOn w:val="a5"/>
    <w:next w:val="28"/>
    <w:uiPriority w:val="42"/>
    <w:rsid w:val="004D00DE"/>
    <w:pPr>
      <w:spacing w:after="0" w:line="240" w:lineRule="auto"/>
      <w:ind w:firstLine="709"/>
      <w:jc w:val="both"/>
    </w:pPr>
    <w:rPr>
      <w:rFonts w:ascii="Arial" w:hAnsi="Arial"/>
      <w:sz w:val="24"/>
      <w:szCs w:val="24"/>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20">
    <w:name w:val="Таблица простая 32"/>
    <w:basedOn w:val="a5"/>
    <w:next w:val="35"/>
    <w:uiPriority w:val="43"/>
    <w:rsid w:val="004D00DE"/>
    <w:pPr>
      <w:spacing w:after="0" w:line="240" w:lineRule="auto"/>
      <w:ind w:firstLine="709"/>
      <w:jc w:val="both"/>
    </w:pPr>
    <w:rPr>
      <w:rFonts w:ascii="Arial" w:hAnsi="Arial"/>
      <w:sz w:val="24"/>
      <w:szCs w:val="24"/>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26">
    <w:name w:val="Классическая таблица 12"/>
    <w:basedOn w:val="a5"/>
    <w:next w:val="1e"/>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2">
    <w:name w:val="Светлая заливка - Акцент 32"/>
    <w:basedOn w:val="a5"/>
    <w:next w:val="-3"/>
    <w:uiPriority w:val="99"/>
    <w:rsid w:val="004D00DE"/>
    <w:pPr>
      <w:spacing w:after="0" w:line="240" w:lineRule="auto"/>
    </w:pPr>
    <w:rPr>
      <w:rFonts w:ascii="Times New Roman" w:eastAsia="Times New Roman" w:hAnsi="Times New Roman" w:cs="Times New Roman"/>
      <w:color w:val="76923C"/>
      <w:sz w:val="20"/>
      <w:szCs w:val="20"/>
      <w:lang w:eastAsia="ru-RU"/>
    </w:rPr>
    <w:tblPr>
      <w:tblStyleRowBandSize w:val="1"/>
      <w:tblStyleColBandSize w:val="1"/>
      <w:tblBorders>
        <w:top w:val="single" w:sz="8" w:space="0" w:color="9BBB59"/>
        <w:bottom w:val="single" w:sz="8" w:space="0" w:color="9BBB59"/>
      </w:tblBorders>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table" w:customStyle="1" w:styleId="321">
    <w:name w:val="Столбцы таблицы 32"/>
    <w:basedOn w:val="a5"/>
    <w:next w:val="3b"/>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20">
    <w:name w:val="Столбцы таблицы 42"/>
    <w:basedOn w:val="a5"/>
    <w:next w:val="48"/>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20">
    <w:name w:val="Столбцы таблицы 52"/>
    <w:basedOn w:val="a5"/>
    <w:next w:val="56"/>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2">
    <w:name w:val="Таблица-список 12"/>
    <w:basedOn w:val="a5"/>
    <w:next w:val="-1"/>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1">
    <w:name w:val="Столбцы таблицы 22"/>
    <w:basedOn w:val="a5"/>
    <w:next w:val="2e"/>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
    <w:name w:val="Таблица-список 22"/>
    <w:basedOn w:val="a5"/>
    <w:next w:val="-2"/>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fb">
    <w:name w:val="Современная таблица2"/>
    <w:basedOn w:val="a5"/>
    <w:next w:val="affffff8"/>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22">
    <w:name w:val="Простая таблица 22"/>
    <w:basedOn w:val="a5"/>
    <w:next w:val="2f"/>
    <w:uiPriority w:val="99"/>
    <w:rsid w:val="004D00DE"/>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2fc">
    <w:name w:val="Стандартная таблица2"/>
    <w:basedOn w:val="a5"/>
    <w:next w:val="affffff9"/>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27">
    <w:name w:val="Простая таблица 12"/>
    <w:basedOn w:val="a5"/>
    <w:next w:val="1f0"/>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23">
    <w:name w:val="Изящная таблица 22"/>
    <w:basedOn w:val="a5"/>
    <w:next w:val="2f1"/>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20">
    <w:name w:val="Веб-таблица 12"/>
    <w:basedOn w:val="a5"/>
    <w:next w:val="-10"/>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20">
    <w:name w:val="Веб-таблица 22"/>
    <w:basedOn w:val="a5"/>
    <w:next w:val="-20"/>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20">
    <w:name w:val="Веб-таблица 32"/>
    <w:basedOn w:val="a5"/>
    <w:next w:val="-30"/>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fd">
    <w:name w:val="Изысканная таблица2"/>
    <w:basedOn w:val="a5"/>
    <w:next w:val="affffffa"/>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28">
    <w:name w:val="Изящная таблица 12"/>
    <w:basedOn w:val="a5"/>
    <w:next w:val="1f1"/>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24">
    <w:name w:val="Классическая таблица 22"/>
    <w:basedOn w:val="a5"/>
    <w:next w:val="2f2"/>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820">
    <w:name w:val="Сетка таблицы 82"/>
    <w:basedOn w:val="a5"/>
    <w:next w:val="83"/>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22">
    <w:name w:val="Простая таблица 32"/>
    <w:basedOn w:val="a5"/>
    <w:next w:val="3f"/>
    <w:uiPriority w:val="99"/>
    <w:rsid w:val="004D00DE"/>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2-42">
    <w:name w:val="Средняя заливка 2 - Акцент 42"/>
    <w:basedOn w:val="a5"/>
    <w:next w:val="2-4"/>
    <w:uiPriority w:val="99"/>
    <w:rsid w:val="004D00DE"/>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3">
    <w:name w:val="1 / 1.1 / 1.1.3"/>
    <w:basedOn w:val="a6"/>
    <w:next w:val="111111"/>
    <w:uiPriority w:val="99"/>
    <w:unhideWhenUsed/>
    <w:rsid w:val="004D00DE"/>
  </w:style>
  <w:style w:type="numbering" w:customStyle="1" w:styleId="72">
    <w:name w:val="Нет списка7"/>
    <w:next w:val="a6"/>
    <w:uiPriority w:val="99"/>
    <w:semiHidden/>
    <w:unhideWhenUsed/>
    <w:rsid w:val="00CB069D"/>
  </w:style>
  <w:style w:type="table" w:customStyle="1" w:styleId="TableGridReport14">
    <w:name w:val="Table Grid Report14"/>
    <w:basedOn w:val="a5"/>
    <w:next w:val="ac"/>
    <w:rsid w:val="00CB069D"/>
    <w:pPr>
      <w:spacing w:after="0" w:line="240" w:lineRule="auto"/>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vAlign w:val="center"/>
    </w:tcPr>
  </w:style>
  <w:style w:type="table" w:customStyle="1" w:styleId="73">
    <w:name w:val="Сетка таблицы7"/>
    <w:basedOn w:val="a5"/>
    <w:next w:val="ac"/>
    <w:rsid w:val="00CB069D"/>
    <w:pPr>
      <w:spacing w:after="0" w:line="240" w:lineRule="auto"/>
      <w:ind w:firstLine="709"/>
    </w:pPr>
    <w:rPr>
      <w:rFonts w:ascii="Arial"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a">
    <w:name w:val="Сетка таблицы светлая4"/>
    <w:basedOn w:val="a5"/>
    <w:next w:val="affff9"/>
    <w:uiPriority w:val="40"/>
    <w:rsid w:val="00CB069D"/>
    <w:pPr>
      <w:spacing w:after="0" w:line="240" w:lineRule="auto"/>
      <w:ind w:firstLine="709"/>
      <w:jc w:val="both"/>
    </w:pPr>
    <w:rPr>
      <w:rFonts w:ascii="Arial" w:hAnsi="Arial"/>
      <w:sz w:val="24"/>
      <w:szCs w:val="24"/>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30">
    <w:name w:val="Таблица простая 13"/>
    <w:basedOn w:val="a5"/>
    <w:next w:val="1d"/>
    <w:uiPriority w:val="41"/>
    <w:rsid w:val="00CB069D"/>
    <w:pPr>
      <w:spacing w:after="0" w:line="240" w:lineRule="auto"/>
      <w:ind w:firstLine="709"/>
      <w:jc w:val="both"/>
    </w:pPr>
    <w:rPr>
      <w:rFonts w:ascii="Arial" w:hAnsi="Arial"/>
      <w:sz w:val="24"/>
      <w:szCs w:val="24"/>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30">
    <w:name w:val="Таблица простая 23"/>
    <w:basedOn w:val="a5"/>
    <w:next w:val="28"/>
    <w:uiPriority w:val="42"/>
    <w:rsid w:val="00CB069D"/>
    <w:pPr>
      <w:spacing w:after="0" w:line="240" w:lineRule="auto"/>
      <w:ind w:firstLine="709"/>
      <w:jc w:val="both"/>
    </w:pPr>
    <w:rPr>
      <w:rFonts w:ascii="Arial" w:hAnsi="Arial"/>
      <w:sz w:val="24"/>
      <w:szCs w:val="24"/>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30">
    <w:name w:val="Таблица простая 33"/>
    <w:basedOn w:val="a5"/>
    <w:next w:val="35"/>
    <w:uiPriority w:val="43"/>
    <w:rsid w:val="00CB069D"/>
    <w:pPr>
      <w:spacing w:after="0" w:line="240" w:lineRule="auto"/>
      <w:ind w:firstLine="709"/>
      <w:jc w:val="both"/>
    </w:pPr>
    <w:rPr>
      <w:rFonts w:ascii="Arial" w:hAnsi="Arial"/>
      <w:sz w:val="24"/>
      <w:szCs w:val="24"/>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131">
    <w:name w:val="Классическая таблица 13"/>
    <w:basedOn w:val="a5"/>
    <w:next w:val="1e"/>
    <w:uiPriority w:val="99"/>
    <w:rsid w:val="00CB069D"/>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3">
    <w:name w:val="Светлая заливка - Акцент 33"/>
    <w:basedOn w:val="a5"/>
    <w:next w:val="-3"/>
    <w:uiPriority w:val="99"/>
    <w:rsid w:val="00CB069D"/>
    <w:pPr>
      <w:spacing w:after="0" w:line="240" w:lineRule="auto"/>
    </w:pPr>
    <w:rPr>
      <w:rFonts w:ascii="Times New Roman" w:eastAsia="Times New Roman" w:hAnsi="Times New Roman" w:cs="Times New Roman"/>
      <w:color w:val="76923C"/>
      <w:sz w:val="20"/>
      <w:szCs w:val="20"/>
      <w:lang w:eastAsia="ru-RU"/>
    </w:rPr>
    <w:tblPr>
      <w:tblStyleRowBandSize w:val="1"/>
      <w:tblStyleColBandSize w:val="1"/>
      <w:tblBorders>
        <w:top w:val="single" w:sz="8" w:space="0" w:color="9BBB59"/>
        <w:bottom w:val="single" w:sz="8" w:space="0" w:color="9BBB59"/>
      </w:tblBorders>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table" w:customStyle="1" w:styleId="331">
    <w:name w:val="Столбцы таблицы 33"/>
    <w:basedOn w:val="a5"/>
    <w:next w:val="3b"/>
    <w:uiPriority w:val="99"/>
    <w:rsid w:val="00CB069D"/>
    <w:pPr>
      <w:widowControl w:val="0"/>
      <w:adjustRightInd w:val="0"/>
      <w:spacing w:after="0" w:line="360" w:lineRule="atLeast"/>
      <w:ind w:firstLine="567"/>
      <w:jc w:val="both"/>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customStyle="1" w:styleId="430">
    <w:name w:val="Столбцы таблицы 43"/>
    <w:basedOn w:val="a5"/>
    <w:next w:val="48"/>
    <w:uiPriority w:val="99"/>
    <w:rsid w:val="00CB069D"/>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customStyle="1" w:styleId="530">
    <w:name w:val="Столбцы таблицы 53"/>
    <w:basedOn w:val="a5"/>
    <w:next w:val="56"/>
    <w:uiPriority w:val="99"/>
    <w:rsid w:val="00CB069D"/>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customStyle="1" w:styleId="-13">
    <w:name w:val="Таблица-список 13"/>
    <w:basedOn w:val="a5"/>
    <w:next w:val="-1"/>
    <w:uiPriority w:val="99"/>
    <w:rsid w:val="00CB069D"/>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1">
    <w:name w:val="Столбцы таблицы 23"/>
    <w:basedOn w:val="a5"/>
    <w:next w:val="2e"/>
    <w:uiPriority w:val="99"/>
    <w:rsid w:val="00CB069D"/>
    <w:pPr>
      <w:widowControl w:val="0"/>
      <w:adjustRightInd w:val="0"/>
      <w:spacing w:after="0" w:line="360" w:lineRule="atLeast"/>
      <w:ind w:firstLine="567"/>
      <w:jc w:val="both"/>
      <w:textAlignment w:val="baseline"/>
    </w:pPr>
    <w:rPr>
      <w:rFonts w:ascii="Times New Roman" w:eastAsia="Times New Roman" w:hAnsi="Times New Roman" w:cs="Times New Roman"/>
      <w:b/>
      <w:bCs/>
      <w:sz w:val="20"/>
      <w:szCs w:val="20"/>
      <w:lang w:eastAsia="ru-RU"/>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
    <w:name w:val="Таблица-список 23"/>
    <w:basedOn w:val="a5"/>
    <w:next w:val="-2"/>
    <w:uiPriority w:val="99"/>
    <w:rsid w:val="00CB069D"/>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3f1">
    <w:name w:val="Современная таблица3"/>
    <w:basedOn w:val="a5"/>
    <w:next w:val="affffff8"/>
    <w:uiPriority w:val="99"/>
    <w:rsid w:val="00CB069D"/>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customStyle="1" w:styleId="232">
    <w:name w:val="Простая таблица 23"/>
    <w:basedOn w:val="a5"/>
    <w:next w:val="2f"/>
    <w:uiPriority w:val="99"/>
    <w:rsid w:val="00CB069D"/>
    <w:pPr>
      <w:widowControl w:val="0"/>
      <w:adjustRightInd w:val="0"/>
      <w:spacing w:after="0" w:line="360" w:lineRule="atLeast"/>
      <w:ind w:firstLine="567"/>
      <w:jc w:val="both"/>
      <w:textAlignment w:val="baseline"/>
    </w:pPr>
    <w:rPr>
      <w:rFonts w:ascii="Times New Roman" w:eastAsia="Times New Roman" w:hAnsi="Times New Roman" w:cs="Times New Roman"/>
      <w:sz w:val="20"/>
      <w:szCs w:val="20"/>
      <w:lang w:eastAsia="ru-RU"/>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customStyle="1" w:styleId="3f2">
    <w:name w:val="Стандартная таблица3"/>
    <w:basedOn w:val="a5"/>
    <w:next w:val="affffff9"/>
    <w:uiPriority w:val="99"/>
    <w:rsid w:val="00CB069D"/>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132">
    <w:name w:val="Простая таблица 13"/>
    <w:basedOn w:val="a5"/>
    <w:next w:val="1f0"/>
    <w:uiPriority w:val="99"/>
    <w:rsid w:val="00CB069D"/>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customStyle="1" w:styleId="233">
    <w:name w:val="Изящная таблица 23"/>
    <w:basedOn w:val="a5"/>
    <w:next w:val="2f1"/>
    <w:uiPriority w:val="99"/>
    <w:rsid w:val="00CB069D"/>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130">
    <w:name w:val="Веб-таблица 13"/>
    <w:basedOn w:val="a5"/>
    <w:next w:val="-10"/>
    <w:uiPriority w:val="99"/>
    <w:rsid w:val="00CB069D"/>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230">
    <w:name w:val="Веб-таблица 23"/>
    <w:basedOn w:val="a5"/>
    <w:next w:val="-20"/>
    <w:uiPriority w:val="99"/>
    <w:rsid w:val="00CB069D"/>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30">
    <w:name w:val="Веб-таблица 33"/>
    <w:basedOn w:val="a5"/>
    <w:next w:val="-30"/>
    <w:uiPriority w:val="99"/>
    <w:rsid w:val="00CB069D"/>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3f3">
    <w:name w:val="Изысканная таблица3"/>
    <w:basedOn w:val="a5"/>
    <w:next w:val="affffffa"/>
    <w:uiPriority w:val="99"/>
    <w:rsid w:val="00CB069D"/>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133">
    <w:name w:val="Изящная таблица 13"/>
    <w:basedOn w:val="a5"/>
    <w:next w:val="1f1"/>
    <w:uiPriority w:val="99"/>
    <w:rsid w:val="00CB069D"/>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customStyle="1" w:styleId="234">
    <w:name w:val="Классическая таблица 23"/>
    <w:basedOn w:val="a5"/>
    <w:next w:val="2f2"/>
    <w:uiPriority w:val="99"/>
    <w:rsid w:val="00CB069D"/>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customStyle="1" w:styleId="830">
    <w:name w:val="Сетка таблицы 83"/>
    <w:basedOn w:val="a5"/>
    <w:next w:val="83"/>
    <w:uiPriority w:val="99"/>
    <w:rsid w:val="00CB069D"/>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customStyle="1" w:styleId="332">
    <w:name w:val="Простая таблица 33"/>
    <w:basedOn w:val="a5"/>
    <w:next w:val="3f"/>
    <w:uiPriority w:val="99"/>
    <w:rsid w:val="00CB069D"/>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5"/>
    <w:next w:val="2-4"/>
    <w:uiPriority w:val="99"/>
    <w:rsid w:val="00CB069D"/>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Times New Roman"/>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Times New Roman"/>
        <w:b/>
        <w:bCs/>
        <w:color w:val="FFFFFF"/>
      </w:rPr>
      <w:tblPr/>
      <w:tcPr>
        <w:tcBorders>
          <w:left w:val="nil"/>
          <w:right w:val="nil"/>
          <w:insideH w:val="nil"/>
          <w:insideV w:val="nil"/>
        </w:tcBorders>
        <w:shd w:val="clear" w:color="auto" w:fill="8064A2"/>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4">
    <w:name w:val="1 / 1.1 / 1.1.4"/>
    <w:basedOn w:val="a6"/>
    <w:next w:val="111111"/>
    <w:uiPriority w:val="99"/>
    <w:unhideWhenUsed/>
    <w:rsid w:val="00CB06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35939">
      <w:bodyDiv w:val="1"/>
      <w:marLeft w:val="0"/>
      <w:marRight w:val="0"/>
      <w:marTop w:val="0"/>
      <w:marBottom w:val="0"/>
      <w:divBdr>
        <w:top w:val="none" w:sz="0" w:space="0" w:color="auto"/>
        <w:left w:val="none" w:sz="0" w:space="0" w:color="auto"/>
        <w:bottom w:val="none" w:sz="0" w:space="0" w:color="auto"/>
        <w:right w:val="none" w:sz="0" w:space="0" w:color="auto"/>
      </w:divBdr>
    </w:div>
    <w:div w:id="133111489">
      <w:bodyDiv w:val="1"/>
      <w:marLeft w:val="0"/>
      <w:marRight w:val="0"/>
      <w:marTop w:val="0"/>
      <w:marBottom w:val="0"/>
      <w:divBdr>
        <w:top w:val="none" w:sz="0" w:space="0" w:color="auto"/>
        <w:left w:val="none" w:sz="0" w:space="0" w:color="auto"/>
        <w:bottom w:val="none" w:sz="0" w:space="0" w:color="auto"/>
        <w:right w:val="none" w:sz="0" w:space="0" w:color="auto"/>
      </w:divBdr>
    </w:div>
    <w:div w:id="277882786">
      <w:bodyDiv w:val="1"/>
      <w:marLeft w:val="0"/>
      <w:marRight w:val="0"/>
      <w:marTop w:val="0"/>
      <w:marBottom w:val="0"/>
      <w:divBdr>
        <w:top w:val="none" w:sz="0" w:space="0" w:color="auto"/>
        <w:left w:val="none" w:sz="0" w:space="0" w:color="auto"/>
        <w:bottom w:val="none" w:sz="0" w:space="0" w:color="auto"/>
        <w:right w:val="none" w:sz="0" w:space="0" w:color="auto"/>
      </w:divBdr>
    </w:div>
    <w:div w:id="655652021">
      <w:bodyDiv w:val="1"/>
      <w:marLeft w:val="0"/>
      <w:marRight w:val="0"/>
      <w:marTop w:val="0"/>
      <w:marBottom w:val="0"/>
      <w:divBdr>
        <w:top w:val="none" w:sz="0" w:space="0" w:color="auto"/>
        <w:left w:val="none" w:sz="0" w:space="0" w:color="auto"/>
        <w:bottom w:val="none" w:sz="0" w:space="0" w:color="auto"/>
        <w:right w:val="none" w:sz="0" w:space="0" w:color="auto"/>
      </w:divBdr>
    </w:div>
    <w:div w:id="839541404">
      <w:bodyDiv w:val="1"/>
      <w:marLeft w:val="0"/>
      <w:marRight w:val="0"/>
      <w:marTop w:val="0"/>
      <w:marBottom w:val="0"/>
      <w:divBdr>
        <w:top w:val="none" w:sz="0" w:space="0" w:color="auto"/>
        <w:left w:val="none" w:sz="0" w:space="0" w:color="auto"/>
        <w:bottom w:val="none" w:sz="0" w:space="0" w:color="auto"/>
        <w:right w:val="none" w:sz="0" w:space="0" w:color="auto"/>
      </w:divBdr>
    </w:div>
    <w:div w:id="861091482">
      <w:bodyDiv w:val="1"/>
      <w:marLeft w:val="0"/>
      <w:marRight w:val="0"/>
      <w:marTop w:val="0"/>
      <w:marBottom w:val="0"/>
      <w:divBdr>
        <w:top w:val="none" w:sz="0" w:space="0" w:color="auto"/>
        <w:left w:val="none" w:sz="0" w:space="0" w:color="auto"/>
        <w:bottom w:val="none" w:sz="0" w:space="0" w:color="auto"/>
        <w:right w:val="none" w:sz="0" w:space="0" w:color="auto"/>
      </w:divBdr>
    </w:div>
    <w:div w:id="923421624">
      <w:bodyDiv w:val="1"/>
      <w:marLeft w:val="0"/>
      <w:marRight w:val="0"/>
      <w:marTop w:val="0"/>
      <w:marBottom w:val="0"/>
      <w:divBdr>
        <w:top w:val="none" w:sz="0" w:space="0" w:color="auto"/>
        <w:left w:val="none" w:sz="0" w:space="0" w:color="auto"/>
        <w:bottom w:val="none" w:sz="0" w:space="0" w:color="auto"/>
        <w:right w:val="none" w:sz="0" w:space="0" w:color="auto"/>
      </w:divBdr>
    </w:div>
    <w:div w:id="949435240">
      <w:bodyDiv w:val="1"/>
      <w:marLeft w:val="0"/>
      <w:marRight w:val="0"/>
      <w:marTop w:val="0"/>
      <w:marBottom w:val="0"/>
      <w:divBdr>
        <w:top w:val="none" w:sz="0" w:space="0" w:color="auto"/>
        <w:left w:val="none" w:sz="0" w:space="0" w:color="auto"/>
        <w:bottom w:val="none" w:sz="0" w:space="0" w:color="auto"/>
        <w:right w:val="none" w:sz="0" w:space="0" w:color="auto"/>
      </w:divBdr>
    </w:div>
    <w:div w:id="1008950017">
      <w:bodyDiv w:val="1"/>
      <w:marLeft w:val="0"/>
      <w:marRight w:val="0"/>
      <w:marTop w:val="0"/>
      <w:marBottom w:val="0"/>
      <w:divBdr>
        <w:top w:val="none" w:sz="0" w:space="0" w:color="auto"/>
        <w:left w:val="none" w:sz="0" w:space="0" w:color="auto"/>
        <w:bottom w:val="none" w:sz="0" w:space="0" w:color="auto"/>
        <w:right w:val="none" w:sz="0" w:space="0" w:color="auto"/>
      </w:divBdr>
    </w:div>
    <w:div w:id="1044134991">
      <w:bodyDiv w:val="1"/>
      <w:marLeft w:val="0"/>
      <w:marRight w:val="0"/>
      <w:marTop w:val="0"/>
      <w:marBottom w:val="0"/>
      <w:divBdr>
        <w:top w:val="none" w:sz="0" w:space="0" w:color="auto"/>
        <w:left w:val="none" w:sz="0" w:space="0" w:color="auto"/>
        <w:bottom w:val="none" w:sz="0" w:space="0" w:color="auto"/>
        <w:right w:val="none" w:sz="0" w:space="0" w:color="auto"/>
      </w:divBdr>
    </w:div>
    <w:div w:id="1048143558">
      <w:bodyDiv w:val="1"/>
      <w:marLeft w:val="0"/>
      <w:marRight w:val="0"/>
      <w:marTop w:val="0"/>
      <w:marBottom w:val="0"/>
      <w:divBdr>
        <w:top w:val="none" w:sz="0" w:space="0" w:color="auto"/>
        <w:left w:val="none" w:sz="0" w:space="0" w:color="auto"/>
        <w:bottom w:val="none" w:sz="0" w:space="0" w:color="auto"/>
        <w:right w:val="none" w:sz="0" w:space="0" w:color="auto"/>
      </w:divBdr>
    </w:div>
    <w:div w:id="1182739685">
      <w:bodyDiv w:val="1"/>
      <w:marLeft w:val="0"/>
      <w:marRight w:val="0"/>
      <w:marTop w:val="0"/>
      <w:marBottom w:val="0"/>
      <w:divBdr>
        <w:top w:val="none" w:sz="0" w:space="0" w:color="auto"/>
        <w:left w:val="none" w:sz="0" w:space="0" w:color="auto"/>
        <w:bottom w:val="none" w:sz="0" w:space="0" w:color="auto"/>
        <w:right w:val="none" w:sz="0" w:space="0" w:color="auto"/>
      </w:divBdr>
    </w:div>
    <w:div w:id="1231620435">
      <w:bodyDiv w:val="1"/>
      <w:marLeft w:val="0"/>
      <w:marRight w:val="0"/>
      <w:marTop w:val="0"/>
      <w:marBottom w:val="0"/>
      <w:divBdr>
        <w:top w:val="none" w:sz="0" w:space="0" w:color="auto"/>
        <w:left w:val="none" w:sz="0" w:space="0" w:color="auto"/>
        <w:bottom w:val="none" w:sz="0" w:space="0" w:color="auto"/>
        <w:right w:val="none" w:sz="0" w:space="0" w:color="auto"/>
      </w:divBdr>
    </w:div>
    <w:div w:id="20740351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24.png"/><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5.xml"/><Relationship Id="rId29" Type="http://schemas.openxmlformats.org/officeDocument/2006/relationships/image" Target="media/image14.png"/><Relationship Id="rId11" Type="http://schemas.openxmlformats.org/officeDocument/2006/relationships/footer" Target="footer2.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image" Target="media/image4.png"/><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png"/><Relationship Id="rId8" Type="http://schemas.openxmlformats.org/officeDocument/2006/relationships/image" Target="media/image1.jpeg"/><Relationship Id="rId51" Type="http://schemas.openxmlformats.org/officeDocument/2006/relationships/footer" Target="footer6.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20" Type="http://schemas.openxmlformats.org/officeDocument/2006/relationships/image" Target="media/image5.pn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DDB913-D617-44EA-B4EE-BF97D4B75E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1085</TotalTime>
  <Pages>59</Pages>
  <Words>10317</Words>
  <Characters>66545</Characters>
  <Application>Microsoft Office Word</Application>
  <DocSecurity>0</DocSecurity>
  <Lines>1167</Lines>
  <Paragraphs>308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Калякин Иван Дмитриевич</dc:creator>
  <cp:keywords/>
  <dc:description/>
  <cp:lastModifiedBy>Волгина Виктория Андреевна</cp:lastModifiedBy>
  <cp:revision>21</cp:revision>
  <dcterms:created xsi:type="dcterms:W3CDTF">2025-11-05T17:15:00Z</dcterms:created>
  <dcterms:modified xsi:type="dcterms:W3CDTF">2025-11-12T06:35:00Z</dcterms:modified>
</cp:coreProperties>
</file>